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2293" w14:textId="7D875622" w:rsidR="00C138CF" w:rsidRPr="002D6D97" w:rsidRDefault="002D6D97" w:rsidP="00FB39F0">
      <w:pPr>
        <w:spacing w:before="182" w:line="360" w:lineRule="auto"/>
        <w:ind w:right="-1"/>
        <w:jc w:val="right"/>
        <w:rPr>
          <w:b/>
          <w:bCs/>
          <w:i/>
          <w:iCs/>
          <w:sz w:val="24"/>
          <w:szCs w:val="28"/>
        </w:rPr>
      </w:pPr>
      <w:r w:rsidRPr="002D6D97">
        <w:rPr>
          <w:b/>
          <w:bCs/>
          <w:i/>
          <w:iCs/>
          <w:sz w:val="24"/>
          <w:szCs w:val="28"/>
        </w:rPr>
        <w:t>https://doi.org/10.23913/ride.v11i22.916</w:t>
      </w:r>
    </w:p>
    <w:p w14:paraId="50152499" w14:textId="230E8623" w:rsidR="00C138CF" w:rsidRPr="00FB39F0" w:rsidRDefault="00C138CF" w:rsidP="00FB39F0">
      <w:pPr>
        <w:spacing w:before="182" w:line="360" w:lineRule="auto"/>
        <w:ind w:right="-1"/>
        <w:jc w:val="right"/>
        <w:rPr>
          <w:rFonts w:ascii="Arial" w:hAnsi="Arial" w:cs="Arial"/>
          <w:b/>
          <w:color w:val="000000" w:themeColor="text1"/>
          <w:sz w:val="36"/>
          <w:szCs w:val="36"/>
        </w:rPr>
      </w:pPr>
      <w:r w:rsidRPr="00FB39F0">
        <w:rPr>
          <w:b/>
          <w:bCs/>
          <w:i/>
          <w:iCs/>
          <w:sz w:val="24"/>
          <w:szCs w:val="28"/>
        </w:rPr>
        <w:t>Artículos científicos</w:t>
      </w:r>
    </w:p>
    <w:p w14:paraId="30E0973D" w14:textId="56993F10" w:rsidR="00EE48E2" w:rsidRPr="00FB39F0" w:rsidRDefault="00B431E8" w:rsidP="00FB39F0">
      <w:pPr>
        <w:spacing w:before="182" w:after="0" w:line="276" w:lineRule="auto"/>
        <w:ind w:right="-1"/>
        <w:jc w:val="right"/>
        <w:rPr>
          <w:rFonts w:ascii="Calibri" w:eastAsia="Times New Roman" w:hAnsi="Calibri" w:cs="Calibri"/>
          <w:b/>
          <w:color w:val="000000" w:themeColor="text1"/>
          <w:sz w:val="36"/>
          <w:szCs w:val="36"/>
          <w:lang w:val="es-ES" w:eastAsia="es-MX"/>
        </w:rPr>
      </w:pPr>
      <w:r w:rsidRPr="00FB39F0">
        <w:rPr>
          <w:rFonts w:ascii="Calibri" w:eastAsia="Times New Roman" w:hAnsi="Calibri" w:cs="Calibri"/>
          <w:b/>
          <w:color w:val="000000" w:themeColor="text1"/>
          <w:sz w:val="36"/>
          <w:szCs w:val="36"/>
          <w:lang w:val="es-ES" w:eastAsia="es-MX"/>
        </w:rPr>
        <w:t>Usabilidad de</w:t>
      </w:r>
      <w:r w:rsidR="00275C54" w:rsidRPr="00FB39F0">
        <w:rPr>
          <w:rFonts w:ascii="Calibri" w:eastAsia="Times New Roman" w:hAnsi="Calibri" w:cs="Calibri"/>
          <w:b/>
          <w:color w:val="000000" w:themeColor="text1"/>
          <w:sz w:val="36"/>
          <w:szCs w:val="36"/>
          <w:lang w:val="es-ES" w:eastAsia="es-MX"/>
        </w:rPr>
        <w:t xml:space="preserve"> una app</w:t>
      </w:r>
      <w:r w:rsidRPr="00FB39F0">
        <w:rPr>
          <w:rFonts w:ascii="Calibri" w:eastAsia="Times New Roman" w:hAnsi="Calibri" w:cs="Calibri"/>
          <w:b/>
          <w:color w:val="000000" w:themeColor="text1"/>
          <w:sz w:val="36"/>
          <w:szCs w:val="36"/>
          <w:lang w:val="es-ES" w:eastAsia="es-MX"/>
        </w:rPr>
        <w:t xml:space="preserve"> móvil para </w:t>
      </w:r>
      <w:r w:rsidR="00275C54" w:rsidRPr="00FB39F0">
        <w:rPr>
          <w:rFonts w:ascii="Calibri" w:eastAsia="Times New Roman" w:hAnsi="Calibri" w:cs="Calibri"/>
          <w:b/>
          <w:color w:val="000000" w:themeColor="text1"/>
          <w:sz w:val="36"/>
          <w:szCs w:val="36"/>
          <w:lang w:val="es-ES" w:eastAsia="es-MX"/>
        </w:rPr>
        <w:t>el aprendizaje y elaboración de</w:t>
      </w:r>
      <w:r w:rsidR="00707461" w:rsidRPr="00FB39F0">
        <w:rPr>
          <w:rFonts w:ascii="Calibri" w:eastAsia="Times New Roman" w:hAnsi="Calibri" w:cs="Calibri"/>
          <w:b/>
          <w:color w:val="000000" w:themeColor="text1"/>
          <w:sz w:val="36"/>
          <w:szCs w:val="36"/>
          <w:lang w:val="es-ES" w:eastAsia="es-MX"/>
        </w:rPr>
        <w:t xml:space="preserve"> </w:t>
      </w:r>
      <w:r w:rsidR="004956EA" w:rsidRPr="00FB39F0">
        <w:rPr>
          <w:rFonts w:ascii="Calibri" w:eastAsia="Times New Roman" w:hAnsi="Calibri" w:cs="Calibri"/>
          <w:b/>
          <w:color w:val="000000" w:themeColor="text1"/>
          <w:sz w:val="36"/>
          <w:szCs w:val="36"/>
          <w:lang w:val="es-ES" w:eastAsia="es-MX"/>
        </w:rPr>
        <w:t>e</w:t>
      </w:r>
      <w:r w:rsidR="00707461" w:rsidRPr="00FB39F0">
        <w:rPr>
          <w:rFonts w:ascii="Calibri" w:eastAsia="Times New Roman" w:hAnsi="Calibri" w:cs="Calibri"/>
          <w:b/>
          <w:color w:val="000000" w:themeColor="text1"/>
          <w:sz w:val="36"/>
          <w:szCs w:val="36"/>
          <w:lang w:val="es-ES" w:eastAsia="es-MX"/>
        </w:rPr>
        <w:t>stados financieros en México</w:t>
      </w:r>
      <w:r w:rsidR="004956EA" w:rsidRPr="00FB39F0">
        <w:rPr>
          <w:rFonts w:ascii="Calibri" w:eastAsia="Times New Roman" w:hAnsi="Calibri" w:cs="Calibri"/>
          <w:b/>
          <w:color w:val="000000" w:themeColor="text1"/>
          <w:sz w:val="36"/>
          <w:szCs w:val="36"/>
          <w:lang w:val="es-ES" w:eastAsia="es-MX"/>
        </w:rPr>
        <w:t xml:space="preserve"> </w:t>
      </w:r>
    </w:p>
    <w:p w14:paraId="0BD5261A" w14:textId="7743CC53" w:rsidR="00EE48E2" w:rsidRPr="00FB39F0" w:rsidRDefault="00EE48E2" w:rsidP="00FB39F0">
      <w:pPr>
        <w:spacing w:before="182" w:after="0" w:line="276" w:lineRule="auto"/>
        <w:ind w:right="-1"/>
        <w:jc w:val="right"/>
        <w:rPr>
          <w:rFonts w:ascii="Calibri" w:eastAsia="Times New Roman" w:hAnsi="Calibri" w:cs="Calibri"/>
          <w:b/>
          <w:i/>
          <w:iCs/>
          <w:color w:val="000000" w:themeColor="text1"/>
          <w:sz w:val="28"/>
          <w:szCs w:val="28"/>
          <w:lang w:val="en-US" w:eastAsia="es-MX"/>
        </w:rPr>
      </w:pPr>
      <w:r w:rsidRPr="00FB39F0">
        <w:rPr>
          <w:rFonts w:ascii="Calibri" w:eastAsia="Times New Roman" w:hAnsi="Calibri" w:cs="Calibri"/>
          <w:b/>
          <w:i/>
          <w:iCs/>
          <w:color w:val="000000" w:themeColor="text1"/>
          <w:sz w:val="28"/>
          <w:szCs w:val="28"/>
          <w:lang w:val="en-US" w:eastAsia="es-MX"/>
        </w:rPr>
        <w:t>Usability of a mobile app for learning and preparing financial statements in Mexico</w:t>
      </w:r>
      <w:r w:rsidR="004956EA" w:rsidRPr="00FB39F0">
        <w:rPr>
          <w:rFonts w:ascii="Calibri" w:eastAsia="Times New Roman" w:hAnsi="Calibri" w:cs="Calibri"/>
          <w:b/>
          <w:i/>
          <w:iCs/>
          <w:color w:val="000000" w:themeColor="text1"/>
          <w:sz w:val="28"/>
          <w:szCs w:val="28"/>
          <w:lang w:val="en-US" w:eastAsia="es-MX"/>
        </w:rPr>
        <w:t xml:space="preserve"> </w:t>
      </w:r>
    </w:p>
    <w:p w14:paraId="0B236A72" w14:textId="1DC81918" w:rsidR="00EE48E2" w:rsidRPr="00FB39F0" w:rsidRDefault="00C138CF" w:rsidP="00FB39F0">
      <w:pPr>
        <w:spacing w:before="182" w:after="0" w:line="276" w:lineRule="auto"/>
        <w:ind w:right="-1"/>
        <w:jc w:val="right"/>
        <w:rPr>
          <w:rFonts w:ascii="Calibri" w:eastAsia="Times New Roman" w:hAnsi="Calibri" w:cs="Calibri"/>
          <w:b/>
          <w:i/>
          <w:iCs/>
          <w:color w:val="000000" w:themeColor="text1"/>
          <w:sz w:val="28"/>
          <w:szCs w:val="28"/>
          <w:lang w:val="es-ES" w:eastAsia="es-MX"/>
        </w:rPr>
      </w:pPr>
      <w:proofErr w:type="spellStart"/>
      <w:r w:rsidRPr="00FB39F0">
        <w:rPr>
          <w:rFonts w:ascii="Calibri" w:eastAsia="Times New Roman" w:hAnsi="Calibri" w:cs="Calibri"/>
          <w:b/>
          <w:i/>
          <w:iCs/>
          <w:color w:val="000000" w:themeColor="text1"/>
          <w:sz w:val="28"/>
          <w:szCs w:val="28"/>
          <w:lang w:val="es-ES" w:eastAsia="es-MX"/>
        </w:rPr>
        <w:t>Usabilidade</w:t>
      </w:r>
      <w:proofErr w:type="spellEnd"/>
      <w:r w:rsidRPr="00FB39F0">
        <w:rPr>
          <w:rFonts w:ascii="Calibri" w:eastAsia="Times New Roman" w:hAnsi="Calibri" w:cs="Calibri"/>
          <w:b/>
          <w:i/>
          <w:iCs/>
          <w:color w:val="000000" w:themeColor="text1"/>
          <w:sz w:val="28"/>
          <w:szCs w:val="28"/>
          <w:lang w:val="es-ES" w:eastAsia="es-MX"/>
        </w:rPr>
        <w:t xml:space="preserve"> de </w:t>
      </w:r>
      <w:proofErr w:type="spellStart"/>
      <w:r w:rsidRPr="00FB39F0">
        <w:rPr>
          <w:rFonts w:ascii="Calibri" w:eastAsia="Times New Roman" w:hAnsi="Calibri" w:cs="Calibri"/>
          <w:b/>
          <w:i/>
          <w:iCs/>
          <w:color w:val="000000" w:themeColor="text1"/>
          <w:sz w:val="28"/>
          <w:szCs w:val="28"/>
          <w:lang w:val="es-ES" w:eastAsia="es-MX"/>
        </w:rPr>
        <w:t>um</w:t>
      </w:r>
      <w:proofErr w:type="spellEnd"/>
      <w:r w:rsidRPr="00FB39F0">
        <w:rPr>
          <w:rFonts w:ascii="Calibri" w:eastAsia="Times New Roman" w:hAnsi="Calibri" w:cs="Calibri"/>
          <w:b/>
          <w:i/>
          <w:iCs/>
          <w:color w:val="000000" w:themeColor="text1"/>
          <w:sz w:val="28"/>
          <w:szCs w:val="28"/>
          <w:lang w:val="es-ES" w:eastAsia="es-MX"/>
        </w:rPr>
        <w:t xml:space="preserve"> aplicativo </w:t>
      </w:r>
      <w:proofErr w:type="spellStart"/>
      <w:r w:rsidRPr="00FB39F0">
        <w:rPr>
          <w:rFonts w:ascii="Calibri" w:eastAsia="Times New Roman" w:hAnsi="Calibri" w:cs="Calibri"/>
          <w:b/>
          <w:i/>
          <w:iCs/>
          <w:color w:val="000000" w:themeColor="text1"/>
          <w:sz w:val="28"/>
          <w:szCs w:val="28"/>
          <w:lang w:val="es-ES" w:eastAsia="es-MX"/>
        </w:rPr>
        <w:t>móvel</w:t>
      </w:r>
      <w:proofErr w:type="spellEnd"/>
      <w:r w:rsidRPr="00FB39F0">
        <w:rPr>
          <w:rFonts w:ascii="Calibri" w:eastAsia="Times New Roman" w:hAnsi="Calibri" w:cs="Calibri"/>
          <w:b/>
          <w:i/>
          <w:iCs/>
          <w:color w:val="000000" w:themeColor="text1"/>
          <w:sz w:val="28"/>
          <w:szCs w:val="28"/>
          <w:lang w:val="es-ES" w:eastAsia="es-MX"/>
        </w:rPr>
        <w:t xml:space="preserve"> para aprender e preparar </w:t>
      </w:r>
      <w:proofErr w:type="spellStart"/>
      <w:r w:rsidRPr="00FB39F0">
        <w:rPr>
          <w:rFonts w:ascii="Calibri" w:eastAsia="Times New Roman" w:hAnsi="Calibri" w:cs="Calibri"/>
          <w:b/>
          <w:i/>
          <w:iCs/>
          <w:color w:val="000000" w:themeColor="text1"/>
          <w:sz w:val="28"/>
          <w:szCs w:val="28"/>
          <w:lang w:val="es-ES" w:eastAsia="es-MX"/>
        </w:rPr>
        <w:t>demonstrações</w:t>
      </w:r>
      <w:proofErr w:type="spellEnd"/>
      <w:r w:rsidRPr="00FB39F0">
        <w:rPr>
          <w:rFonts w:ascii="Calibri" w:eastAsia="Times New Roman" w:hAnsi="Calibri" w:cs="Calibri"/>
          <w:b/>
          <w:i/>
          <w:iCs/>
          <w:color w:val="000000" w:themeColor="text1"/>
          <w:sz w:val="28"/>
          <w:szCs w:val="28"/>
          <w:lang w:val="es-ES" w:eastAsia="es-MX"/>
        </w:rPr>
        <w:t xml:space="preserve"> </w:t>
      </w:r>
      <w:proofErr w:type="spellStart"/>
      <w:r w:rsidRPr="00FB39F0">
        <w:rPr>
          <w:rFonts w:ascii="Calibri" w:eastAsia="Times New Roman" w:hAnsi="Calibri" w:cs="Calibri"/>
          <w:b/>
          <w:i/>
          <w:iCs/>
          <w:color w:val="000000" w:themeColor="text1"/>
          <w:sz w:val="28"/>
          <w:szCs w:val="28"/>
          <w:lang w:val="es-ES" w:eastAsia="es-MX"/>
        </w:rPr>
        <w:t>financeiras</w:t>
      </w:r>
      <w:proofErr w:type="spellEnd"/>
      <w:r w:rsidRPr="00FB39F0">
        <w:rPr>
          <w:rFonts w:ascii="Calibri" w:eastAsia="Times New Roman" w:hAnsi="Calibri" w:cs="Calibri"/>
          <w:b/>
          <w:i/>
          <w:iCs/>
          <w:color w:val="000000" w:themeColor="text1"/>
          <w:sz w:val="28"/>
          <w:szCs w:val="28"/>
          <w:lang w:val="es-ES" w:eastAsia="es-MX"/>
        </w:rPr>
        <w:t xml:space="preserve"> no México</w:t>
      </w:r>
    </w:p>
    <w:p w14:paraId="20776BD6" w14:textId="77777777" w:rsidR="00C138CF" w:rsidRPr="00FB39F0" w:rsidRDefault="00C138CF" w:rsidP="00FB39F0">
      <w:pPr>
        <w:spacing w:before="0" w:after="0" w:line="276" w:lineRule="auto"/>
        <w:ind w:right="-1"/>
        <w:jc w:val="right"/>
        <w:rPr>
          <w:rFonts w:ascii="Calibri" w:eastAsia="Times New Roman" w:hAnsi="Calibri" w:cs="Calibri"/>
          <w:b/>
          <w:i/>
          <w:iCs/>
          <w:color w:val="000000" w:themeColor="text1"/>
          <w:sz w:val="28"/>
          <w:szCs w:val="28"/>
          <w:lang w:val="es-ES" w:eastAsia="es-MX"/>
        </w:rPr>
      </w:pPr>
    </w:p>
    <w:p w14:paraId="045AAAAD" w14:textId="77777777" w:rsidR="00496265" w:rsidRPr="00FB39F0" w:rsidRDefault="00496265" w:rsidP="00FB39F0">
      <w:pPr>
        <w:spacing w:before="0" w:after="0" w:line="276" w:lineRule="auto"/>
        <w:ind w:right="-1"/>
        <w:jc w:val="right"/>
        <w:rPr>
          <w:rFonts w:ascii="Calibri" w:hAnsi="Calibri"/>
          <w:b/>
          <w:color w:val="000000" w:themeColor="text1"/>
          <w:sz w:val="24"/>
        </w:rPr>
      </w:pPr>
      <w:r w:rsidRPr="00FB39F0">
        <w:rPr>
          <w:rFonts w:ascii="Calibri" w:hAnsi="Calibri"/>
          <w:b/>
          <w:color w:val="000000" w:themeColor="text1"/>
          <w:sz w:val="24"/>
        </w:rPr>
        <w:t>Juan Pedro Benítez</w:t>
      </w:r>
      <w:r w:rsidRPr="00FB39F0">
        <w:rPr>
          <w:rFonts w:ascii="Calibri" w:hAnsi="Calibri"/>
          <w:b/>
          <w:color w:val="000000" w:themeColor="text1"/>
          <w:spacing w:val="-12"/>
          <w:sz w:val="24"/>
        </w:rPr>
        <w:t xml:space="preserve"> </w:t>
      </w:r>
      <w:r w:rsidRPr="00FB39F0">
        <w:rPr>
          <w:rFonts w:ascii="Calibri" w:hAnsi="Calibri"/>
          <w:b/>
          <w:color w:val="000000" w:themeColor="text1"/>
          <w:sz w:val="24"/>
        </w:rPr>
        <w:t>Guadarrama</w:t>
      </w:r>
    </w:p>
    <w:p w14:paraId="25527223" w14:textId="72FB9918" w:rsidR="00496265" w:rsidRPr="00FB39F0" w:rsidRDefault="00496265" w:rsidP="00FB39F0">
      <w:pPr>
        <w:pStyle w:val="Textoindependiente"/>
        <w:spacing w:before="0" w:after="0" w:line="276" w:lineRule="auto"/>
        <w:ind w:right="-1"/>
        <w:jc w:val="right"/>
        <w:rPr>
          <w:color w:val="000000" w:themeColor="text1"/>
          <w:sz w:val="24"/>
          <w:szCs w:val="24"/>
        </w:rPr>
      </w:pPr>
      <w:r w:rsidRPr="00FB39F0">
        <w:rPr>
          <w:color w:val="000000" w:themeColor="text1"/>
          <w:sz w:val="24"/>
          <w:szCs w:val="24"/>
        </w:rPr>
        <w:t>Universidad Autónoma del Estado de México,</w:t>
      </w:r>
      <w:r w:rsidRPr="00FB39F0">
        <w:rPr>
          <w:color w:val="000000" w:themeColor="text1"/>
          <w:spacing w:val="-11"/>
          <w:sz w:val="24"/>
          <w:szCs w:val="24"/>
        </w:rPr>
        <w:t xml:space="preserve"> </w:t>
      </w:r>
      <w:r w:rsidRPr="00FB39F0">
        <w:rPr>
          <w:color w:val="000000" w:themeColor="text1"/>
          <w:sz w:val="24"/>
          <w:szCs w:val="24"/>
        </w:rPr>
        <w:t>México</w:t>
      </w:r>
    </w:p>
    <w:p w14:paraId="66F16089" w14:textId="77777777" w:rsidR="00496265" w:rsidRPr="00FB39F0" w:rsidRDefault="00DA239E" w:rsidP="00FB39F0">
      <w:pPr>
        <w:pStyle w:val="Textoindependiente"/>
        <w:spacing w:before="0" w:after="0" w:line="276" w:lineRule="auto"/>
        <w:ind w:right="-1"/>
        <w:jc w:val="right"/>
        <w:rPr>
          <w:rFonts w:asciiTheme="minorHAnsi" w:hAnsiTheme="minorHAnsi" w:cstheme="minorHAnsi"/>
          <w:color w:val="FF0000"/>
          <w:sz w:val="24"/>
          <w:szCs w:val="24"/>
        </w:rPr>
      </w:pPr>
      <w:hyperlink r:id="rId8">
        <w:r w:rsidR="00496265" w:rsidRPr="00FB39F0">
          <w:rPr>
            <w:rFonts w:asciiTheme="minorHAnsi" w:hAnsiTheme="minorHAnsi" w:cstheme="minorHAnsi"/>
            <w:color w:val="FF0000"/>
            <w:spacing w:val="-1"/>
            <w:sz w:val="24"/>
            <w:szCs w:val="24"/>
          </w:rPr>
          <w:t>jpbenitezg@uaemex.mx</w:t>
        </w:r>
      </w:hyperlink>
    </w:p>
    <w:p w14:paraId="55114DF9" w14:textId="77777777" w:rsidR="00496265" w:rsidRPr="00FB39F0" w:rsidRDefault="00496265" w:rsidP="00FB39F0">
      <w:pPr>
        <w:pStyle w:val="Textoindependiente"/>
        <w:spacing w:before="0" w:after="0" w:line="276" w:lineRule="auto"/>
        <w:ind w:right="-1"/>
        <w:jc w:val="right"/>
        <w:rPr>
          <w:color w:val="000000" w:themeColor="text1"/>
          <w:sz w:val="24"/>
          <w:szCs w:val="24"/>
        </w:rPr>
      </w:pPr>
      <w:r w:rsidRPr="00FB39F0">
        <w:rPr>
          <w:color w:val="000000" w:themeColor="text1"/>
          <w:spacing w:val="-1"/>
          <w:sz w:val="24"/>
          <w:szCs w:val="24"/>
        </w:rPr>
        <w:t>https://orcid.org/0000-0002-2826-6359</w:t>
      </w:r>
    </w:p>
    <w:p w14:paraId="57E5D617" w14:textId="77777777" w:rsidR="00F057D7" w:rsidRPr="00FB39F0" w:rsidRDefault="00F057D7" w:rsidP="00FB39F0">
      <w:pPr>
        <w:pStyle w:val="nath"/>
        <w:spacing w:before="182" w:after="0" w:line="240" w:lineRule="auto"/>
        <w:ind w:right="-1"/>
        <w:jc w:val="right"/>
        <w:rPr>
          <w:rFonts w:ascii="Arial" w:hAnsi="Arial" w:cs="Arial"/>
          <w:color w:val="000000" w:themeColor="text1"/>
        </w:rPr>
      </w:pPr>
    </w:p>
    <w:p w14:paraId="27531C8E" w14:textId="0A322029" w:rsidR="00144B23" w:rsidRPr="00FB39F0" w:rsidRDefault="000F463E" w:rsidP="00FB39F0">
      <w:pPr>
        <w:spacing w:before="182" w:after="0"/>
        <w:ind w:right="-1"/>
        <w:rPr>
          <w:rFonts w:ascii="Calibri" w:hAnsi="Calibri" w:cs="Calibri"/>
          <w:color w:val="000000" w:themeColor="text1"/>
          <w:sz w:val="28"/>
          <w:szCs w:val="28"/>
        </w:rPr>
      </w:pPr>
      <w:r w:rsidRPr="00FB39F0">
        <w:rPr>
          <w:rFonts w:ascii="Calibri" w:hAnsi="Calibri" w:cs="Calibri"/>
          <w:b/>
          <w:color w:val="000000" w:themeColor="text1"/>
          <w:sz w:val="28"/>
          <w:szCs w:val="28"/>
        </w:rPr>
        <w:t>Resumen</w:t>
      </w:r>
      <w:r w:rsidR="00932A52" w:rsidRPr="00FB39F0">
        <w:rPr>
          <w:rFonts w:ascii="Calibri" w:hAnsi="Calibri" w:cs="Calibri"/>
          <w:color w:val="000000" w:themeColor="text1"/>
          <w:sz w:val="28"/>
          <w:szCs w:val="28"/>
        </w:rPr>
        <w:t xml:space="preserve"> </w:t>
      </w:r>
    </w:p>
    <w:p w14:paraId="3A7B3227" w14:textId="518DA115" w:rsidR="000543C9" w:rsidRPr="00FB39F0" w:rsidRDefault="000543C9" w:rsidP="00FB39F0">
      <w:pPr>
        <w:spacing w:before="172" w:after="0" w:line="360" w:lineRule="auto"/>
        <w:ind w:right="-1"/>
        <w:rPr>
          <w:color w:val="000000" w:themeColor="text1"/>
          <w:sz w:val="24"/>
          <w:szCs w:val="24"/>
        </w:rPr>
      </w:pPr>
      <w:r w:rsidRPr="00FB39F0">
        <w:rPr>
          <w:color w:val="000000" w:themeColor="text1"/>
          <w:sz w:val="24"/>
          <w:szCs w:val="24"/>
        </w:rPr>
        <w:t xml:space="preserve">El objetivo de esta investigación </w:t>
      </w:r>
      <w:r w:rsidR="00F27FF9" w:rsidRPr="00FB39F0">
        <w:rPr>
          <w:color w:val="000000" w:themeColor="text1"/>
          <w:sz w:val="24"/>
          <w:szCs w:val="24"/>
        </w:rPr>
        <w:t>fue</w:t>
      </w:r>
      <w:r w:rsidRPr="00FB39F0">
        <w:rPr>
          <w:color w:val="000000" w:themeColor="text1"/>
          <w:sz w:val="24"/>
          <w:szCs w:val="24"/>
        </w:rPr>
        <w:t xml:space="preserve"> evaluar </w:t>
      </w:r>
      <w:r w:rsidR="00AE1E47" w:rsidRPr="00FB39F0">
        <w:rPr>
          <w:color w:val="000000" w:themeColor="text1"/>
          <w:sz w:val="24"/>
          <w:szCs w:val="24"/>
        </w:rPr>
        <w:t>la usabilidad que</w:t>
      </w:r>
      <w:r w:rsidRPr="00FB39F0">
        <w:rPr>
          <w:color w:val="000000" w:themeColor="text1"/>
          <w:sz w:val="24"/>
          <w:szCs w:val="24"/>
        </w:rPr>
        <w:t xml:space="preserve"> tiene </w:t>
      </w:r>
      <w:r w:rsidR="00130DBD" w:rsidRPr="00FB39F0">
        <w:rPr>
          <w:color w:val="000000" w:themeColor="text1"/>
          <w:sz w:val="24"/>
          <w:szCs w:val="24"/>
        </w:rPr>
        <w:t>una</w:t>
      </w:r>
      <w:r w:rsidR="00386999" w:rsidRPr="00FB39F0">
        <w:rPr>
          <w:color w:val="000000" w:themeColor="text1"/>
          <w:sz w:val="24"/>
          <w:szCs w:val="24"/>
        </w:rPr>
        <w:t xml:space="preserve"> aplicación móvil </w:t>
      </w:r>
      <w:r w:rsidRPr="00FB39F0">
        <w:rPr>
          <w:color w:val="000000" w:themeColor="text1"/>
          <w:sz w:val="24"/>
          <w:szCs w:val="24"/>
        </w:rPr>
        <w:t xml:space="preserve">como herramienta para </w:t>
      </w:r>
      <w:r w:rsidR="00130DBD" w:rsidRPr="00FB39F0">
        <w:rPr>
          <w:color w:val="000000" w:themeColor="text1"/>
          <w:sz w:val="24"/>
          <w:szCs w:val="24"/>
        </w:rPr>
        <w:t xml:space="preserve">el aprendizaje </w:t>
      </w:r>
      <w:r w:rsidR="005E77A8" w:rsidRPr="00FB39F0">
        <w:rPr>
          <w:color w:val="000000" w:themeColor="text1"/>
          <w:sz w:val="24"/>
          <w:szCs w:val="24"/>
        </w:rPr>
        <w:t>y elaboración</w:t>
      </w:r>
      <w:r w:rsidR="00EB73F3" w:rsidRPr="00FB39F0">
        <w:rPr>
          <w:color w:val="000000" w:themeColor="text1"/>
          <w:sz w:val="24"/>
          <w:szCs w:val="24"/>
        </w:rPr>
        <w:t xml:space="preserve"> de estados financieros</w:t>
      </w:r>
      <w:r w:rsidR="00EE48E2" w:rsidRPr="00FB39F0">
        <w:rPr>
          <w:color w:val="000000" w:themeColor="text1"/>
          <w:sz w:val="24"/>
          <w:szCs w:val="24"/>
        </w:rPr>
        <w:t xml:space="preserve"> </w:t>
      </w:r>
      <w:r w:rsidR="00AE1E47" w:rsidRPr="00FB39F0">
        <w:rPr>
          <w:color w:val="000000" w:themeColor="text1"/>
          <w:sz w:val="24"/>
          <w:szCs w:val="24"/>
        </w:rPr>
        <w:t xml:space="preserve">en </w:t>
      </w:r>
      <w:r w:rsidRPr="00FB39F0">
        <w:rPr>
          <w:color w:val="000000" w:themeColor="text1"/>
          <w:sz w:val="24"/>
          <w:szCs w:val="24"/>
        </w:rPr>
        <w:t xml:space="preserve">México. Para el desarrollo de la </w:t>
      </w:r>
      <w:r w:rsidRPr="00FB39F0">
        <w:rPr>
          <w:i/>
          <w:color w:val="000000" w:themeColor="text1"/>
          <w:sz w:val="24"/>
          <w:szCs w:val="24"/>
        </w:rPr>
        <w:t>app</w:t>
      </w:r>
      <w:r w:rsidRPr="00FB39F0">
        <w:rPr>
          <w:color w:val="000000" w:themeColor="text1"/>
          <w:sz w:val="24"/>
          <w:szCs w:val="24"/>
        </w:rPr>
        <w:t xml:space="preserve"> se aplicó la metodología </w:t>
      </w:r>
      <w:r w:rsidR="00723853" w:rsidRPr="00FB39F0">
        <w:rPr>
          <w:color w:val="000000" w:themeColor="text1"/>
          <w:sz w:val="24"/>
          <w:szCs w:val="24"/>
        </w:rPr>
        <w:t xml:space="preserve">establecida </w:t>
      </w:r>
      <w:r w:rsidR="00386999" w:rsidRPr="00FB39F0">
        <w:rPr>
          <w:color w:val="000000" w:themeColor="text1"/>
          <w:sz w:val="24"/>
          <w:szCs w:val="24"/>
        </w:rPr>
        <w:t xml:space="preserve">en </w:t>
      </w:r>
      <w:r w:rsidRPr="00FB39F0">
        <w:rPr>
          <w:color w:val="000000" w:themeColor="text1"/>
          <w:sz w:val="24"/>
          <w:szCs w:val="24"/>
        </w:rPr>
        <w:t xml:space="preserve">la norma ISO 13407, </w:t>
      </w:r>
      <w:r w:rsidR="00F27FF9" w:rsidRPr="00FB39F0">
        <w:rPr>
          <w:color w:val="000000" w:themeColor="text1"/>
          <w:sz w:val="24"/>
          <w:szCs w:val="24"/>
        </w:rPr>
        <w:t xml:space="preserve">mientras que para </w:t>
      </w:r>
      <w:r w:rsidRPr="00FB39F0">
        <w:rPr>
          <w:color w:val="000000" w:themeColor="text1"/>
          <w:sz w:val="24"/>
          <w:szCs w:val="24"/>
        </w:rPr>
        <w:t xml:space="preserve">el </w:t>
      </w:r>
      <w:r w:rsidRPr="00FB39F0">
        <w:rPr>
          <w:rFonts w:eastAsia="Times New Roman"/>
          <w:color w:val="000000" w:themeColor="text1"/>
          <w:sz w:val="24"/>
          <w:szCs w:val="24"/>
        </w:rPr>
        <w:t xml:space="preserve">diseño </w:t>
      </w:r>
      <w:r w:rsidR="00723853" w:rsidRPr="00FB39F0">
        <w:rPr>
          <w:color w:val="000000" w:themeColor="text1"/>
          <w:sz w:val="24"/>
          <w:szCs w:val="24"/>
        </w:rPr>
        <w:t xml:space="preserve">se </w:t>
      </w:r>
      <w:r w:rsidR="00130DBD" w:rsidRPr="00FB39F0">
        <w:rPr>
          <w:color w:val="000000" w:themeColor="text1"/>
          <w:sz w:val="24"/>
          <w:szCs w:val="24"/>
        </w:rPr>
        <w:t>empleó</w:t>
      </w:r>
      <w:r w:rsidR="00723853" w:rsidRPr="00FB39F0">
        <w:rPr>
          <w:color w:val="000000" w:themeColor="text1"/>
          <w:sz w:val="24"/>
          <w:szCs w:val="24"/>
        </w:rPr>
        <w:t xml:space="preserve"> el método </w:t>
      </w:r>
      <w:r w:rsidR="00EB73F3" w:rsidRPr="00FB39F0">
        <w:rPr>
          <w:color w:val="000000" w:themeColor="text1"/>
          <w:sz w:val="24"/>
          <w:szCs w:val="24"/>
        </w:rPr>
        <w:t>estructura</w:t>
      </w:r>
      <w:r w:rsidR="00386999" w:rsidRPr="00FB39F0">
        <w:rPr>
          <w:color w:val="000000" w:themeColor="text1"/>
          <w:sz w:val="24"/>
          <w:szCs w:val="24"/>
        </w:rPr>
        <w:t xml:space="preserve">l basado en las </w:t>
      </w:r>
      <w:r w:rsidR="00EB73F3" w:rsidRPr="00FB39F0">
        <w:rPr>
          <w:color w:val="000000" w:themeColor="text1"/>
          <w:sz w:val="24"/>
          <w:szCs w:val="24"/>
        </w:rPr>
        <w:t>N</w:t>
      </w:r>
      <w:r w:rsidR="00021A7F" w:rsidRPr="00FB39F0">
        <w:rPr>
          <w:color w:val="000000" w:themeColor="text1"/>
          <w:sz w:val="24"/>
          <w:szCs w:val="24"/>
        </w:rPr>
        <w:t xml:space="preserve">ormas de </w:t>
      </w:r>
      <w:r w:rsidR="00EB73F3" w:rsidRPr="00FB39F0">
        <w:rPr>
          <w:color w:val="000000" w:themeColor="text1"/>
          <w:sz w:val="24"/>
          <w:szCs w:val="24"/>
        </w:rPr>
        <w:t>I</w:t>
      </w:r>
      <w:r w:rsidR="00021A7F" w:rsidRPr="00FB39F0">
        <w:rPr>
          <w:color w:val="000000" w:themeColor="text1"/>
          <w:sz w:val="24"/>
          <w:szCs w:val="24"/>
        </w:rPr>
        <w:t xml:space="preserve">nformación </w:t>
      </w:r>
      <w:r w:rsidR="00EB73F3" w:rsidRPr="00FB39F0">
        <w:rPr>
          <w:color w:val="000000" w:themeColor="text1"/>
          <w:sz w:val="24"/>
          <w:szCs w:val="24"/>
        </w:rPr>
        <w:t>F</w:t>
      </w:r>
      <w:r w:rsidR="00021A7F" w:rsidRPr="00FB39F0">
        <w:rPr>
          <w:color w:val="000000" w:themeColor="text1"/>
          <w:sz w:val="24"/>
          <w:szCs w:val="24"/>
        </w:rPr>
        <w:t>inanciera (NIF)</w:t>
      </w:r>
      <w:r w:rsidR="00723853" w:rsidRPr="00FB39F0">
        <w:rPr>
          <w:color w:val="000000" w:themeColor="text1"/>
          <w:sz w:val="24"/>
          <w:szCs w:val="24"/>
        </w:rPr>
        <w:t xml:space="preserve"> de la serie </w:t>
      </w:r>
      <w:r w:rsidR="00EB73F3" w:rsidRPr="00FB39F0">
        <w:rPr>
          <w:color w:val="000000" w:themeColor="text1"/>
          <w:sz w:val="24"/>
          <w:szCs w:val="24"/>
        </w:rPr>
        <w:t>B2, B3, B4 y B6</w:t>
      </w:r>
      <w:r w:rsidR="00723853" w:rsidRPr="00FB39F0">
        <w:rPr>
          <w:color w:val="000000" w:themeColor="text1"/>
          <w:sz w:val="24"/>
          <w:szCs w:val="24"/>
        </w:rPr>
        <w:t>,</w:t>
      </w:r>
      <w:r w:rsidR="00EB73F3" w:rsidRPr="00FB39F0">
        <w:rPr>
          <w:color w:val="000000" w:themeColor="text1"/>
          <w:sz w:val="24"/>
          <w:szCs w:val="24"/>
        </w:rPr>
        <w:t xml:space="preserve"> para la correcta </w:t>
      </w:r>
      <w:r w:rsidR="001B4C9E" w:rsidRPr="00FB39F0">
        <w:rPr>
          <w:color w:val="000000" w:themeColor="text1"/>
          <w:sz w:val="24"/>
          <w:szCs w:val="24"/>
        </w:rPr>
        <w:t xml:space="preserve">presentación y revelación </w:t>
      </w:r>
      <w:r w:rsidR="00EB73F3" w:rsidRPr="00FB39F0">
        <w:rPr>
          <w:color w:val="000000" w:themeColor="text1"/>
          <w:sz w:val="24"/>
          <w:szCs w:val="24"/>
        </w:rPr>
        <w:t>de la información financiera</w:t>
      </w:r>
      <w:r w:rsidR="00F27FF9" w:rsidRPr="00FB39F0">
        <w:rPr>
          <w:color w:val="000000" w:themeColor="text1"/>
          <w:sz w:val="24"/>
          <w:szCs w:val="24"/>
        </w:rPr>
        <w:t>.</w:t>
      </w:r>
      <w:r w:rsidR="00130DBD" w:rsidRPr="00FB39F0">
        <w:rPr>
          <w:color w:val="000000" w:themeColor="text1"/>
          <w:szCs w:val="20"/>
        </w:rPr>
        <w:t xml:space="preserve"> </w:t>
      </w:r>
      <w:r w:rsidR="00F27FF9" w:rsidRPr="00FB39F0">
        <w:rPr>
          <w:color w:val="000000" w:themeColor="text1"/>
          <w:sz w:val="24"/>
          <w:szCs w:val="20"/>
        </w:rPr>
        <w:t>E</w:t>
      </w:r>
      <w:r w:rsidR="00D8307D" w:rsidRPr="00FB39F0">
        <w:rPr>
          <w:color w:val="000000" w:themeColor="text1"/>
          <w:sz w:val="24"/>
          <w:szCs w:val="24"/>
        </w:rPr>
        <w:t xml:space="preserve">n la medición </w:t>
      </w:r>
      <w:r w:rsidR="007810DE" w:rsidRPr="00FB39F0">
        <w:rPr>
          <w:color w:val="000000" w:themeColor="text1"/>
          <w:sz w:val="24"/>
          <w:szCs w:val="24"/>
        </w:rPr>
        <w:t xml:space="preserve">se aplicó </w:t>
      </w:r>
      <w:r w:rsidR="004E7400" w:rsidRPr="00FB39F0">
        <w:rPr>
          <w:color w:val="000000" w:themeColor="text1"/>
          <w:sz w:val="24"/>
          <w:szCs w:val="24"/>
        </w:rPr>
        <w:t>un</w:t>
      </w:r>
      <w:r w:rsidR="007810DE" w:rsidRPr="00FB39F0">
        <w:rPr>
          <w:color w:val="000000" w:themeColor="text1"/>
          <w:sz w:val="24"/>
          <w:szCs w:val="24"/>
        </w:rPr>
        <w:t xml:space="preserve"> instrumento de evaluación </w:t>
      </w:r>
      <w:r w:rsidR="00D157B7" w:rsidRPr="00FB39F0">
        <w:rPr>
          <w:color w:val="000000" w:themeColor="text1"/>
          <w:sz w:val="24"/>
          <w:szCs w:val="24"/>
        </w:rPr>
        <w:t>—</w:t>
      </w:r>
      <w:r w:rsidR="007810DE" w:rsidRPr="00FB39F0">
        <w:rPr>
          <w:color w:val="000000" w:themeColor="text1"/>
          <w:sz w:val="24"/>
          <w:szCs w:val="24"/>
        </w:rPr>
        <w:t xml:space="preserve">diseñado </w:t>
      </w:r>
      <w:r w:rsidR="00D157B7" w:rsidRPr="00FB39F0">
        <w:rPr>
          <w:color w:val="000000" w:themeColor="text1"/>
          <w:sz w:val="24"/>
          <w:szCs w:val="24"/>
        </w:rPr>
        <w:t>según</w:t>
      </w:r>
      <w:r w:rsidR="007810DE" w:rsidRPr="00FB39F0">
        <w:rPr>
          <w:color w:val="000000" w:themeColor="text1"/>
          <w:sz w:val="24"/>
          <w:szCs w:val="24"/>
        </w:rPr>
        <w:t xml:space="preserve"> la norma ISO 9241</w:t>
      </w:r>
      <w:r w:rsidR="00D157B7" w:rsidRPr="00FB39F0">
        <w:rPr>
          <w:color w:val="000000" w:themeColor="text1"/>
          <w:sz w:val="24"/>
          <w:szCs w:val="24"/>
        </w:rPr>
        <w:t>—</w:t>
      </w:r>
      <w:r w:rsidR="005B5507" w:rsidRPr="00FB39F0">
        <w:rPr>
          <w:color w:val="000000" w:themeColor="text1"/>
          <w:sz w:val="24"/>
          <w:szCs w:val="24"/>
        </w:rPr>
        <w:t xml:space="preserve"> </w:t>
      </w:r>
      <w:r w:rsidR="007810DE" w:rsidRPr="00FB39F0">
        <w:rPr>
          <w:color w:val="000000" w:themeColor="text1"/>
          <w:sz w:val="24"/>
          <w:szCs w:val="24"/>
        </w:rPr>
        <w:t>a 1</w:t>
      </w:r>
      <w:r w:rsidR="00D8307D" w:rsidRPr="00FB39F0">
        <w:rPr>
          <w:color w:val="000000" w:themeColor="text1"/>
          <w:sz w:val="24"/>
          <w:szCs w:val="24"/>
        </w:rPr>
        <w:t xml:space="preserve">00 </w:t>
      </w:r>
      <w:r w:rsidR="00A9362A" w:rsidRPr="00FB39F0">
        <w:rPr>
          <w:color w:val="000000" w:themeColor="text1"/>
          <w:sz w:val="24"/>
          <w:szCs w:val="24"/>
        </w:rPr>
        <w:t xml:space="preserve">docentes de </w:t>
      </w:r>
      <w:r w:rsidR="00792F58" w:rsidRPr="00FB39F0">
        <w:rPr>
          <w:color w:val="000000" w:themeColor="text1"/>
          <w:sz w:val="24"/>
          <w:szCs w:val="24"/>
        </w:rPr>
        <w:t xml:space="preserve">diferentes </w:t>
      </w:r>
      <w:r w:rsidR="00A9362A" w:rsidRPr="00FB39F0">
        <w:rPr>
          <w:color w:val="000000" w:themeColor="text1"/>
          <w:sz w:val="24"/>
          <w:szCs w:val="24"/>
        </w:rPr>
        <w:t>instituciones públicas de nivel superior del área económic</w:t>
      </w:r>
      <w:r w:rsidR="00F27FF9" w:rsidRPr="00FB39F0">
        <w:rPr>
          <w:color w:val="000000" w:themeColor="text1"/>
          <w:sz w:val="24"/>
          <w:szCs w:val="24"/>
        </w:rPr>
        <w:t>o</w:t>
      </w:r>
      <w:r w:rsidR="00792F58" w:rsidRPr="00FB39F0">
        <w:rPr>
          <w:color w:val="000000" w:themeColor="text1"/>
          <w:sz w:val="24"/>
          <w:szCs w:val="24"/>
        </w:rPr>
        <w:t>-</w:t>
      </w:r>
      <w:r w:rsidR="00A9362A" w:rsidRPr="00FB39F0">
        <w:rPr>
          <w:color w:val="000000" w:themeColor="text1"/>
          <w:sz w:val="24"/>
          <w:szCs w:val="24"/>
        </w:rPr>
        <w:t>administrativa</w:t>
      </w:r>
      <w:r w:rsidR="00D157B7" w:rsidRPr="00FB39F0">
        <w:rPr>
          <w:color w:val="000000" w:themeColor="text1"/>
          <w:sz w:val="24"/>
          <w:szCs w:val="24"/>
        </w:rPr>
        <w:t>.</w:t>
      </w:r>
      <w:r w:rsidR="00D8307D" w:rsidRPr="00FB39F0">
        <w:rPr>
          <w:color w:val="000000" w:themeColor="text1"/>
          <w:sz w:val="24"/>
          <w:szCs w:val="24"/>
        </w:rPr>
        <w:t xml:space="preserve"> </w:t>
      </w:r>
      <w:r w:rsidR="00D157B7" w:rsidRPr="00FB39F0">
        <w:rPr>
          <w:color w:val="000000" w:themeColor="text1"/>
          <w:sz w:val="24"/>
          <w:szCs w:val="24"/>
        </w:rPr>
        <w:t>L</w:t>
      </w:r>
      <w:r w:rsidRPr="00FB39F0">
        <w:rPr>
          <w:color w:val="000000" w:themeColor="text1"/>
          <w:sz w:val="24"/>
          <w:szCs w:val="24"/>
        </w:rPr>
        <w:t xml:space="preserve">os resultados </w:t>
      </w:r>
      <w:r w:rsidR="00D8307D" w:rsidRPr="00FB39F0">
        <w:rPr>
          <w:color w:val="000000" w:themeColor="text1"/>
          <w:sz w:val="24"/>
          <w:szCs w:val="24"/>
        </w:rPr>
        <w:t xml:space="preserve">muestran que </w:t>
      </w:r>
      <w:r w:rsidR="0001605B" w:rsidRPr="00FB39F0">
        <w:rPr>
          <w:color w:val="000000" w:themeColor="text1"/>
          <w:sz w:val="24"/>
          <w:szCs w:val="24"/>
        </w:rPr>
        <w:t>100</w:t>
      </w:r>
      <w:r w:rsidR="00D157B7" w:rsidRPr="00FB39F0">
        <w:rPr>
          <w:color w:val="000000" w:themeColor="text1"/>
          <w:sz w:val="24"/>
          <w:szCs w:val="24"/>
        </w:rPr>
        <w:t xml:space="preserve"> </w:t>
      </w:r>
      <w:r w:rsidR="0001605B" w:rsidRPr="00FB39F0">
        <w:rPr>
          <w:color w:val="000000" w:themeColor="text1"/>
          <w:sz w:val="24"/>
          <w:szCs w:val="24"/>
        </w:rPr>
        <w:t xml:space="preserve">% de los </w:t>
      </w:r>
      <w:r w:rsidR="00D157B7" w:rsidRPr="00FB39F0">
        <w:rPr>
          <w:color w:val="000000" w:themeColor="text1"/>
          <w:sz w:val="24"/>
          <w:szCs w:val="24"/>
        </w:rPr>
        <w:t>participantes</w:t>
      </w:r>
      <w:r w:rsidR="0001605B" w:rsidRPr="00FB39F0">
        <w:rPr>
          <w:color w:val="000000" w:themeColor="text1"/>
          <w:sz w:val="24"/>
          <w:szCs w:val="24"/>
        </w:rPr>
        <w:t xml:space="preserve"> evaluaron </w:t>
      </w:r>
      <w:r w:rsidR="00D8307D" w:rsidRPr="00FB39F0">
        <w:rPr>
          <w:color w:val="000000" w:themeColor="text1"/>
          <w:sz w:val="24"/>
          <w:szCs w:val="24"/>
        </w:rPr>
        <w:t xml:space="preserve">la </w:t>
      </w:r>
      <w:r w:rsidR="00D8307D" w:rsidRPr="00FB39F0">
        <w:rPr>
          <w:i/>
          <w:color w:val="000000" w:themeColor="text1"/>
          <w:sz w:val="24"/>
          <w:szCs w:val="24"/>
        </w:rPr>
        <w:t>app</w:t>
      </w:r>
      <w:r w:rsidR="00D8307D" w:rsidRPr="00FB39F0">
        <w:rPr>
          <w:color w:val="000000" w:themeColor="text1"/>
          <w:sz w:val="24"/>
          <w:szCs w:val="24"/>
        </w:rPr>
        <w:t xml:space="preserve"> </w:t>
      </w:r>
      <w:r w:rsidR="0001605B" w:rsidRPr="00FB39F0">
        <w:rPr>
          <w:color w:val="000000" w:themeColor="text1"/>
          <w:sz w:val="24"/>
          <w:szCs w:val="24"/>
        </w:rPr>
        <w:t xml:space="preserve">con </w:t>
      </w:r>
      <w:r w:rsidR="00D8307D" w:rsidRPr="00FB39F0">
        <w:rPr>
          <w:color w:val="000000" w:themeColor="text1"/>
          <w:sz w:val="24"/>
          <w:szCs w:val="24"/>
        </w:rPr>
        <w:t>un nivel excelente de usabilidad</w:t>
      </w:r>
      <w:r w:rsidR="004E7400" w:rsidRPr="00FB39F0">
        <w:rPr>
          <w:color w:val="000000" w:themeColor="text1"/>
          <w:sz w:val="24"/>
          <w:szCs w:val="24"/>
        </w:rPr>
        <w:t xml:space="preserve"> para la enseñanza de los estados financieros debido a que</w:t>
      </w:r>
      <w:r w:rsidR="00D8307D" w:rsidRPr="00FB39F0">
        <w:rPr>
          <w:rFonts w:eastAsia="Times New Roman"/>
          <w:color w:val="000000" w:themeColor="text1"/>
          <w:szCs w:val="20"/>
        </w:rPr>
        <w:t xml:space="preserve"> </w:t>
      </w:r>
      <w:r w:rsidR="00D8307D" w:rsidRPr="00FB39F0">
        <w:rPr>
          <w:rFonts w:eastAsia="Times New Roman"/>
          <w:color w:val="000000" w:themeColor="text1"/>
          <w:sz w:val="24"/>
          <w:szCs w:val="24"/>
        </w:rPr>
        <w:t xml:space="preserve">genera información </w:t>
      </w:r>
      <w:r w:rsidRPr="00FB39F0">
        <w:rPr>
          <w:rFonts w:eastAsia="Times New Roman"/>
          <w:color w:val="000000" w:themeColor="text1"/>
          <w:sz w:val="24"/>
          <w:szCs w:val="24"/>
        </w:rPr>
        <w:t>eficien</w:t>
      </w:r>
      <w:r w:rsidR="00D8307D" w:rsidRPr="00FB39F0">
        <w:rPr>
          <w:rFonts w:eastAsia="Times New Roman"/>
          <w:color w:val="000000" w:themeColor="text1"/>
          <w:sz w:val="24"/>
          <w:szCs w:val="24"/>
        </w:rPr>
        <w:t>te</w:t>
      </w:r>
      <w:r w:rsidRPr="00FB39F0">
        <w:rPr>
          <w:rFonts w:eastAsia="Times New Roman"/>
          <w:color w:val="000000" w:themeColor="text1"/>
          <w:sz w:val="24"/>
          <w:szCs w:val="24"/>
        </w:rPr>
        <w:t>, efica</w:t>
      </w:r>
      <w:r w:rsidR="00D8307D" w:rsidRPr="00FB39F0">
        <w:rPr>
          <w:rFonts w:eastAsia="Times New Roman"/>
          <w:color w:val="000000" w:themeColor="text1"/>
          <w:sz w:val="24"/>
          <w:szCs w:val="24"/>
        </w:rPr>
        <w:t>z</w:t>
      </w:r>
      <w:r w:rsidRPr="00FB39F0">
        <w:rPr>
          <w:rFonts w:eastAsia="Times New Roman"/>
          <w:color w:val="000000" w:themeColor="text1"/>
          <w:sz w:val="24"/>
          <w:szCs w:val="24"/>
        </w:rPr>
        <w:t xml:space="preserve"> y satisf</w:t>
      </w:r>
      <w:r w:rsidR="00D8307D" w:rsidRPr="00FB39F0">
        <w:rPr>
          <w:rFonts w:eastAsia="Times New Roman"/>
          <w:color w:val="000000" w:themeColor="text1"/>
          <w:sz w:val="24"/>
          <w:szCs w:val="24"/>
        </w:rPr>
        <w:t xml:space="preserve">ace </w:t>
      </w:r>
      <w:r w:rsidR="00914EAF" w:rsidRPr="00FB39F0">
        <w:rPr>
          <w:rFonts w:eastAsia="Times New Roman"/>
          <w:color w:val="000000" w:themeColor="text1"/>
          <w:sz w:val="24"/>
          <w:szCs w:val="24"/>
        </w:rPr>
        <w:t xml:space="preserve">los requerimientos exigibles por los interesados </w:t>
      </w:r>
      <w:r w:rsidR="00795FA7" w:rsidRPr="00FB39F0">
        <w:rPr>
          <w:rFonts w:eastAsia="Times New Roman"/>
          <w:color w:val="000000" w:themeColor="text1"/>
          <w:sz w:val="24"/>
          <w:szCs w:val="24"/>
        </w:rPr>
        <w:t>sobre</w:t>
      </w:r>
      <w:r w:rsidR="005E6EB4" w:rsidRPr="00FB39F0">
        <w:rPr>
          <w:rFonts w:eastAsia="Times New Roman"/>
          <w:color w:val="000000" w:themeColor="text1"/>
          <w:sz w:val="24"/>
          <w:szCs w:val="24"/>
        </w:rPr>
        <w:t xml:space="preserve"> la situación</w:t>
      </w:r>
      <w:r w:rsidR="00792F58" w:rsidRPr="00FB39F0">
        <w:rPr>
          <w:rFonts w:eastAsia="Times New Roman"/>
          <w:color w:val="000000" w:themeColor="text1"/>
          <w:sz w:val="24"/>
          <w:szCs w:val="24"/>
        </w:rPr>
        <w:t xml:space="preserve"> financiera</w:t>
      </w:r>
      <w:r w:rsidR="005E6EB4" w:rsidRPr="00FB39F0">
        <w:rPr>
          <w:rFonts w:eastAsia="Times New Roman"/>
          <w:color w:val="000000" w:themeColor="text1"/>
          <w:sz w:val="24"/>
          <w:szCs w:val="24"/>
        </w:rPr>
        <w:t xml:space="preserve">, flujo de efectivo, movimientos de capital y desempeño financiero </w:t>
      </w:r>
      <w:r w:rsidR="00D157B7" w:rsidRPr="00FB39F0">
        <w:rPr>
          <w:rFonts w:eastAsia="Times New Roman"/>
          <w:color w:val="000000" w:themeColor="text1"/>
          <w:sz w:val="24"/>
          <w:szCs w:val="24"/>
        </w:rPr>
        <w:t>en un</w:t>
      </w:r>
      <w:r w:rsidR="005E6EB4" w:rsidRPr="00FB39F0">
        <w:rPr>
          <w:rFonts w:eastAsia="Times New Roman"/>
          <w:color w:val="000000" w:themeColor="text1"/>
          <w:sz w:val="24"/>
          <w:szCs w:val="24"/>
        </w:rPr>
        <w:t xml:space="preserve"> periodo determinado</w:t>
      </w:r>
      <w:r w:rsidR="00D157B7" w:rsidRPr="00FB39F0">
        <w:rPr>
          <w:rFonts w:eastAsia="Times New Roman"/>
          <w:color w:val="000000" w:themeColor="text1"/>
          <w:sz w:val="24"/>
          <w:szCs w:val="24"/>
        </w:rPr>
        <w:t>, lo cual resulta esencial para</w:t>
      </w:r>
      <w:r w:rsidR="00795FA7" w:rsidRPr="00FB39F0">
        <w:rPr>
          <w:rFonts w:eastAsia="Times New Roman"/>
          <w:color w:val="000000" w:themeColor="text1"/>
          <w:sz w:val="24"/>
          <w:szCs w:val="24"/>
        </w:rPr>
        <w:t xml:space="preserve"> </w:t>
      </w:r>
      <w:r w:rsidR="005E6EB4" w:rsidRPr="00FB39F0">
        <w:rPr>
          <w:rFonts w:eastAsia="Times New Roman"/>
          <w:color w:val="000000" w:themeColor="text1"/>
          <w:sz w:val="24"/>
          <w:szCs w:val="24"/>
        </w:rPr>
        <w:t xml:space="preserve">tomar decisiones efectivas sobre los recursos </w:t>
      </w:r>
      <w:r w:rsidR="00D157B7" w:rsidRPr="00FB39F0">
        <w:rPr>
          <w:rFonts w:eastAsia="Times New Roman"/>
          <w:color w:val="000000" w:themeColor="text1"/>
          <w:sz w:val="24"/>
          <w:szCs w:val="24"/>
        </w:rPr>
        <w:t>y para</w:t>
      </w:r>
      <w:r w:rsidR="005E6EB4" w:rsidRPr="00FB39F0">
        <w:rPr>
          <w:rFonts w:eastAsia="Times New Roman"/>
          <w:color w:val="000000" w:themeColor="text1"/>
          <w:sz w:val="24"/>
          <w:szCs w:val="24"/>
        </w:rPr>
        <w:t xml:space="preserve"> </w:t>
      </w:r>
      <w:r w:rsidR="00795FA7" w:rsidRPr="00FB39F0">
        <w:rPr>
          <w:rFonts w:eastAsia="Times New Roman"/>
          <w:color w:val="000000" w:themeColor="text1"/>
          <w:sz w:val="24"/>
          <w:szCs w:val="24"/>
        </w:rPr>
        <w:t>obtener</w:t>
      </w:r>
      <w:r w:rsidR="005E6EB4" w:rsidRPr="00FB39F0">
        <w:rPr>
          <w:rFonts w:eastAsia="Times New Roman"/>
          <w:color w:val="000000" w:themeColor="text1"/>
          <w:sz w:val="24"/>
          <w:szCs w:val="24"/>
        </w:rPr>
        <w:t xml:space="preserve"> rendimiento y beneficios económicos </w:t>
      </w:r>
      <w:r w:rsidR="004E7400" w:rsidRPr="00FB39F0">
        <w:rPr>
          <w:rFonts w:eastAsia="Times New Roman"/>
          <w:color w:val="000000" w:themeColor="text1"/>
          <w:sz w:val="24"/>
          <w:szCs w:val="24"/>
        </w:rPr>
        <w:t>en</w:t>
      </w:r>
      <w:r w:rsidR="000830BC" w:rsidRPr="00FB39F0">
        <w:rPr>
          <w:rFonts w:eastAsia="Times New Roman"/>
          <w:color w:val="000000" w:themeColor="text1"/>
          <w:sz w:val="24"/>
          <w:szCs w:val="24"/>
        </w:rPr>
        <w:t xml:space="preserve"> la</w:t>
      </w:r>
      <w:r w:rsidR="005E6EB4" w:rsidRPr="00FB39F0">
        <w:rPr>
          <w:rFonts w:eastAsia="Times New Roman"/>
          <w:color w:val="000000" w:themeColor="text1"/>
          <w:sz w:val="24"/>
          <w:szCs w:val="24"/>
        </w:rPr>
        <w:t xml:space="preserve"> entidad</w:t>
      </w:r>
      <w:r w:rsidR="00D8307D" w:rsidRPr="00FB39F0">
        <w:rPr>
          <w:rFonts w:eastAsia="Times New Roman"/>
          <w:color w:val="000000" w:themeColor="text1"/>
          <w:sz w:val="24"/>
          <w:szCs w:val="24"/>
        </w:rPr>
        <w:t>.</w:t>
      </w:r>
      <w:r w:rsidR="00D8307D" w:rsidRPr="00FB39F0">
        <w:rPr>
          <w:rFonts w:eastAsia="Times New Roman"/>
          <w:color w:val="000000" w:themeColor="text1"/>
          <w:szCs w:val="20"/>
        </w:rPr>
        <w:t xml:space="preserve"> </w:t>
      </w:r>
    </w:p>
    <w:p w14:paraId="2AEF634A" w14:textId="1143F6BB" w:rsidR="004956EA" w:rsidRPr="00FB39F0" w:rsidRDefault="00144B23" w:rsidP="002D6D97">
      <w:pPr>
        <w:spacing w:before="0" w:after="0" w:line="360" w:lineRule="auto"/>
        <w:ind w:right="-1"/>
        <w:rPr>
          <w:rFonts w:ascii="Arial" w:hAnsi="Arial" w:cs="Arial"/>
          <w:color w:val="000000" w:themeColor="text1"/>
          <w:sz w:val="22"/>
          <w:szCs w:val="24"/>
        </w:rPr>
      </w:pPr>
      <w:r w:rsidRPr="00FB39F0">
        <w:rPr>
          <w:rFonts w:ascii="Calibri" w:hAnsi="Calibri" w:cs="Calibri"/>
          <w:b/>
          <w:color w:val="000000" w:themeColor="text1"/>
          <w:sz w:val="28"/>
          <w:szCs w:val="28"/>
        </w:rPr>
        <w:t>Palabras claves:</w:t>
      </w:r>
      <w:r w:rsidRPr="00FB39F0">
        <w:rPr>
          <w:rFonts w:eastAsia="Times New Roman"/>
          <w:b/>
          <w:color w:val="000000" w:themeColor="text1"/>
          <w:sz w:val="24"/>
          <w:szCs w:val="24"/>
        </w:rPr>
        <w:t xml:space="preserve"> </w:t>
      </w:r>
      <w:r w:rsidR="004956EA" w:rsidRPr="00FB39F0">
        <w:rPr>
          <w:rFonts w:eastAsia="Times New Roman"/>
          <w:color w:val="000000" w:themeColor="text1"/>
          <w:sz w:val="24"/>
          <w:szCs w:val="24"/>
        </w:rPr>
        <w:t>aprendizaje móvil, estados financieros, normas de información financiera, tecnologías de la información y comunicación, usabilidad</w:t>
      </w:r>
      <w:r w:rsidR="004956EA" w:rsidRPr="00FB39F0">
        <w:rPr>
          <w:rFonts w:ascii="Arial" w:hAnsi="Arial" w:cs="Arial"/>
          <w:color w:val="000000" w:themeColor="text1"/>
          <w:sz w:val="22"/>
          <w:szCs w:val="24"/>
        </w:rPr>
        <w:t>.</w:t>
      </w:r>
    </w:p>
    <w:p w14:paraId="2A932560" w14:textId="775D1801" w:rsidR="00144B23" w:rsidRPr="00FB39F0" w:rsidRDefault="00620F02" w:rsidP="00FB39F0">
      <w:pPr>
        <w:pStyle w:val="resumo"/>
        <w:spacing w:before="182"/>
        <w:ind w:right="-1"/>
        <w:rPr>
          <w:rFonts w:ascii="Calibri" w:hAnsi="Calibri" w:cs="Calibri"/>
          <w:b/>
          <w:color w:val="000000" w:themeColor="text1"/>
          <w:sz w:val="28"/>
          <w:szCs w:val="28"/>
          <w:lang w:val="en-US" w:eastAsia="en-US"/>
        </w:rPr>
      </w:pPr>
      <w:r w:rsidRPr="00FB39F0">
        <w:rPr>
          <w:rFonts w:ascii="Calibri" w:hAnsi="Calibri" w:cs="Calibri"/>
          <w:b/>
          <w:color w:val="000000" w:themeColor="text1"/>
          <w:sz w:val="28"/>
          <w:szCs w:val="28"/>
          <w:lang w:val="en-US" w:eastAsia="en-US"/>
        </w:rPr>
        <w:lastRenderedPageBreak/>
        <w:t xml:space="preserve">Abstract </w:t>
      </w:r>
    </w:p>
    <w:p w14:paraId="11B7D7E4" w14:textId="4B5D5F0E" w:rsidR="0001605B" w:rsidRPr="00FB39F0" w:rsidRDefault="0001605B" w:rsidP="00FB39F0">
      <w:pPr>
        <w:pStyle w:val="HTMLconformatoprevio"/>
        <w:spacing w:line="360" w:lineRule="auto"/>
        <w:ind w:right="-1"/>
        <w:jc w:val="both"/>
        <w:rPr>
          <w:rFonts w:ascii="Times New Roman" w:hAnsi="Times New Roman"/>
          <w:color w:val="000000" w:themeColor="text1"/>
          <w:sz w:val="24"/>
          <w:szCs w:val="24"/>
          <w:lang w:val="en-US" w:eastAsia="en-US"/>
        </w:rPr>
      </w:pPr>
      <w:r w:rsidRPr="00FB39F0">
        <w:rPr>
          <w:rFonts w:ascii="Times New Roman" w:hAnsi="Times New Roman"/>
          <w:color w:val="000000" w:themeColor="text1"/>
          <w:sz w:val="24"/>
          <w:szCs w:val="24"/>
          <w:lang w:val="en-US" w:eastAsia="en-US"/>
        </w:rPr>
        <w:t xml:space="preserve">The objective of this research is to evaluate the usability of a mobile application as a tool for learning and preparing financial statements in Mexico. For the development of the app, the methodology established in the ISO 13407 standard was applied, and the structural method based on the Financial Information Standards (NIF's) of the B2, B3, B4 and B6 series was used in the design for the correct presentation and disclosure of financial information; in the measurement an evaluation instrument designed with respect to the ISO 9241 standard was applied to 100 teachers from different public institutions of higher level in the economic-administrative area, the results show that 100% of the participants evaluated the app with an excellent level of usability for the teaching of financial statements because it generates efficient and effective information and satisfies the requirements demanded by the interested parties about the financial situation, cash flow, capital movements and financial performance at a given date or period with a view to making effective decisions about resources in order to obtain performance and economic benefits in the entity. </w:t>
      </w:r>
    </w:p>
    <w:p w14:paraId="5680705C" w14:textId="16E7B0A3" w:rsidR="00C138CF" w:rsidRPr="00FB39F0" w:rsidRDefault="00144B23" w:rsidP="00FB39F0">
      <w:pPr>
        <w:pStyle w:val="HTMLconformatoprevio"/>
        <w:spacing w:line="360" w:lineRule="auto"/>
        <w:ind w:right="-1"/>
        <w:jc w:val="both"/>
        <w:rPr>
          <w:rFonts w:ascii="Times New Roman" w:hAnsi="Times New Roman"/>
          <w:color w:val="000000" w:themeColor="text1"/>
          <w:sz w:val="24"/>
          <w:szCs w:val="24"/>
          <w:lang w:val="en-US"/>
        </w:rPr>
      </w:pPr>
      <w:r w:rsidRPr="00FB39F0">
        <w:rPr>
          <w:rFonts w:ascii="Calibri" w:eastAsia="Calibri" w:hAnsi="Calibri" w:cs="Calibri"/>
          <w:b/>
          <w:color w:val="000000" w:themeColor="text1"/>
          <w:sz w:val="28"/>
          <w:szCs w:val="28"/>
          <w:lang w:val="en-US" w:eastAsia="en-US"/>
        </w:rPr>
        <w:t>Keywords:</w:t>
      </w:r>
      <w:r w:rsidRPr="00FB39F0">
        <w:rPr>
          <w:rFonts w:ascii="Times New Roman" w:hAnsi="Times New Roman"/>
          <w:color w:val="000000" w:themeColor="text1"/>
          <w:sz w:val="24"/>
          <w:szCs w:val="24"/>
          <w:lang w:val="en-US"/>
        </w:rPr>
        <w:t xml:space="preserve"> </w:t>
      </w:r>
      <w:r w:rsidR="004956EA" w:rsidRPr="00FB39F0">
        <w:rPr>
          <w:rFonts w:ascii="Times New Roman" w:hAnsi="Times New Roman"/>
          <w:color w:val="000000" w:themeColor="text1"/>
          <w:sz w:val="24"/>
          <w:szCs w:val="24"/>
          <w:lang w:val="en-US"/>
        </w:rPr>
        <w:t xml:space="preserve">mobile learning, financial statements, </w:t>
      </w:r>
      <w:r w:rsidR="0001605B" w:rsidRPr="00FB39F0">
        <w:rPr>
          <w:rFonts w:ascii="Times New Roman" w:hAnsi="Times New Roman"/>
          <w:color w:val="000000" w:themeColor="text1"/>
          <w:sz w:val="24"/>
          <w:szCs w:val="24"/>
          <w:lang w:val="en-US"/>
        </w:rPr>
        <w:t>financial reporting standards, information and communication technologies, usability</w:t>
      </w:r>
      <w:r w:rsidR="004956EA" w:rsidRPr="00FB39F0">
        <w:rPr>
          <w:rFonts w:ascii="Times New Roman" w:hAnsi="Times New Roman"/>
          <w:color w:val="000000" w:themeColor="text1"/>
          <w:sz w:val="24"/>
          <w:szCs w:val="24"/>
          <w:lang w:val="en-US"/>
        </w:rPr>
        <w:t xml:space="preserve">. </w:t>
      </w:r>
    </w:p>
    <w:p w14:paraId="0A0DB0C9" w14:textId="77777777" w:rsidR="00C138CF" w:rsidRPr="00FB39F0" w:rsidRDefault="00C138CF" w:rsidP="00FB39F0">
      <w:pPr>
        <w:pStyle w:val="HTMLconformatoprevio"/>
        <w:ind w:right="-1"/>
        <w:jc w:val="both"/>
        <w:rPr>
          <w:rFonts w:ascii="Calibri" w:eastAsia="Calibri" w:hAnsi="Calibri" w:cs="Calibri"/>
          <w:b/>
          <w:color w:val="000000" w:themeColor="text1"/>
          <w:sz w:val="24"/>
          <w:szCs w:val="24"/>
          <w:lang w:val="en-US" w:eastAsia="en-US"/>
        </w:rPr>
      </w:pPr>
    </w:p>
    <w:p w14:paraId="178D961B" w14:textId="06551B87" w:rsidR="00C138CF" w:rsidRPr="00FB39F0" w:rsidRDefault="00C138CF" w:rsidP="00FB39F0">
      <w:pPr>
        <w:pStyle w:val="HTMLconformatoprevio"/>
        <w:spacing w:before="182"/>
        <w:ind w:right="-1"/>
        <w:jc w:val="both"/>
        <w:rPr>
          <w:rFonts w:ascii="Calibri" w:eastAsia="Calibri" w:hAnsi="Calibri" w:cs="Calibri"/>
          <w:b/>
          <w:color w:val="000000" w:themeColor="text1"/>
          <w:sz w:val="28"/>
          <w:szCs w:val="28"/>
          <w:lang w:val="en-US" w:eastAsia="en-US"/>
        </w:rPr>
      </w:pPr>
      <w:proofErr w:type="spellStart"/>
      <w:r w:rsidRPr="00FB39F0">
        <w:rPr>
          <w:rFonts w:ascii="Calibri" w:eastAsia="Calibri" w:hAnsi="Calibri" w:cs="Calibri"/>
          <w:b/>
          <w:color w:val="000000" w:themeColor="text1"/>
          <w:sz w:val="28"/>
          <w:szCs w:val="28"/>
          <w:lang w:val="en-US" w:eastAsia="en-US"/>
        </w:rPr>
        <w:t>Resumo</w:t>
      </w:r>
      <w:proofErr w:type="spellEnd"/>
    </w:p>
    <w:p w14:paraId="31399CE4" w14:textId="77777777" w:rsidR="00C138CF" w:rsidRPr="00FB39F0" w:rsidRDefault="00C138CF" w:rsidP="00FB39F0">
      <w:pPr>
        <w:pStyle w:val="HTMLconformatoprevio"/>
        <w:spacing w:line="360" w:lineRule="auto"/>
        <w:ind w:right="-1"/>
        <w:jc w:val="both"/>
        <w:rPr>
          <w:rFonts w:ascii="Times New Roman" w:hAnsi="Times New Roman"/>
          <w:color w:val="000000" w:themeColor="text1"/>
          <w:sz w:val="24"/>
          <w:szCs w:val="24"/>
          <w:lang w:val="es-MX"/>
        </w:rPr>
      </w:pPr>
      <w:r w:rsidRPr="00FB39F0">
        <w:rPr>
          <w:rFonts w:ascii="Times New Roman" w:hAnsi="Times New Roman"/>
          <w:color w:val="000000" w:themeColor="text1"/>
          <w:sz w:val="24"/>
          <w:szCs w:val="24"/>
          <w:lang w:val="es-MX"/>
        </w:rPr>
        <w:t xml:space="preserve">O objetivo </w:t>
      </w:r>
      <w:proofErr w:type="spellStart"/>
      <w:r w:rsidRPr="00FB39F0">
        <w:rPr>
          <w:rFonts w:ascii="Times New Roman" w:hAnsi="Times New Roman"/>
          <w:color w:val="000000" w:themeColor="text1"/>
          <w:sz w:val="24"/>
          <w:szCs w:val="24"/>
          <w:lang w:val="es-MX"/>
        </w:rPr>
        <w:t>desta</w:t>
      </w:r>
      <w:proofErr w:type="spellEnd"/>
      <w:r w:rsidRPr="00FB39F0">
        <w:rPr>
          <w:rFonts w:ascii="Times New Roman" w:hAnsi="Times New Roman"/>
          <w:color w:val="000000" w:themeColor="text1"/>
          <w:sz w:val="24"/>
          <w:szCs w:val="24"/>
          <w:lang w:val="es-MX"/>
        </w:rPr>
        <w:t xml:space="preserve"> pesquisa </w:t>
      </w:r>
      <w:proofErr w:type="spellStart"/>
      <w:r w:rsidRPr="00FB39F0">
        <w:rPr>
          <w:rFonts w:ascii="Times New Roman" w:hAnsi="Times New Roman"/>
          <w:color w:val="000000" w:themeColor="text1"/>
          <w:sz w:val="24"/>
          <w:szCs w:val="24"/>
          <w:lang w:val="es-MX"/>
        </w:rPr>
        <w:t>foi</w:t>
      </w:r>
      <w:proofErr w:type="spellEnd"/>
      <w:r w:rsidRPr="00FB39F0">
        <w:rPr>
          <w:rFonts w:ascii="Times New Roman" w:hAnsi="Times New Roman"/>
          <w:color w:val="000000" w:themeColor="text1"/>
          <w:sz w:val="24"/>
          <w:szCs w:val="24"/>
          <w:lang w:val="es-MX"/>
        </w:rPr>
        <w:t xml:space="preserve"> avaliar a </w:t>
      </w:r>
      <w:proofErr w:type="spellStart"/>
      <w:r w:rsidRPr="00FB39F0">
        <w:rPr>
          <w:rFonts w:ascii="Times New Roman" w:hAnsi="Times New Roman"/>
          <w:color w:val="000000" w:themeColor="text1"/>
          <w:sz w:val="24"/>
          <w:szCs w:val="24"/>
          <w:lang w:val="es-MX"/>
        </w:rPr>
        <w:t>usabilidade</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um</w:t>
      </w:r>
      <w:proofErr w:type="spellEnd"/>
      <w:r w:rsidRPr="00FB39F0">
        <w:rPr>
          <w:rFonts w:ascii="Times New Roman" w:hAnsi="Times New Roman"/>
          <w:color w:val="000000" w:themeColor="text1"/>
          <w:sz w:val="24"/>
          <w:szCs w:val="24"/>
          <w:lang w:val="es-MX"/>
        </w:rPr>
        <w:t xml:space="preserve"> aplicativo </w:t>
      </w:r>
      <w:proofErr w:type="spellStart"/>
      <w:r w:rsidRPr="00FB39F0">
        <w:rPr>
          <w:rFonts w:ascii="Times New Roman" w:hAnsi="Times New Roman"/>
          <w:color w:val="000000" w:themeColor="text1"/>
          <w:sz w:val="24"/>
          <w:szCs w:val="24"/>
          <w:lang w:val="es-MX"/>
        </w:rPr>
        <w:t>móvel</w:t>
      </w:r>
      <w:proofErr w:type="spellEnd"/>
      <w:r w:rsidRPr="00FB39F0">
        <w:rPr>
          <w:rFonts w:ascii="Times New Roman" w:hAnsi="Times New Roman"/>
          <w:color w:val="000000" w:themeColor="text1"/>
          <w:sz w:val="24"/>
          <w:szCs w:val="24"/>
          <w:lang w:val="es-MX"/>
        </w:rPr>
        <w:t xml:space="preserve"> como </w:t>
      </w:r>
      <w:proofErr w:type="spellStart"/>
      <w:r w:rsidRPr="00FB39F0">
        <w:rPr>
          <w:rFonts w:ascii="Times New Roman" w:hAnsi="Times New Roman"/>
          <w:color w:val="000000" w:themeColor="text1"/>
          <w:sz w:val="24"/>
          <w:szCs w:val="24"/>
          <w:lang w:val="es-MX"/>
        </w:rPr>
        <w:t>ferramenta</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aprendizagem</w:t>
      </w:r>
      <w:proofErr w:type="spellEnd"/>
      <w:r w:rsidRPr="00FB39F0">
        <w:rPr>
          <w:rFonts w:ascii="Times New Roman" w:hAnsi="Times New Roman"/>
          <w:color w:val="000000" w:themeColor="text1"/>
          <w:sz w:val="24"/>
          <w:szCs w:val="24"/>
          <w:lang w:val="es-MX"/>
        </w:rPr>
        <w:t xml:space="preserve"> e </w:t>
      </w:r>
      <w:proofErr w:type="spellStart"/>
      <w:r w:rsidRPr="00FB39F0">
        <w:rPr>
          <w:rFonts w:ascii="Times New Roman" w:hAnsi="Times New Roman"/>
          <w:color w:val="000000" w:themeColor="text1"/>
          <w:sz w:val="24"/>
          <w:szCs w:val="24"/>
          <w:lang w:val="es-MX"/>
        </w:rPr>
        <w:t>preparação</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demonstrações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financeiras</w:t>
      </w:r>
      <w:proofErr w:type="spellEnd"/>
      <w:r w:rsidRPr="00FB39F0">
        <w:rPr>
          <w:rFonts w:ascii="Times New Roman" w:hAnsi="Times New Roman"/>
          <w:color w:val="000000" w:themeColor="text1"/>
          <w:sz w:val="24"/>
          <w:szCs w:val="24"/>
          <w:lang w:val="es-MX"/>
        </w:rPr>
        <w:t xml:space="preserve"> no México. Para o </w:t>
      </w:r>
      <w:proofErr w:type="spellStart"/>
      <w:r w:rsidRPr="00FB39F0">
        <w:rPr>
          <w:rFonts w:ascii="Times New Roman" w:hAnsi="Times New Roman"/>
          <w:color w:val="000000" w:themeColor="text1"/>
          <w:sz w:val="24"/>
          <w:szCs w:val="24"/>
          <w:lang w:val="es-MX"/>
        </w:rPr>
        <w:t>desenvolvimento</w:t>
      </w:r>
      <w:proofErr w:type="spellEnd"/>
      <w:r w:rsidRPr="00FB39F0">
        <w:rPr>
          <w:rFonts w:ascii="Times New Roman" w:hAnsi="Times New Roman"/>
          <w:color w:val="000000" w:themeColor="text1"/>
          <w:sz w:val="24"/>
          <w:szCs w:val="24"/>
          <w:lang w:val="es-MX"/>
        </w:rPr>
        <w:t xml:space="preserve"> do aplicativo, </w:t>
      </w:r>
      <w:proofErr w:type="spellStart"/>
      <w:r w:rsidRPr="00FB39F0">
        <w:rPr>
          <w:rFonts w:ascii="Times New Roman" w:hAnsi="Times New Roman"/>
          <w:color w:val="000000" w:themeColor="text1"/>
          <w:sz w:val="24"/>
          <w:szCs w:val="24"/>
          <w:lang w:val="es-MX"/>
        </w:rPr>
        <w:t>foi</w:t>
      </w:r>
      <w:proofErr w:type="spellEnd"/>
      <w:r w:rsidRPr="00FB39F0">
        <w:rPr>
          <w:rFonts w:ascii="Times New Roman" w:hAnsi="Times New Roman"/>
          <w:color w:val="000000" w:themeColor="text1"/>
          <w:sz w:val="24"/>
          <w:szCs w:val="24"/>
          <w:lang w:val="es-MX"/>
        </w:rPr>
        <w:t xml:space="preserve"> aplicada a </w:t>
      </w:r>
      <w:proofErr w:type="spellStart"/>
      <w:r w:rsidRPr="00FB39F0">
        <w:rPr>
          <w:rFonts w:ascii="Times New Roman" w:hAnsi="Times New Roman"/>
          <w:color w:val="000000" w:themeColor="text1"/>
          <w:sz w:val="24"/>
          <w:szCs w:val="24"/>
          <w:lang w:val="es-MX"/>
        </w:rPr>
        <w:t>metodologia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estabelecida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na</w:t>
      </w:r>
      <w:proofErr w:type="spellEnd"/>
      <w:r w:rsidRPr="00FB39F0">
        <w:rPr>
          <w:rFonts w:ascii="Times New Roman" w:hAnsi="Times New Roman"/>
          <w:color w:val="000000" w:themeColor="text1"/>
          <w:sz w:val="24"/>
          <w:szCs w:val="24"/>
          <w:lang w:val="es-MX"/>
        </w:rPr>
        <w:t xml:space="preserve"> norma ISO 13407, </w:t>
      </w:r>
      <w:proofErr w:type="spellStart"/>
      <w:r w:rsidRPr="00FB39F0">
        <w:rPr>
          <w:rFonts w:ascii="Times New Roman" w:hAnsi="Times New Roman"/>
          <w:color w:val="000000" w:themeColor="text1"/>
          <w:sz w:val="24"/>
          <w:szCs w:val="24"/>
          <w:lang w:val="es-MX"/>
        </w:rPr>
        <w:t>enquanto</w:t>
      </w:r>
      <w:proofErr w:type="spellEnd"/>
      <w:r w:rsidRPr="00FB39F0">
        <w:rPr>
          <w:rFonts w:ascii="Times New Roman" w:hAnsi="Times New Roman"/>
          <w:color w:val="000000" w:themeColor="text1"/>
          <w:sz w:val="24"/>
          <w:szCs w:val="24"/>
          <w:lang w:val="es-MX"/>
        </w:rPr>
        <w:t xml:space="preserve"> para o </w:t>
      </w:r>
      <w:proofErr w:type="spellStart"/>
      <w:r w:rsidRPr="00FB39F0">
        <w:rPr>
          <w:rFonts w:ascii="Times New Roman" w:hAnsi="Times New Roman"/>
          <w:color w:val="000000" w:themeColor="text1"/>
          <w:sz w:val="24"/>
          <w:szCs w:val="24"/>
          <w:lang w:val="es-MX"/>
        </w:rPr>
        <w:t>projeto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foi</w:t>
      </w:r>
      <w:proofErr w:type="spellEnd"/>
      <w:r w:rsidRPr="00FB39F0">
        <w:rPr>
          <w:rFonts w:ascii="Times New Roman" w:hAnsi="Times New Roman"/>
          <w:color w:val="000000" w:themeColor="text1"/>
          <w:sz w:val="24"/>
          <w:szCs w:val="24"/>
          <w:lang w:val="es-MX"/>
        </w:rPr>
        <w:t xml:space="preserve"> utilizado o método </w:t>
      </w:r>
      <w:proofErr w:type="spellStart"/>
      <w:r w:rsidRPr="00FB39F0">
        <w:rPr>
          <w:rFonts w:ascii="Times New Roman" w:hAnsi="Times New Roman"/>
          <w:color w:val="000000" w:themeColor="text1"/>
          <w:sz w:val="24"/>
          <w:szCs w:val="24"/>
          <w:lang w:val="es-MX"/>
        </w:rPr>
        <w:t>estrutural</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baseado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nas</w:t>
      </w:r>
      <w:proofErr w:type="spellEnd"/>
      <w:r w:rsidRPr="00FB39F0">
        <w:rPr>
          <w:rFonts w:ascii="Times New Roman" w:hAnsi="Times New Roman"/>
          <w:color w:val="000000" w:themeColor="text1"/>
          <w:sz w:val="24"/>
          <w:szCs w:val="24"/>
          <w:lang w:val="es-MX"/>
        </w:rPr>
        <w:t xml:space="preserve"> Normas de </w:t>
      </w:r>
      <w:proofErr w:type="spellStart"/>
      <w:r w:rsidRPr="00FB39F0">
        <w:rPr>
          <w:rFonts w:ascii="Times New Roman" w:hAnsi="Times New Roman"/>
          <w:color w:val="000000" w:themeColor="text1"/>
          <w:sz w:val="24"/>
          <w:szCs w:val="24"/>
          <w:lang w:val="es-MX"/>
        </w:rPr>
        <w:t>Informação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w:t>
      </w:r>
      <w:proofErr w:type="spellEnd"/>
      <w:r w:rsidRPr="00FB39F0">
        <w:rPr>
          <w:rFonts w:ascii="Times New Roman" w:hAnsi="Times New Roman"/>
          <w:color w:val="000000" w:themeColor="text1"/>
          <w:sz w:val="24"/>
          <w:szCs w:val="24"/>
          <w:lang w:val="es-MX"/>
        </w:rPr>
        <w:t xml:space="preserve"> (NIF) das </w:t>
      </w:r>
      <w:proofErr w:type="spellStart"/>
      <w:r w:rsidRPr="00FB39F0">
        <w:rPr>
          <w:rFonts w:ascii="Times New Roman" w:hAnsi="Times New Roman"/>
          <w:color w:val="000000" w:themeColor="text1"/>
          <w:sz w:val="24"/>
          <w:szCs w:val="24"/>
          <w:lang w:val="es-MX"/>
        </w:rPr>
        <w:t>séries</w:t>
      </w:r>
      <w:proofErr w:type="spellEnd"/>
      <w:r w:rsidRPr="00FB39F0">
        <w:rPr>
          <w:rFonts w:ascii="Times New Roman" w:hAnsi="Times New Roman"/>
          <w:color w:val="000000" w:themeColor="text1"/>
          <w:sz w:val="24"/>
          <w:szCs w:val="24"/>
          <w:lang w:val="es-MX"/>
        </w:rPr>
        <w:t xml:space="preserve"> B2, B3, B4 e B6, para a </w:t>
      </w:r>
      <w:proofErr w:type="spellStart"/>
      <w:r w:rsidRPr="00FB39F0">
        <w:rPr>
          <w:rFonts w:ascii="Times New Roman" w:hAnsi="Times New Roman"/>
          <w:color w:val="000000" w:themeColor="text1"/>
          <w:sz w:val="24"/>
          <w:szCs w:val="24"/>
          <w:lang w:val="es-MX"/>
        </w:rPr>
        <w:t>correta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apresentação</w:t>
      </w:r>
      <w:proofErr w:type="spellEnd"/>
      <w:r w:rsidRPr="00FB39F0">
        <w:rPr>
          <w:rFonts w:ascii="Times New Roman" w:hAnsi="Times New Roman"/>
          <w:color w:val="000000" w:themeColor="text1"/>
          <w:sz w:val="24"/>
          <w:szCs w:val="24"/>
          <w:lang w:val="es-MX"/>
        </w:rPr>
        <w:t xml:space="preserve"> e </w:t>
      </w:r>
      <w:proofErr w:type="spellStart"/>
      <w:r w:rsidRPr="00FB39F0">
        <w:rPr>
          <w:rFonts w:ascii="Times New Roman" w:hAnsi="Times New Roman"/>
          <w:color w:val="000000" w:themeColor="text1"/>
          <w:sz w:val="24"/>
          <w:szCs w:val="24"/>
          <w:lang w:val="es-MX"/>
        </w:rPr>
        <w:t>divulgação</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informações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Na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medição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um</w:t>
      </w:r>
      <w:proofErr w:type="spellEnd"/>
      <w:r w:rsidRPr="00FB39F0">
        <w:rPr>
          <w:rFonts w:ascii="Times New Roman" w:hAnsi="Times New Roman"/>
          <w:color w:val="000000" w:themeColor="text1"/>
          <w:sz w:val="24"/>
          <w:szCs w:val="24"/>
          <w:lang w:val="es-MX"/>
        </w:rPr>
        <w:t xml:space="preserve"> instrumento de </w:t>
      </w:r>
      <w:proofErr w:type="spellStart"/>
      <w:r w:rsidRPr="00FB39F0">
        <w:rPr>
          <w:rFonts w:ascii="Times New Roman" w:hAnsi="Times New Roman"/>
          <w:color w:val="000000" w:themeColor="text1"/>
          <w:sz w:val="24"/>
          <w:szCs w:val="24"/>
          <w:lang w:val="es-MX"/>
        </w:rPr>
        <w:t>avaliação</w:t>
      </w:r>
      <w:proofErr w:type="spellEnd"/>
      <w:r w:rsidRPr="00FB39F0">
        <w:rPr>
          <w:rFonts w:ascii="Times New Roman" w:hAnsi="Times New Roman"/>
          <w:color w:val="000000" w:themeColor="text1"/>
          <w:sz w:val="24"/>
          <w:szCs w:val="24"/>
          <w:lang w:val="es-MX"/>
        </w:rPr>
        <w:t xml:space="preserve"> - elaborado de </w:t>
      </w:r>
      <w:proofErr w:type="spellStart"/>
      <w:r w:rsidRPr="00FB39F0">
        <w:rPr>
          <w:rFonts w:ascii="Times New Roman" w:hAnsi="Times New Roman"/>
          <w:color w:val="000000" w:themeColor="text1"/>
          <w:sz w:val="24"/>
          <w:szCs w:val="24"/>
          <w:lang w:val="es-MX"/>
        </w:rPr>
        <w:t>acordo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com</w:t>
      </w:r>
      <w:proofErr w:type="spellEnd"/>
      <w:r w:rsidRPr="00FB39F0">
        <w:rPr>
          <w:rFonts w:ascii="Times New Roman" w:hAnsi="Times New Roman"/>
          <w:color w:val="000000" w:themeColor="text1"/>
          <w:sz w:val="24"/>
          <w:szCs w:val="24"/>
          <w:lang w:val="es-MX"/>
        </w:rPr>
        <w:t xml:space="preserve"> a norma ISO 9241 - </w:t>
      </w:r>
      <w:proofErr w:type="spellStart"/>
      <w:r w:rsidRPr="00FB39F0">
        <w:rPr>
          <w:rFonts w:ascii="Times New Roman" w:hAnsi="Times New Roman"/>
          <w:color w:val="000000" w:themeColor="text1"/>
          <w:sz w:val="24"/>
          <w:szCs w:val="24"/>
          <w:lang w:val="es-MX"/>
        </w:rPr>
        <w:t>foi</w:t>
      </w:r>
      <w:proofErr w:type="spellEnd"/>
      <w:r w:rsidRPr="00FB39F0">
        <w:rPr>
          <w:rFonts w:ascii="Times New Roman" w:hAnsi="Times New Roman"/>
          <w:color w:val="000000" w:themeColor="text1"/>
          <w:sz w:val="24"/>
          <w:szCs w:val="24"/>
          <w:lang w:val="es-MX"/>
        </w:rPr>
        <w:t xml:space="preserve"> aplicado a 100 </w:t>
      </w:r>
      <w:proofErr w:type="spellStart"/>
      <w:r w:rsidRPr="00FB39F0">
        <w:rPr>
          <w:rFonts w:ascii="Times New Roman" w:hAnsi="Times New Roman"/>
          <w:color w:val="000000" w:themeColor="text1"/>
          <w:sz w:val="24"/>
          <w:szCs w:val="24"/>
          <w:lang w:val="es-MX"/>
        </w:rPr>
        <w:t>professores</w:t>
      </w:r>
      <w:proofErr w:type="spellEnd"/>
      <w:r w:rsidRPr="00FB39F0">
        <w:rPr>
          <w:rFonts w:ascii="Times New Roman" w:hAnsi="Times New Roman"/>
          <w:color w:val="000000" w:themeColor="text1"/>
          <w:sz w:val="24"/>
          <w:szCs w:val="24"/>
          <w:lang w:val="es-MX"/>
        </w:rPr>
        <w:t xml:space="preserve"> de diferentes </w:t>
      </w:r>
      <w:proofErr w:type="spellStart"/>
      <w:r w:rsidRPr="00FB39F0">
        <w:rPr>
          <w:rFonts w:ascii="Times New Roman" w:hAnsi="Times New Roman"/>
          <w:color w:val="000000" w:themeColor="text1"/>
          <w:sz w:val="24"/>
          <w:szCs w:val="24"/>
          <w:lang w:val="es-MX"/>
        </w:rPr>
        <w:t>instituições</w:t>
      </w:r>
      <w:proofErr w:type="spellEnd"/>
      <w:r w:rsidRPr="00FB39F0">
        <w:rPr>
          <w:rFonts w:ascii="Times New Roman" w:hAnsi="Times New Roman"/>
          <w:color w:val="000000" w:themeColor="text1"/>
          <w:sz w:val="24"/>
          <w:szCs w:val="24"/>
          <w:lang w:val="es-MX"/>
        </w:rPr>
        <w:t xml:space="preserve"> públicas de </w:t>
      </w:r>
      <w:proofErr w:type="spellStart"/>
      <w:r w:rsidRPr="00FB39F0">
        <w:rPr>
          <w:rFonts w:ascii="Times New Roman" w:hAnsi="Times New Roman"/>
          <w:color w:val="000000" w:themeColor="text1"/>
          <w:sz w:val="24"/>
          <w:szCs w:val="24"/>
          <w:lang w:val="es-MX"/>
        </w:rPr>
        <w:t>nível</w:t>
      </w:r>
      <w:proofErr w:type="spellEnd"/>
      <w:r w:rsidRPr="00FB39F0">
        <w:rPr>
          <w:rFonts w:ascii="Times New Roman" w:hAnsi="Times New Roman"/>
          <w:color w:val="000000" w:themeColor="text1"/>
          <w:sz w:val="24"/>
          <w:szCs w:val="24"/>
          <w:lang w:val="es-MX"/>
        </w:rPr>
        <w:t xml:space="preserve"> superior da área </w:t>
      </w:r>
      <w:proofErr w:type="spellStart"/>
      <w:r w:rsidRPr="00FB39F0">
        <w:rPr>
          <w:rFonts w:ascii="Times New Roman" w:hAnsi="Times New Roman"/>
          <w:color w:val="000000" w:themeColor="text1"/>
          <w:sz w:val="24"/>
          <w:szCs w:val="24"/>
          <w:lang w:val="es-MX"/>
        </w:rPr>
        <w:t>econômico</w:t>
      </w:r>
      <w:proofErr w:type="spellEnd"/>
      <w:r w:rsidRPr="00FB39F0">
        <w:rPr>
          <w:rFonts w:ascii="Times New Roman" w:hAnsi="Times New Roman"/>
          <w:color w:val="000000" w:themeColor="text1"/>
          <w:sz w:val="24"/>
          <w:szCs w:val="24"/>
          <w:lang w:val="es-MX"/>
        </w:rPr>
        <w:t xml:space="preserve">-administrativa. Os resultados </w:t>
      </w:r>
      <w:proofErr w:type="spellStart"/>
      <w:r w:rsidRPr="00FB39F0">
        <w:rPr>
          <w:rFonts w:ascii="Times New Roman" w:hAnsi="Times New Roman"/>
          <w:color w:val="000000" w:themeColor="text1"/>
          <w:sz w:val="24"/>
          <w:szCs w:val="24"/>
          <w:lang w:val="es-MX"/>
        </w:rPr>
        <w:t>mostram</w:t>
      </w:r>
      <w:proofErr w:type="spellEnd"/>
      <w:r w:rsidRPr="00FB39F0">
        <w:rPr>
          <w:rFonts w:ascii="Times New Roman" w:hAnsi="Times New Roman"/>
          <w:color w:val="000000" w:themeColor="text1"/>
          <w:sz w:val="24"/>
          <w:szCs w:val="24"/>
          <w:lang w:val="es-MX"/>
        </w:rPr>
        <w:t xml:space="preserve"> que 100% dos participantes </w:t>
      </w:r>
      <w:proofErr w:type="spellStart"/>
      <w:r w:rsidRPr="00FB39F0">
        <w:rPr>
          <w:rFonts w:ascii="Times New Roman" w:hAnsi="Times New Roman"/>
          <w:color w:val="000000" w:themeColor="text1"/>
          <w:sz w:val="24"/>
          <w:szCs w:val="24"/>
          <w:lang w:val="es-MX"/>
        </w:rPr>
        <w:t>avaliaram</w:t>
      </w:r>
      <w:proofErr w:type="spellEnd"/>
      <w:r w:rsidRPr="00FB39F0">
        <w:rPr>
          <w:rFonts w:ascii="Times New Roman" w:hAnsi="Times New Roman"/>
          <w:color w:val="000000" w:themeColor="text1"/>
          <w:sz w:val="24"/>
          <w:szCs w:val="24"/>
          <w:lang w:val="es-MX"/>
        </w:rPr>
        <w:t xml:space="preserve"> o aplicativo </w:t>
      </w:r>
      <w:proofErr w:type="spellStart"/>
      <w:r w:rsidRPr="00FB39F0">
        <w:rPr>
          <w:rFonts w:ascii="Times New Roman" w:hAnsi="Times New Roman"/>
          <w:color w:val="000000" w:themeColor="text1"/>
          <w:sz w:val="24"/>
          <w:szCs w:val="24"/>
          <w:lang w:val="es-MX"/>
        </w:rPr>
        <w:t>com</w:t>
      </w:r>
      <w:proofErr w:type="spellEnd"/>
      <w:r w:rsidRPr="00FB39F0">
        <w:rPr>
          <w:rFonts w:ascii="Times New Roman" w:hAnsi="Times New Roman"/>
          <w:color w:val="000000" w:themeColor="text1"/>
          <w:sz w:val="24"/>
          <w:szCs w:val="24"/>
          <w:lang w:val="es-MX"/>
        </w:rPr>
        <w:t xml:space="preserve"> excelente </w:t>
      </w:r>
      <w:proofErr w:type="spellStart"/>
      <w:r w:rsidRPr="00FB39F0">
        <w:rPr>
          <w:rFonts w:ascii="Times New Roman" w:hAnsi="Times New Roman"/>
          <w:color w:val="000000" w:themeColor="text1"/>
          <w:sz w:val="24"/>
          <w:szCs w:val="24"/>
          <w:lang w:val="es-MX"/>
        </w:rPr>
        <w:t>nível</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usabilidade</w:t>
      </w:r>
      <w:proofErr w:type="spellEnd"/>
      <w:r w:rsidRPr="00FB39F0">
        <w:rPr>
          <w:rFonts w:ascii="Times New Roman" w:hAnsi="Times New Roman"/>
          <w:color w:val="000000" w:themeColor="text1"/>
          <w:sz w:val="24"/>
          <w:szCs w:val="24"/>
          <w:lang w:val="es-MX"/>
        </w:rPr>
        <w:t xml:space="preserve"> para </w:t>
      </w:r>
      <w:proofErr w:type="spellStart"/>
      <w:r w:rsidRPr="00FB39F0">
        <w:rPr>
          <w:rFonts w:ascii="Times New Roman" w:hAnsi="Times New Roman"/>
          <w:color w:val="000000" w:themeColor="text1"/>
          <w:sz w:val="24"/>
          <w:szCs w:val="24"/>
          <w:lang w:val="es-MX"/>
        </w:rPr>
        <w:t>ensino</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demonstrações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pois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gera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informações</w:t>
      </w:r>
      <w:proofErr w:type="spellEnd"/>
      <w:r w:rsidRPr="00FB39F0">
        <w:rPr>
          <w:rFonts w:ascii="Times New Roman" w:hAnsi="Times New Roman"/>
          <w:color w:val="000000" w:themeColor="text1"/>
          <w:sz w:val="24"/>
          <w:szCs w:val="24"/>
          <w:lang w:val="es-MX"/>
        </w:rPr>
        <w:t xml:space="preserve"> eficientes e </w:t>
      </w:r>
      <w:proofErr w:type="spellStart"/>
      <w:r w:rsidRPr="00FB39F0">
        <w:rPr>
          <w:rFonts w:ascii="Times New Roman" w:hAnsi="Times New Roman"/>
          <w:color w:val="000000" w:themeColor="text1"/>
          <w:sz w:val="24"/>
          <w:szCs w:val="24"/>
          <w:lang w:val="es-MX"/>
        </w:rPr>
        <w:t>eficazes</w:t>
      </w:r>
      <w:proofErr w:type="spellEnd"/>
      <w:r w:rsidRPr="00FB39F0">
        <w:rPr>
          <w:rFonts w:ascii="Times New Roman" w:hAnsi="Times New Roman"/>
          <w:color w:val="000000" w:themeColor="text1"/>
          <w:sz w:val="24"/>
          <w:szCs w:val="24"/>
          <w:lang w:val="es-MX"/>
        </w:rPr>
        <w:t xml:space="preserve"> e atende </w:t>
      </w:r>
      <w:proofErr w:type="spellStart"/>
      <w:r w:rsidRPr="00FB39F0">
        <w:rPr>
          <w:rFonts w:ascii="Times New Roman" w:hAnsi="Times New Roman"/>
          <w:color w:val="000000" w:themeColor="text1"/>
          <w:sz w:val="24"/>
          <w:szCs w:val="24"/>
          <w:lang w:val="es-MX"/>
        </w:rPr>
        <w:t>às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necessidades</w:t>
      </w:r>
      <w:proofErr w:type="spellEnd"/>
      <w:r w:rsidRPr="00FB39F0">
        <w:rPr>
          <w:rFonts w:ascii="Times New Roman" w:hAnsi="Times New Roman"/>
          <w:color w:val="000000" w:themeColor="text1"/>
          <w:sz w:val="24"/>
          <w:szCs w:val="24"/>
          <w:lang w:val="es-MX"/>
        </w:rPr>
        <w:t xml:space="preserve"> dos </w:t>
      </w:r>
      <w:proofErr w:type="spellStart"/>
      <w:r w:rsidRPr="00FB39F0">
        <w:rPr>
          <w:rFonts w:ascii="Times New Roman" w:hAnsi="Times New Roman"/>
          <w:color w:val="000000" w:themeColor="text1"/>
          <w:sz w:val="24"/>
          <w:szCs w:val="24"/>
          <w:lang w:val="es-MX"/>
        </w:rPr>
        <w:t>interessados</w:t>
      </w:r>
      <w:proofErr w:type="spellEnd"/>
      <w:r w:rsidRPr="00FB39F0">
        <w:rPr>
          <w:rFonts w:ascii="Times New Roman" w:hAnsi="Times New Roman"/>
          <w:color w:val="000000" w:themeColor="text1"/>
          <w:sz w:val="24"/>
          <w:szCs w:val="24"/>
          <w:lang w:val="es-MX"/>
        </w:rPr>
        <w:t xml:space="preserve"> ​​sobre a </w:t>
      </w:r>
      <w:proofErr w:type="spellStart"/>
      <w:r w:rsidRPr="00FB39F0">
        <w:rPr>
          <w:rFonts w:ascii="Times New Roman" w:hAnsi="Times New Roman"/>
          <w:color w:val="000000" w:themeColor="text1"/>
          <w:sz w:val="24"/>
          <w:szCs w:val="24"/>
          <w:lang w:val="es-MX"/>
        </w:rPr>
        <w:t>situação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fluxo</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caixa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movimentos</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capitais</w:t>
      </w:r>
      <w:proofErr w:type="spellEnd"/>
      <w:r w:rsidRPr="00FB39F0">
        <w:rPr>
          <w:rFonts w:ascii="Times New Roman" w:hAnsi="Times New Roman"/>
          <w:color w:val="000000" w:themeColor="text1"/>
          <w:sz w:val="24"/>
          <w:szCs w:val="24"/>
          <w:lang w:val="es-MX"/>
        </w:rPr>
        <w:t xml:space="preserve"> e </w:t>
      </w:r>
      <w:proofErr w:type="spellStart"/>
      <w:r w:rsidRPr="00FB39F0">
        <w:rPr>
          <w:rFonts w:ascii="Times New Roman" w:hAnsi="Times New Roman"/>
          <w:color w:val="000000" w:themeColor="text1"/>
          <w:sz w:val="24"/>
          <w:szCs w:val="24"/>
          <w:lang w:val="es-MX"/>
        </w:rPr>
        <w:t>financeiros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desempenho</w:t>
      </w:r>
      <w:proofErr w:type="spellEnd"/>
      <w:r w:rsidRPr="00FB39F0">
        <w:rPr>
          <w:rFonts w:ascii="Times New Roman" w:hAnsi="Times New Roman"/>
          <w:color w:val="000000" w:themeColor="text1"/>
          <w:sz w:val="24"/>
          <w:szCs w:val="24"/>
          <w:lang w:val="es-MX"/>
        </w:rPr>
        <w:t xml:space="preserve"> em determinado período, </w:t>
      </w:r>
      <w:proofErr w:type="spellStart"/>
      <w:r w:rsidRPr="00FB39F0">
        <w:rPr>
          <w:rFonts w:ascii="Times New Roman" w:hAnsi="Times New Roman"/>
          <w:color w:val="000000" w:themeColor="text1"/>
          <w:sz w:val="24"/>
          <w:szCs w:val="24"/>
          <w:lang w:val="es-MX"/>
        </w:rPr>
        <w:t>essencial</w:t>
      </w:r>
      <w:proofErr w:type="spellEnd"/>
      <w:r w:rsidRPr="00FB39F0">
        <w:rPr>
          <w:rFonts w:ascii="Times New Roman" w:hAnsi="Times New Roman"/>
          <w:color w:val="000000" w:themeColor="text1"/>
          <w:sz w:val="24"/>
          <w:szCs w:val="24"/>
          <w:lang w:val="es-MX"/>
        </w:rPr>
        <w:t xml:space="preserve"> para a tomada de </w:t>
      </w:r>
      <w:proofErr w:type="spellStart"/>
      <w:r w:rsidRPr="00FB39F0">
        <w:rPr>
          <w:rFonts w:ascii="Times New Roman" w:hAnsi="Times New Roman"/>
          <w:color w:val="000000" w:themeColor="text1"/>
          <w:sz w:val="24"/>
          <w:szCs w:val="24"/>
          <w:lang w:val="es-MX"/>
        </w:rPr>
        <w:t>decisões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eficazes</w:t>
      </w:r>
      <w:proofErr w:type="spellEnd"/>
      <w:r w:rsidRPr="00FB39F0">
        <w:rPr>
          <w:rFonts w:ascii="Times New Roman" w:hAnsi="Times New Roman"/>
          <w:color w:val="000000" w:themeColor="text1"/>
          <w:sz w:val="24"/>
          <w:szCs w:val="24"/>
          <w:lang w:val="es-MX"/>
        </w:rPr>
        <w:t xml:space="preserve"> sobre os recursos e para a </w:t>
      </w:r>
      <w:proofErr w:type="spellStart"/>
      <w:r w:rsidRPr="00FB39F0">
        <w:rPr>
          <w:rFonts w:ascii="Times New Roman" w:hAnsi="Times New Roman"/>
          <w:color w:val="000000" w:themeColor="text1"/>
          <w:sz w:val="24"/>
          <w:szCs w:val="24"/>
          <w:lang w:val="es-MX"/>
        </w:rPr>
        <w:t>obtenção</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desempenho</w:t>
      </w:r>
      <w:proofErr w:type="spellEnd"/>
      <w:r w:rsidRPr="00FB39F0">
        <w:rPr>
          <w:rFonts w:ascii="Times New Roman" w:hAnsi="Times New Roman"/>
          <w:color w:val="000000" w:themeColor="text1"/>
          <w:sz w:val="24"/>
          <w:szCs w:val="24"/>
          <w:lang w:val="es-MX"/>
        </w:rPr>
        <w:t xml:space="preserve"> e </w:t>
      </w:r>
      <w:proofErr w:type="spellStart"/>
      <w:r w:rsidRPr="00FB39F0">
        <w:rPr>
          <w:rFonts w:ascii="Times New Roman" w:hAnsi="Times New Roman"/>
          <w:color w:val="000000" w:themeColor="text1"/>
          <w:sz w:val="24"/>
          <w:szCs w:val="24"/>
          <w:lang w:val="es-MX"/>
        </w:rPr>
        <w:t>benefícios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econômicos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na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entidade</w:t>
      </w:r>
      <w:proofErr w:type="spellEnd"/>
      <w:r w:rsidRPr="00FB39F0">
        <w:rPr>
          <w:rFonts w:ascii="Times New Roman" w:hAnsi="Times New Roman"/>
          <w:color w:val="000000" w:themeColor="text1"/>
          <w:sz w:val="24"/>
          <w:szCs w:val="24"/>
          <w:lang w:val="es-MX"/>
        </w:rPr>
        <w:t>.</w:t>
      </w:r>
    </w:p>
    <w:p w14:paraId="5C3B11D0" w14:textId="6738149F" w:rsidR="00C138CF" w:rsidRPr="00FB39F0" w:rsidRDefault="00C138CF" w:rsidP="00FB39F0">
      <w:pPr>
        <w:pStyle w:val="HTMLconformatoprevio"/>
        <w:spacing w:line="360" w:lineRule="auto"/>
        <w:ind w:right="-1"/>
        <w:jc w:val="both"/>
        <w:rPr>
          <w:rFonts w:ascii="Times New Roman" w:hAnsi="Times New Roman"/>
          <w:color w:val="000000" w:themeColor="text1"/>
          <w:sz w:val="24"/>
          <w:szCs w:val="24"/>
          <w:lang w:val="es-MX"/>
        </w:rPr>
      </w:pPr>
      <w:proofErr w:type="spellStart"/>
      <w:r w:rsidRPr="00FB39F0">
        <w:rPr>
          <w:rFonts w:ascii="Calibri" w:eastAsia="Calibri" w:hAnsi="Calibri" w:cs="Calibri"/>
          <w:b/>
          <w:color w:val="000000" w:themeColor="text1"/>
          <w:sz w:val="28"/>
          <w:szCs w:val="28"/>
          <w:lang w:val="es-MX" w:eastAsia="en-US"/>
        </w:rPr>
        <w:lastRenderedPageBreak/>
        <w:t>Palavras</w:t>
      </w:r>
      <w:proofErr w:type="spellEnd"/>
      <w:r w:rsidRPr="00FB39F0">
        <w:rPr>
          <w:rFonts w:ascii="Calibri" w:eastAsia="Calibri" w:hAnsi="Calibri" w:cs="Calibri"/>
          <w:b/>
          <w:color w:val="000000" w:themeColor="text1"/>
          <w:sz w:val="28"/>
          <w:szCs w:val="28"/>
          <w:lang w:val="es-MX" w:eastAsia="en-US"/>
        </w:rPr>
        <w:t>-chave:</w:t>
      </w:r>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aprendizagem</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móvel</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demonstrações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financeiras</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padrões</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informação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financeira</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tecnologias</w:t>
      </w:r>
      <w:proofErr w:type="spellEnd"/>
      <w:r w:rsidRPr="00FB39F0">
        <w:rPr>
          <w:rFonts w:ascii="Times New Roman" w:hAnsi="Times New Roman"/>
          <w:color w:val="000000" w:themeColor="text1"/>
          <w:sz w:val="24"/>
          <w:szCs w:val="24"/>
          <w:lang w:val="es-MX"/>
        </w:rPr>
        <w:t xml:space="preserve"> de </w:t>
      </w:r>
      <w:proofErr w:type="spellStart"/>
      <w:r w:rsidRPr="00FB39F0">
        <w:rPr>
          <w:rFonts w:ascii="Times New Roman" w:hAnsi="Times New Roman"/>
          <w:color w:val="000000" w:themeColor="text1"/>
          <w:sz w:val="24"/>
          <w:szCs w:val="24"/>
          <w:lang w:val="es-MX"/>
        </w:rPr>
        <w:t>informação</w:t>
      </w:r>
      <w:proofErr w:type="spellEnd"/>
      <w:r w:rsidRPr="00FB39F0">
        <w:rPr>
          <w:rFonts w:ascii="Times New Roman" w:hAnsi="Times New Roman"/>
          <w:color w:val="000000" w:themeColor="text1"/>
          <w:sz w:val="24"/>
          <w:szCs w:val="24"/>
          <w:lang w:val="es-MX"/>
        </w:rPr>
        <w:t xml:space="preserve"> e </w:t>
      </w:r>
      <w:proofErr w:type="spellStart"/>
      <w:r w:rsidRPr="00FB39F0">
        <w:rPr>
          <w:rFonts w:ascii="Times New Roman" w:hAnsi="Times New Roman"/>
          <w:color w:val="000000" w:themeColor="text1"/>
          <w:sz w:val="24"/>
          <w:szCs w:val="24"/>
          <w:lang w:val="es-MX"/>
        </w:rPr>
        <w:t>comunicação</w:t>
      </w:r>
      <w:proofErr w:type="spellEnd"/>
      <w:r w:rsidRPr="00FB39F0">
        <w:rPr>
          <w:rFonts w:ascii="Times New Roman" w:hAnsi="Times New Roman"/>
          <w:color w:val="000000" w:themeColor="text1"/>
          <w:sz w:val="24"/>
          <w:szCs w:val="24"/>
          <w:lang w:val="es-MX"/>
        </w:rPr>
        <w:t xml:space="preserve">, </w:t>
      </w:r>
      <w:proofErr w:type="spellStart"/>
      <w:r w:rsidRPr="00FB39F0">
        <w:rPr>
          <w:rFonts w:ascii="Times New Roman" w:hAnsi="Times New Roman"/>
          <w:color w:val="000000" w:themeColor="text1"/>
          <w:sz w:val="24"/>
          <w:szCs w:val="24"/>
          <w:lang w:val="es-MX"/>
        </w:rPr>
        <w:t>usabilidade</w:t>
      </w:r>
      <w:proofErr w:type="spellEnd"/>
      <w:r w:rsidRPr="00FB39F0">
        <w:rPr>
          <w:rFonts w:ascii="Times New Roman" w:hAnsi="Times New Roman"/>
          <w:color w:val="000000" w:themeColor="text1"/>
          <w:sz w:val="24"/>
          <w:szCs w:val="24"/>
          <w:lang w:val="es-MX"/>
        </w:rPr>
        <w:t>.</w:t>
      </w:r>
    </w:p>
    <w:p w14:paraId="0490AE0C" w14:textId="77777777" w:rsidR="00C138CF" w:rsidRPr="00FB39F0" w:rsidRDefault="00C138CF" w:rsidP="00FB39F0">
      <w:pPr>
        <w:pStyle w:val="HTMLconformatoprevio"/>
        <w:jc w:val="both"/>
        <w:rPr>
          <w:rFonts w:ascii="Times New Roman" w:hAnsi="Times New Roman"/>
          <w:color w:val="000000"/>
          <w:sz w:val="24"/>
          <w:lang w:val="es-MX"/>
        </w:rPr>
      </w:pPr>
      <w:r w:rsidRPr="00FB39F0">
        <w:rPr>
          <w:rFonts w:ascii="Times New Roman" w:hAnsi="Times New Roman"/>
          <w:b/>
          <w:color w:val="000000"/>
          <w:sz w:val="24"/>
        </w:rPr>
        <w:t>Fecha Recepción:</w:t>
      </w:r>
      <w:r w:rsidRPr="00FB39F0">
        <w:rPr>
          <w:rFonts w:ascii="Times New Roman" w:hAnsi="Times New Roman"/>
          <w:color w:val="000000"/>
          <w:sz w:val="24"/>
        </w:rPr>
        <w:t xml:space="preserve"> </w:t>
      </w:r>
      <w:r w:rsidRPr="00FB39F0">
        <w:rPr>
          <w:rFonts w:ascii="Times New Roman" w:hAnsi="Times New Roman"/>
          <w:color w:val="000000"/>
          <w:sz w:val="24"/>
          <w:lang w:val="es-MX"/>
        </w:rPr>
        <w:t xml:space="preserve">Octubre </w:t>
      </w:r>
      <w:r w:rsidRPr="00FB39F0">
        <w:rPr>
          <w:rFonts w:ascii="Times New Roman" w:hAnsi="Times New Roman"/>
          <w:color w:val="000000"/>
          <w:sz w:val="24"/>
        </w:rPr>
        <w:t xml:space="preserve">2020                          </w:t>
      </w:r>
      <w:r w:rsidRPr="00FB39F0">
        <w:rPr>
          <w:rFonts w:ascii="Times New Roman" w:hAnsi="Times New Roman"/>
          <w:color w:val="000000"/>
          <w:sz w:val="24"/>
          <w:lang w:val="es-MX"/>
        </w:rPr>
        <w:t xml:space="preserve"> </w:t>
      </w:r>
      <w:r w:rsidRPr="00FB39F0">
        <w:rPr>
          <w:rFonts w:ascii="Times New Roman" w:hAnsi="Times New Roman"/>
          <w:color w:val="000000"/>
          <w:sz w:val="24"/>
        </w:rPr>
        <w:t xml:space="preserve">  </w:t>
      </w:r>
      <w:r w:rsidRPr="00FB39F0">
        <w:rPr>
          <w:rFonts w:ascii="Times New Roman" w:hAnsi="Times New Roman"/>
          <w:b/>
          <w:color w:val="000000"/>
          <w:sz w:val="24"/>
        </w:rPr>
        <w:t>Fecha Aceptación:</w:t>
      </w:r>
      <w:r w:rsidRPr="00FB39F0">
        <w:rPr>
          <w:rFonts w:ascii="Times New Roman" w:hAnsi="Times New Roman"/>
          <w:color w:val="000000"/>
          <w:sz w:val="24"/>
        </w:rPr>
        <w:t xml:space="preserve"> </w:t>
      </w:r>
      <w:r w:rsidRPr="00FB39F0">
        <w:rPr>
          <w:rFonts w:ascii="Times New Roman" w:hAnsi="Times New Roman"/>
          <w:color w:val="000000"/>
          <w:sz w:val="24"/>
          <w:lang w:val="es-MX"/>
        </w:rPr>
        <w:t>Marzo</w:t>
      </w:r>
      <w:r w:rsidRPr="00FB39F0">
        <w:rPr>
          <w:rFonts w:ascii="Times New Roman" w:hAnsi="Times New Roman"/>
          <w:color w:val="000000"/>
          <w:sz w:val="24"/>
        </w:rPr>
        <w:t xml:space="preserve"> 202</w:t>
      </w:r>
      <w:r w:rsidRPr="00FB39F0">
        <w:rPr>
          <w:rFonts w:ascii="Times New Roman" w:hAnsi="Times New Roman"/>
          <w:color w:val="000000"/>
          <w:sz w:val="24"/>
          <w:lang w:val="es-MX"/>
        </w:rPr>
        <w:t>1</w:t>
      </w:r>
    </w:p>
    <w:p w14:paraId="6D7C102B" w14:textId="3D71A38E" w:rsidR="00C138CF" w:rsidRPr="00FB39F0" w:rsidRDefault="00DA239E" w:rsidP="00FB39F0">
      <w:pPr>
        <w:pStyle w:val="HTMLconformatoprevio"/>
        <w:spacing w:line="360" w:lineRule="auto"/>
        <w:ind w:right="-1"/>
        <w:jc w:val="both"/>
        <w:rPr>
          <w:rFonts w:ascii="Times New Roman" w:hAnsi="Times New Roman"/>
          <w:color w:val="000000" w:themeColor="text1"/>
          <w:sz w:val="24"/>
          <w:szCs w:val="24"/>
          <w:lang w:val="es-MX"/>
        </w:rPr>
      </w:pPr>
      <w:r>
        <w:rPr>
          <w:noProof/>
        </w:rPr>
        <w:pict w14:anchorId="78C6FACE">
          <v:rect id="_x0000_i1025" alt="" style="width:436.6pt;height:.05pt;mso-width-percent:0;mso-height-percent:0;mso-width-percent:0;mso-height-percent:0" o:hrpct="988" o:hralign="center" o:hrstd="t" o:hr="t" fillcolor="#a0a0a0" stroked="f"/>
        </w:pict>
      </w:r>
    </w:p>
    <w:p w14:paraId="38B8AF91" w14:textId="32DB0190" w:rsidR="00C138CF" w:rsidRPr="00FB39F0" w:rsidRDefault="00C138CF" w:rsidP="00FB39F0">
      <w:pPr>
        <w:pStyle w:val="HTMLconformatoprevio"/>
        <w:spacing w:before="182"/>
        <w:ind w:right="-1"/>
        <w:jc w:val="both"/>
        <w:rPr>
          <w:rFonts w:ascii="Arial" w:hAnsi="Arial" w:cs="Arial"/>
          <w:color w:val="000000" w:themeColor="text1"/>
          <w:sz w:val="24"/>
          <w:szCs w:val="24"/>
          <w:lang w:val="es-MX"/>
        </w:rPr>
        <w:sectPr w:rsidR="00C138CF" w:rsidRPr="00FB39F0" w:rsidSect="00FB39F0">
          <w:headerReference w:type="default" r:id="rId9"/>
          <w:footerReference w:type="default" r:id="rId10"/>
          <w:pgSz w:w="11906" w:h="16838" w:code="9"/>
          <w:pgMar w:top="1276" w:right="1701" w:bottom="1417" w:left="1701" w:header="142" w:footer="0" w:gutter="0"/>
          <w:cols w:space="708"/>
          <w:docGrid w:linePitch="360"/>
        </w:sectPr>
      </w:pPr>
    </w:p>
    <w:p w14:paraId="20341DDA" w14:textId="77777777" w:rsidR="00B832D2" w:rsidRPr="00FB39F0" w:rsidRDefault="00EE616C" w:rsidP="00FB39F0">
      <w:pPr>
        <w:pStyle w:val="Ttulo1"/>
        <w:numPr>
          <w:ilvl w:val="0"/>
          <w:numId w:val="0"/>
        </w:numPr>
        <w:spacing w:before="0" w:after="0" w:line="276" w:lineRule="auto"/>
        <w:ind w:right="-1"/>
        <w:jc w:val="center"/>
        <w:rPr>
          <w:color w:val="000000" w:themeColor="text1"/>
          <w:sz w:val="32"/>
          <w:szCs w:val="32"/>
          <w:lang w:val="es-VE"/>
        </w:rPr>
      </w:pPr>
      <w:r w:rsidRPr="00FB39F0">
        <w:rPr>
          <w:color w:val="000000" w:themeColor="text1"/>
          <w:sz w:val="32"/>
          <w:szCs w:val="32"/>
          <w:lang w:val="es-VE"/>
        </w:rPr>
        <w:t>Introducción</w:t>
      </w:r>
    </w:p>
    <w:p w14:paraId="19CCB4C3" w14:textId="501002DF" w:rsidR="004956EA" w:rsidRPr="00FB39F0" w:rsidRDefault="009D6365"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Las trasformaciones</w:t>
      </w:r>
      <w:r w:rsidR="00807CF1" w:rsidRPr="00FB39F0">
        <w:rPr>
          <w:color w:val="000000" w:themeColor="text1"/>
          <w:sz w:val="24"/>
          <w:szCs w:val="24"/>
        </w:rPr>
        <w:t xml:space="preserve"> en el ámbito laboral ha</w:t>
      </w:r>
      <w:r w:rsidRPr="00FB39F0">
        <w:rPr>
          <w:color w:val="000000" w:themeColor="text1"/>
          <w:sz w:val="24"/>
          <w:szCs w:val="24"/>
        </w:rPr>
        <w:t>n</w:t>
      </w:r>
      <w:r w:rsidR="00807CF1" w:rsidRPr="00FB39F0">
        <w:rPr>
          <w:color w:val="000000" w:themeColor="text1"/>
          <w:sz w:val="24"/>
          <w:szCs w:val="24"/>
        </w:rPr>
        <w:t xml:space="preserve"> </w:t>
      </w:r>
      <w:r w:rsidRPr="00FB39F0">
        <w:rPr>
          <w:color w:val="000000" w:themeColor="text1"/>
          <w:sz w:val="24"/>
          <w:szCs w:val="24"/>
        </w:rPr>
        <w:t>ocasionado</w:t>
      </w:r>
      <w:r w:rsidR="00807CF1" w:rsidRPr="00FB39F0">
        <w:rPr>
          <w:color w:val="000000" w:themeColor="text1"/>
          <w:sz w:val="24"/>
          <w:szCs w:val="24"/>
        </w:rPr>
        <w:t xml:space="preserve"> </w:t>
      </w:r>
      <w:r w:rsidRPr="00FB39F0">
        <w:rPr>
          <w:color w:val="000000" w:themeColor="text1"/>
          <w:sz w:val="24"/>
          <w:szCs w:val="24"/>
        </w:rPr>
        <w:t xml:space="preserve">no solo </w:t>
      </w:r>
      <w:r w:rsidR="00807CF1" w:rsidRPr="00FB39F0">
        <w:rPr>
          <w:color w:val="000000" w:themeColor="text1"/>
          <w:sz w:val="24"/>
          <w:szCs w:val="24"/>
        </w:rPr>
        <w:t>que los estudiantes estén en contacto con las tecnologías</w:t>
      </w:r>
      <w:r w:rsidRPr="00FB39F0">
        <w:rPr>
          <w:color w:val="000000" w:themeColor="text1"/>
          <w:sz w:val="24"/>
          <w:szCs w:val="24"/>
        </w:rPr>
        <w:t xml:space="preserve">, sino también </w:t>
      </w:r>
      <w:r w:rsidR="00807CF1" w:rsidRPr="00FB39F0">
        <w:rPr>
          <w:color w:val="000000" w:themeColor="text1"/>
          <w:sz w:val="24"/>
          <w:szCs w:val="24"/>
        </w:rPr>
        <w:t xml:space="preserve">que los </w:t>
      </w:r>
      <w:r w:rsidR="004956EA" w:rsidRPr="00FB39F0">
        <w:rPr>
          <w:color w:val="000000" w:themeColor="text1"/>
          <w:sz w:val="24"/>
          <w:szCs w:val="24"/>
        </w:rPr>
        <w:t>ejercicios</w:t>
      </w:r>
      <w:r w:rsidR="00807CF1" w:rsidRPr="00FB39F0">
        <w:rPr>
          <w:color w:val="000000" w:themeColor="text1"/>
          <w:sz w:val="24"/>
          <w:szCs w:val="24"/>
        </w:rPr>
        <w:t xml:space="preserve"> presentados</w:t>
      </w:r>
      <w:r w:rsidR="00F13261" w:rsidRPr="00FB39F0">
        <w:rPr>
          <w:color w:val="000000" w:themeColor="text1"/>
          <w:sz w:val="24"/>
          <w:szCs w:val="24"/>
        </w:rPr>
        <w:t xml:space="preserve"> en </w:t>
      </w:r>
      <w:r w:rsidR="008C184F" w:rsidRPr="00FB39F0">
        <w:rPr>
          <w:color w:val="000000" w:themeColor="text1"/>
          <w:sz w:val="24"/>
          <w:szCs w:val="24"/>
        </w:rPr>
        <w:t xml:space="preserve">el aula </w:t>
      </w:r>
      <w:r w:rsidR="00807CF1" w:rsidRPr="00FB39F0">
        <w:rPr>
          <w:color w:val="000000" w:themeColor="text1"/>
          <w:sz w:val="24"/>
          <w:szCs w:val="24"/>
        </w:rPr>
        <w:t xml:space="preserve">se apeguen a la realidad, </w:t>
      </w:r>
      <w:r w:rsidR="004956EA" w:rsidRPr="00FB39F0">
        <w:rPr>
          <w:color w:val="000000" w:themeColor="text1"/>
          <w:sz w:val="24"/>
          <w:szCs w:val="24"/>
        </w:rPr>
        <w:t xml:space="preserve">de ahí que </w:t>
      </w:r>
      <w:r w:rsidR="00F13261" w:rsidRPr="00FB39F0">
        <w:rPr>
          <w:color w:val="000000" w:themeColor="text1"/>
          <w:sz w:val="24"/>
          <w:szCs w:val="24"/>
        </w:rPr>
        <w:t>los docentes se apoy</w:t>
      </w:r>
      <w:r w:rsidR="004956EA" w:rsidRPr="00FB39F0">
        <w:rPr>
          <w:color w:val="000000" w:themeColor="text1"/>
          <w:sz w:val="24"/>
          <w:szCs w:val="24"/>
        </w:rPr>
        <w:t>e</w:t>
      </w:r>
      <w:r w:rsidR="00F13261" w:rsidRPr="00FB39F0">
        <w:rPr>
          <w:color w:val="000000" w:themeColor="text1"/>
          <w:sz w:val="24"/>
          <w:szCs w:val="24"/>
        </w:rPr>
        <w:t xml:space="preserve">n </w:t>
      </w:r>
      <w:r w:rsidR="004956EA" w:rsidRPr="00FB39F0">
        <w:rPr>
          <w:color w:val="000000" w:themeColor="text1"/>
          <w:sz w:val="24"/>
          <w:szCs w:val="24"/>
        </w:rPr>
        <w:t>en</w:t>
      </w:r>
      <w:r w:rsidR="00F13261" w:rsidRPr="00FB39F0">
        <w:rPr>
          <w:color w:val="000000" w:themeColor="text1"/>
          <w:sz w:val="24"/>
          <w:szCs w:val="24"/>
        </w:rPr>
        <w:t xml:space="preserve"> simuladores para mejorar la calidad de la educación y formar profesionistas que satisfagan las necesidades y exigencias del mercado laboral</w:t>
      </w:r>
      <w:r w:rsidR="004956EA" w:rsidRPr="00FB39F0">
        <w:rPr>
          <w:color w:val="000000" w:themeColor="text1"/>
          <w:sz w:val="24"/>
          <w:szCs w:val="24"/>
        </w:rPr>
        <w:t>.</w:t>
      </w:r>
      <w:r w:rsidR="005C6CF5" w:rsidRPr="00FB39F0">
        <w:rPr>
          <w:color w:val="000000" w:themeColor="text1"/>
          <w:sz w:val="24"/>
          <w:szCs w:val="24"/>
        </w:rPr>
        <w:t xml:space="preserve"> </w:t>
      </w:r>
      <w:r w:rsidR="004956EA" w:rsidRPr="00FB39F0">
        <w:rPr>
          <w:color w:val="000000" w:themeColor="text1"/>
          <w:sz w:val="24"/>
          <w:szCs w:val="24"/>
        </w:rPr>
        <w:t>L</w:t>
      </w:r>
      <w:r w:rsidR="005C6CF5" w:rsidRPr="00FB39F0">
        <w:rPr>
          <w:color w:val="000000" w:themeColor="text1"/>
          <w:sz w:val="24"/>
          <w:szCs w:val="24"/>
        </w:rPr>
        <w:t xml:space="preserve">o anterior </w:t>
      </w:r>
      <w:r w:rsidR="004956EA" w:rsidRPr="00FB39F0">
        <w:rPr>
          <w:color w:val="000000" w:themeColor="text1"/>
          <w:sz w:val="24"/>
          <w:szCs w:val="24"/>
        </w:rPr>
        <w:t>resulta significativo en especial a</w:t>
      </w:r>
      <w:r w:rsidR="000025FC" w:rsidRPr="00FB39F0">
        <w:rPr>
          <w:color w:val="000000" w:themeColor="text1"/>
          <w:sz w:val="24"/>
          <w:szCs w:val="24"/>
        </w:rPr>
        <w:t xml:space="preserve">l momento de </w:t>
      </w:r>
      <w:r w:rsidR="005C6CF5" w:rsidRPr="00FB39F0">
        <w:rPr>
          <w:color w:val="000000" w:themeColor="text1"/>
          <w:sz w:val="24"/>
          <w:szCs w:val="24"/>
        </w:rPr>
        <w:t>elaborar la información financiera de las entidades económicas</w:t>
      </w:r>
      <w:r w:rsidR="004956EA" w:rsidRPr="00FB39F0">
        <w:rPr>
          <w:color w:val="000000" w:themeColor="text1"/>
          <w:sz w:val="24"/>
          <w:szCs w:val="24"/>
        </w:rPr>
        <w:t xml:space="preserve">, la cual se debe apegar a lo señalado por </w:t>
      </w:r>
      <w:r w:rsidR="005C6CF5" w:rsidRPr="00FB39F0">
        <w:rPr>
          <w:color w:val="000000" w:themeColor="text1"/>
          <w:sz w:val="24"/>
          <w:szCs w:val="24"/>
        </w:rPr>
        <w:t>las Normas de Información Financiera aprobadas</w:t>
      </w:r>
      <w:r w:rsidR="000025FC" w:rsidRPr="00FB39F0">
        <w:rPr>
          <w:color w:val="000000" w:themeColor="text1"/>
          <w:sz w:val="24"/>
          <w:szCs w:val="24"/>
        </w:rPr>
        <w:t xml:space="preserve"> </w:t>
      </w:r>
      <w:r w:rsidR="005C6CF5" w:rsidRPr="00FB39F0">
        <w:rPr>
          <w:color w:val="000000" w:themeColor="text1"/>
          <w:sz w:val="24"/>
          <w:szCs w:val="24"/>
        </w:rPr>
        <w:t>desde el año 2006</w:t>
      </w:r>
      <w:r w:rsidR="004956EA" w:rsidRPr="00FB39F0">
        <w:rPr>
          <w:color w:val="000000" w:themeColor="text1"/>
          <w:sz w:val="24"/>
          <w:szCs w:val="24"/>
        </w:rPr>
        <w:t xml:space="preserve">, las cuales </w:t>
      </w:r>
      <w:r w:rsidR="00CC7650" w:rsidRPr="00FB39F0">
        <w:rPr>
          <w:color w:val="000000" w:themeColor="text1"/>
          <w:sz w:val="24"/>
          <w:szCs w:val="24"/>
        </w:rPr>
        <w:t>han tenido importantes cambios</w:t>
      </w:r>
      <w:r w:rsidR="004956EA" w:rsidRPr="00FB39F0">
        <w:rPr>
          <w:color w:val="000000" w:themeColor="text1"/>
          <w:sz w:val="24"/>
          <w:szCs w:val="24"/>
        </w:rPr>
        <w:t>.</w:t>
      </w:r>
    </w:p>
    <w:p w14:paraId="50D9147F" w14:textId="04C3C702" w:rsidR="004956EA" w:rsidRPr="00FB39F0" w:rsidRDefault="009D6365"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E</w:t>
      </w:r>
      <w:r w:rsidR="004956EA" w:rsidRPr="00FB39F0">
        <w:rPr>
          <w:color w:val="000000" w:themeColor="text1"/>
          <w:sz w:val="24"/>
          <w:szCs w:val="24"/>
        </w:rPr>
        <w:t xml:space="preserve">sa tarea resulta sencilla </w:t>
      </w:r>
      <w:r w:rsidR="001E530E" w:rsidRPr="00FB39F0">
        <w:rPr>
          <w:color w:val="000000" w:themeColor="text1"/>
          <w:sz w:val="24"/>
          <w:szCs w:val="24"/>
        </w:rPr>
        <w:t xml:space="preserve">cuando se cuenta con conocimiento y </w:t>
      </w:r>
      <w:r w:rsidR="003B79D2" w:rsidRPr="00FB39F0">
        <w:rPr>
          <w:color w:val="000000" w:themeColor="text1"/>
          <w:sz w:val="24"/>
          <w:szCs w:val="24"/>
        </w:rPr>
        <w:t xml:space="preserve">herramientas </w:t>
      </w:r>
      <w:r w:rsidR="004956EA" w:rsidRPr="00FB39F0">
        <w:rPr>
          <w:color w:val="000000" w:themeColor="text1"/>
          <w:sz w:val="24"/>
          <w:szCs w:val="24"/>
        </w:rPr>
        <w:t xml:space="preserve">tecnológicas </w:t>
      </w:r>
      <w:r w:rsidR="003B79D2" w:rsidRPr="00FB39F0">
        <w:rPr>
          <w:color w:val="000000" w:themeColor="text1"/>
          <w:sz w:val="24"/>
          <w:szCs w:val="24"/>
        </w:rPr>
        <w:t>que facilit</w:t>
      </w:r>
      <w:r w:rsidR="005B25BC" w:rsidRPr="00FB39F0">
        <w:rPr>
          <w:color w:val="000000" w:themeColor="text1"/>
          <w:sz w:val="24"/>
          <w:szCs w:val="24"/>
        </w:rPr>
        <w:t>a</w:t>
      </w:r>
      <w:r w:rsidR="003B79D2" w:rsidRPr="00FB39F0">
        <w:rPr>
          <w:color w:val="000000" w:themeColor="text1"/>
          <w:sz w:val="24"/>
          <w:szCs w:val="24"/>
        </w:rPr>
        <w:t xml:space="preserve">n su </w:t>
      </w:r>
      <w:r w:rsidR="00250944" w:rsidRPr="00FB39F0">
        <w:rPr>
          <w:color w:val="000000" w:themeColor="text1"/>
          <w:sz w:val="24"/>
          <w:szCs w:val="24"/>
        </w:rPr>
        <w:t xml:space="preserve">construcción </w:t>
      </w:r>
      <w:r w:rsidR="00D90264" w:rsidRPr="00FB39F0">
        <w:rPr>
          <w:color w:val="000000" w:themeColor="text1"/>
          <w:sz w:val="24"/>
          <w:szCs w:val="24"/>
        </w:rPr>
        <w:t xml:space="preserve">y </w:t>
      </w:r>
      <w:r w:rsidR="00250944" w:rsidRPr="00FB39F0">
        <w:rPr>
          <w:color w:val="000000" w:themeColor="text1"/>
          <w:sz w:val="24"/>
          <w:szCs w:val="24"/>
        </w:rPr>
        <w:t>determinación</w:t>
      </w:r>
      <w:r w:rsidR="004956EA" w:rsidRPr="00FB39F0">
        <w:rPr>
          <w:color w:val="000000" w:themeColor="text1"/>
          <w:sz w:val="24"/>
          <w:szCs w:val="24"/>
        </w:rPr>
        <w:t xml:space="preserve">; sin embargo, vale destacar que algunos recursos digitales </w:t>
      </w:r>
      <w:r w:rsidR="001E530E" w:rsidRPr="00FB39F0">
        <w:rPr>
          <w:color w:val="000000" w:themeColor="text1"/>
          <w:sz w:val="24"/>
          <w:szCs w:val="24"/>
        </w:rPr>
        <w:t xml:space="preserve">no priorizan </w:t>
      </w:r>
      <w:r w:rsidR="00485358" w:rsidRPr="00FB39F0">
        <w:rPr>
          <w:color w:val="000000" w:themeColor="text1"/>
          <w:sz w:val="24"/>
          <w:szCs w:val="24"/>
        </w:rPr>
        <w:t xml:space="preserve">los </w:t>
      </w:r>
      <w:r w:rsidR="00303A4B" w:rsidRPr="00FB39F0">
        <w:rPr>
          <w:color w:val="000000" w:themeColor="text1"/>
          <w:sz w:val="24"/>
          <w:szCs w:val="24"/>
        </w:rPr>
        <w:t>fundamento</w:t>
      </w:r>
      <w:r w:rsidR="00485358" w:rsidRPr="00FB39F0">
        <w:rPr>
          <w:color w:val="000000" w:themeColor="text1"/>
          <w:sz w:val="24"/>
          <w:szCs w:val="24"/>
        </w:rPr>
        <w:t>s</w:t>
      </w:r>
      <w:r w:rsidR="00303A4B" w:rsidRPr="00FB39F0">
        <w:rPr>
          <w:color w:val="000000" w:themeColor="text1"/>
          <w:sz w:val="24"/>
          <w:szCs w:val="24"/>
        </w:rPr>
        <w:t xml:space="preserve"> normativo</w:t>
      </w:r>
      <w:r w:rsidR="00485358" w:rsidRPr="00FB39F0">
        <w:rPr>
          <w:color w:val="000000" w:themeColor="text1"/>
          <w:sz w:val="24"/>
          <w:szCs w:val="24"/>
        </w:rPr>
        <w:t>s</w:t>
      </w:r>
      <w:r w:rsidR="004956EA" w:rsidRPr="00FB39F0">
        <w:rPr>
          <w:color w:val="000000" w:themeColor="text1"/>
          <w:sz w:val="24"/>
          <w:szCs w:val="24"/>
        </w:rPr>
        <w:t xml:space="preserve">, por lo que resulta </w:t>
      </w:r>
      <w:r w:rsidR="004F1001" w:rsidRPr="00FB39F0">
        <w:rPr>
          <w:color w:val="000000" w:themeColor="text1"/>
          <w:sz w:val="24"/>
          <w:szCs w:val="24"/>
        </w:rPr>
        <w:t xml:space="preserve">evidente </w:t>
      </w:r>
      <w:r w:rsidR="00303A4B" w:rsidRPr="00FB39F0">
        <w:rPr>
          <w:color w:val="000000" w:themeColor="text1"/>
          <w:sz w:val="24"/>
          <w:szCs w:val="24"/>
        </w:rPr>
        <w:t>la falta de apego a la normatividad s</w:t>
      </w:r>
      <w:r w:rsidR="00CC7650" w:rsidRPr="00FB39F0">
        <w:rPr>
          <w:color w:val="000000" w:themeColor="text1"/>
          <w:sz w:val="24"/>
          <w:szCs w:val="24"/>
        </w:rPr>
        <w:t xml:space="preserve">obre </w:t>
      </w:r>
      <w:r w:rsidR="00850356" w:rsidRPr="00FB39F0">
        <w:rPr>
          <w:color w:val="000000" w:themeColor="text1"/>
          <w:sz w:val="24"/>
          <w:szCs w:val="24"/>
        </w:rPr>
        <w:t xml:space="preserve">el balance general, el estado de resultado integral, el estado de flujo de efectivo y </w:t>
      </w:r>
      <w:r w:rsidR="00485358" w:rsidRPr="00FB39F0">
        <w:rPr>
          <w:color w:val="000000" w:themeColor="text1"/>
          <w:sz w:val="24"/>
          <w:szCs w:val="24"/>
        </w:rPr>
        <w:t>el e</w:t>
      </w:r>
      <w:r w:rsidR="00850356" w:rsidRPr="00FB39F0">
        <w:rPr>
          <w:color w:val="000000" w:themeColor="text1"/>
          <w:sz w:val="24"/>
          <w:szCs w:val="24"/>
        </w:rPr>
        <w:t>stado de cambios en el capital contable</w:t>
      </w:r>
      <w:r w:rsidR="004956EA" w:rsidRPr="00FB39F0">
        <w:rPr>
          <w:color w:val="000000" w:themeColor="text1"/>
          <w:sz w:val="24"/>
          <w:szCs w:val="24"/>
        </w:rPr>
        <w:t>, elementos vitales para</w:t>
      </w:r>
      <w:r w:rsidR="007036E4" w:rsidRPr="00FB39F0">
        <w:rPr>
          <w:color w:val="000000" w:themeColor="text1"/>
          <w:sz w:val="24"/>
          <w:szCs w:val="24"/>
        </w:rPr>
        <w:t xml:space="preserve"> </w:t>
      </w:r>
      <w:r w:rsidR="00CC7650" w:rsidRPr="00FB39F0">
        <w:rPr>
          <w:color w:val="000000" w:themeColor="text1"/>
          <w:sz w:val="24"/>
          <w:szCs w:val="24"/>
        </w:rPr>
        <w:t xml:space="preserve">tomar decisiones </w:t>
      </w:r>
      <w:r w:rsidR="005B25BC" w:rsidRPr="00FB39F0">
        <w:rPr>
          <w:color w:val="000000" w:themeColor="text1"/>
          <w:sz w:val="24"/>
          <w:szCs w:val="24"/>
        </w:rPr>
        <w:t>efectivas</w:t>
      </w:r>
      <w:r w:rsidR="00CC7650" w:rsidRPr="00FB39F0">
        <w:rPr>
          <w:color w:val="000000" w:themeColor="text1"/>
          <w:sz w:val="24"/>
          <w:szCs w:val="24"/>
        </w:rPr>
        <w:t xml:space="preserve">. </w:t>
      </w:r>
      <w:r w:rsidR="004956EA" w:rsidRPr="00FB39F0">
        <w:rPr>
          <w:color w:val="000000" w:themeColor="text1"/>
          <w:sz w:val="24"/>
          <w:szCs w:val="24"/>
        </w:rPr>
        <w:t xml:space="preserve">Debido a esto, </w:t>
      </w:r>
      <w:r w:rsidR="00CC7650" w:rsidRPr="00FB39F0">
        <w:rPr>
          <w:color w:val="000000" w:themeColor="text1"/>
          <w:sz w:val="24"/>
          <w:szCs w:val="24"/>
        </w:rPr>
        <w:t xml:space="preserve">se ha desarrollado una </w:t>
      </w:r>
      <w:r w:rsidR="004956EA" w:rsidRPr="00FB39F0">
        <w:rPr>
          <w:i/>
          <w:color w:val="000000" w:themeColor="text1"/>
          <w:sz w:val="24"/>
          <w:szCs w:val="24"/>
        </w:rPr>
        <w:t>a</w:t>
      </w:r>
      <w:r w:rsidR="00CC7650" w:rsidRPr="00FB39F0">
        <w:rPr>
          <w:i/>
          <w:color w:val="000000" w:themeColor="text1"/>
          <w:sz w:val="24"/>
          <w:szCs w:val="24"/>
        </w:rPr>
        <w:t>pp</w:t>
      </w:r>
      <w:r w:rsidR="00CC7650" w:rsidRPr="00FB39F0">
        <w:rPr>
          <w:color w:val="000000" w:themeColor="text1"/>
          <w:sz w:val="24"/>
          <w:szCs w:val="24"/>
        </w:rPr>
        <w:t xml:space="preserve"> </w:t>
      </w:r>
      <w:r w:rsidR="00B53DDC" w:rsidRPr="00FB39F0">
        <w:rPr>
          <w:color w:val="000000" w:themeColor="text1"/>
          <w:sz w:val="24"/>
          <w:szCs w:val="24"/>
        </w:rPr>
        <w:t xml:space="preserve">móvil </w:t>
      </w:r>
      <w:r w:rsidR="004956EA" w:rsidRPr="00FB39F0">
        <w:rPr>
          <w:color w:val="000000" w:themeColor="text1"/>
          <w:sz w:val="24"/>
          <w:szCs w:val="24"/>
        </w:rPr>
        <w:t>—</w:t>
      </w:r>
      <w:r w:rsidR="00CC7650" w:rsidRPr="00FB39F0">
        <w:rPr>
          <w:color w:val="000000" w:themeColor="text1"/>
          <w:sz w:val="24"/>
          <w:szCs w:val="24"/>
        </w:rPr>
        <w:t>con base en la</w:t>
      </w:r>
      <w:r w:rsidR="00B53DDC" w:rsidRPr="00FB39F0">
        <w:rPr>
          <w:color w:val="000000" w:themeColor="text1"/>
          <w:sz w:val="24"/>
          <w:szCs w:val="24"/>
        </w:rPr>
        <w:t>s</w:t>
      </w:r>
      <w:r w:rsidR="00CC7650" w:rsidRPr="00FB39F0">
        <w:rPr>
          <w:color w:val="000000" w:themeColor="text1"/>
          <w:sz w:val="24"/>
          <w:szCs w:val="24"/>
        </w:rPr>
        <w:t xml:space="preserve"> </w:t>
      </w:r>
      <w:r w:rsidR="00B53DDC" w:rsidRPr="00FB39F0">
        <w:rPr>
          <w:color w:val="000000" w:themeColor="text1"/>
          <w:sz w:val="24"/>
          <w:szCs w:val="24"/>
        </w:rPr>
        <w:t>N</w:t>
      </w:r>
      <w:r w:rsidR="00CC7650" w:rsidRPr="00FB39F0">
        <w:rPr>
          <w:color w:val="000000" w:themeColor="text1"/>
          <w:sz w:val="24"/>
          <w:szCs w:val="24"/>
        </w:rPr>
        <w:t>orma</w:t>
      </w:r>
      <w:r w:rsidR="00B53DDC" w:rsidRPr="00FB39F0">
        <w:rPr>
          <w:color w:val="000000" w:themeColor="text1"/>
          <w:sz w:val="24"/>
          <w:szCs w:val="24"/>
        </w:rPr>
        <w:t xml:space="preserve">s de Información </w:t>
      </w:r>
      <w:r w:rsidR="004956EA" w:rsidRPr="00FB39F0">
        <w:rPr>
          <w:color w:val="000000" w:themeColor="text1"/>
          <w:sz w:val="24"/>
          <w:szCs w:val="24"/>
        </w:rPr>
        <w:t>F</w:t>
      </w:r>
      <w:r w:rsidR="00B53DDC" w:rsidRPr="00FB39F0">
        <w:rPr>
          <w:color w:val="000000" w:themeColor="text1"/>
          <w:sz w:val="24"/>
          <w:szCs w:val="24"/>
        </w:rPr>
        <w:t>inanciera (NIF) v</w:t>
      </w:r>
      <w:r w:rsidR="00CC7650" w:rsidRPr="00FB39F0">
        <w:rPr>
          <w:color w:val="000000" w:themeColor="text1"/>
          <w:sz w:val="24"/>
          <w:szCs w:val="24"/>
        </w:rPr>
        <w:t>igente</w:t>
      </w:r>
      <w:r w:rsidR="004956EA" w:rsidRPr="00FB39F0">
        <w:rPr>
          <w:color w:val="000000" w:themeColor="text1"/>
          <w:sz w:val="24"/>
          <w:szCs w:val="24"/>
        </w:rPr>
        <w:t>s</w:t>
      </w:r>
      <w:r w:rsidR="00CC7650" w:rsidRPr="00FB39F0">
        <w:rPr>
          <w:color w:val="000000" w:themeColor="text1"/>
          <w:sz w:val="24"/>
          <w:szCs w:val="24"/>
        </w:rPr>
        <w:t xml:space="preserve"> </w:t>
      </w:r>
      <w:r w:rsidR="005B25BC" w:rsidRPr="00FB39F0">
        <w:rPr>
          <w:color w:val="000000" w:themeColor="text1"/>
          <w:sz w:val="24"/>
          <w:szCs w:val="24"/>
        </w:rPr>
        <w:t>en</w:t>
      </w:r>
      <w:r w:rsidR="00850356" w:rsidRPr="00FB39F0">
        <w:rPr>
          <w:color w:val="000000" w:themeColor="text1"/>
          <w:sz w:val="24"/>
          <w:szCs w:val="24"/>
        </w:rPr>
        <w:t xml:space="preserve"> el ejercicio 201</w:t>
      </w:r>
      <w:r w:rsidR="005B25BC" w:rsidRPr="00FB39F0">
        <w:rPr>
          <w:color w:val="000000" w:themeColor="text1"/>
          <w:sz w:val="24"/>
          <w:szCs w:val="24"/>
        </w:rPr>
        <w:t>9</w:t>
      </w:r>
      <w:r w:rsidR="004956EA" w:rsidRPr="00FB39F0">
        <w:rPr>
          <w:color w:val="000000" w:themeColor="text1"/>
          <w:sz w:val="24"/>
          <w:szCs w:val="24"/>
        </w:rPr>
        <w:t>—</w:t>
      </w:r>
      <w:r w:rsidR="00850356" w:rsidRPr="00FB39F0">
        <w:rPr>
          <w:color w:val="000000" w:themeColor="text1"/>
          <w:sz w:val="24"/>
          <w:szCs w:val="24"/>
        </w:rPr>
        <w:t xml:space="preserve"> </w:t>
      </w:r>
      <w:r w:rsidR="00CC7650" w:rsidRPr="00FB39F0">
        <w:rPr>
          <w:color w:val="000000" w:themeColor="text1"/>
          <w:sz w:val="24"/>
          <w:szCs w:val="24"/>
        </w:rPr>
        <w:t>para ser us</w:t>
      </w:r>
      <w:r w:rsidR="000C6FE9" w:rsidRPr="00FB39F0">
        <w:rPr>
          <w:color w:val="000000" w:themeColor="text1"/>
          <w:sz w:val="24"/>
          <w:szCs w:val="24"/>
        </w:rPr>
        <w:t xml:space="preserve">ada en </w:t>
      </w:r>
      <w:r w:rsidR="00A0206D" w:rsidRPr="00FB39F0">
        <w:rPr>
          <w:color w:val="000000" w:themeColor="text1"/>
          <w:sz w:val="24"/>
          <w:szCs w:val="24"/>
        </w:rPr>
        <w:t>diferentes d</w:t>
      </w:r>
      <w:r w:rsidR="000C6FE9" w:rsidRPr="00FB39F0">
        <w:rPr>
          <w:color w:val="000000" w:themeColor="text1"/>
          <w:sz w:val="24"/>
          <w:szCs w:val="24"/>
        </w:rPr>
        <w:t>ispositivos</w:t>
      </w:r>
      <w:r w:rsidR="004956EA" w:rsidRPr="00FB39F0">
        <w:rPr>
          <w:color w:val="000000" w:themeColor="text1"/>
          <w:sz w:val="24"/>
          <w:szCs w:val="24"/>
        </w:rPr>
        <w:t xml:space="preserve"> (</w:t>
      </w:r>
      <w:r w:rsidR="005B25BC" w:rsidRPr="00FB39F0">
        <w:rPr>
          <w:color w:val="000000" w:themeColor="text1"/>
          <w:sz w:val="24"/>
          <w:szCs w:val="24"/>
        </w:rPr>
        <w:t>como</w:t>
      </w:r>
      <w:r w:rsidR="00A0206D" w:rsidRPr="00FB39F0">
        <w:rPr>
          <w:color w:val="000000" w:themeColor="text1"/>
          <w:sz w:val="24"/>
          <w:szCs w:val="24"/>
        </w:rPr>
        <w:t xml:space="preserve"> tabletas electrónicas, teléfonos inteligentes, </w:t>
      </w:r>
      <w:r w:rsidR="00A0206D" w:rsidRPr="00FB39F0">
        <w:rPr>
          <w:i/>
          <w:color w:val="000000" w:themeColor="text1"/>
          <w:sz w:val="24"/>
          <w:szCs w:val="24"/>
        </w:rPr>
        <w:t>laptop</w:t>
      </w:r>
      <w:r w:rsidR="004956EA" w:rsidRPr="00FB39F0">
        <w:rPr>
          <w:i/>
          <w:color w:val="000000" w:themeColor="text1"/>
          <w:sz w:val="24"/>
          <w:szCs w:val="24"/>
        </w:rPr>
        <w:t>s</w:t>
      </w:r>
      <w:r w:rsidR="00A0206D" w:rsidRPr="00FB39F0">
        <w:rPr>
          <w:color w:val="000000" w:themeColor="text1"/>
          <w:sz w:val="24"/>
          <w:szCs w:val="24"/>
        </w:rPr>
        <w:t xml:space="preserve"> y PC con emuladores </w:t>
      </w:r>
      <w:r w:rsidR="00B60092" w:rsidRPr="00FB39F0">
        <w:rPr>
          <w:color w:val="000000" w:themeColor="text1"/>
          <w:sz w:val="24"/>
          <w:szCs w:val="24"/>
        </w:rPr>
        <w:t>Android</w:t>
      </w:r>
      <w:r w:rsidR="004956EA" w:rsidRPr="00FB39F0">
        <w:rPr>
          <w:color w:val="000000" w:themeColor="text1"/>
          <w:sz w:val="24"/>
          <w:szCs w:val="24"/>
        </w:rPr>
        <w:t>)</w:t>
      </w:r>
      <w:r w:rsidR="00B60092" w:rsidRPr="00FB39F0">
        <w:rPr>
          <w:color w:val="000000" w:themeColor="text1"/>
          <w:sz w:val="24"/>
          <w:szCs w:val="24"/>
        </w:rPr>
        <w:t xml:space="preserve"> con la finalidad de presentar una herramienta funcional en la educación y dentro del mercado laboral</w:t>
      </w:r>
      <w:r w:rsidR="004956EA" w:rsidRPr="00FB39F0">
        <w:rPr>
          <w:color w:val="000000" w:themeColor="text1"/>
          <w:sz w:val="24"/>
          <w:szCs w:val="24"/>
        </w:rPr>
        <w:t>.</w:t>
      </w:r>
      <w:r w:rsidR="00CC7650" w:rsidRPr="00FB39F0">
        <w:rPr>
          <w:color w:val="000000" w:themeColor="text1"/>
          <w:sz w:val="24"/>
          <w:szCs w:val="24"/>
        </w:rPr>
        <w:t xml:space="preserve"> </w:t>
      </w:r>
    </w:p>
    <w:p w14:paraId="6E7A6965" w14:textId="508DA1BB" w:rsidR="00F8091F" w:rsidRPr="00FB39F0" w:rsidRDefault="009D6365"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Esta iniciativa surgió debido a la necesidad que tienen </w:t>
      </w:r>
      <w:r w:rsidR="00F8091F" w:rsidRPr="00FB39F0">
        <w:rPr>
          <w:color w:val="000000" w:themeColor="text1"/>
          <w:sz w:val="24"/>
          <w:szCs w:val="24"/>
        </w:rPr>
        <w:t>l</w:t>
      </w:r>
      <w:r w:rsidR="00472488" w:rsidRPr="00FB39F0">
        <w:rPr>
          <w:color w:val="000000" w:themeColor="text1"/>
          <w:sz w:val="24"/>
          <w:szCs w:val="24"/>
        </w:rPr>
        <w:t xml:space="preserve">as instituciones educativas </w:t>
      </w:r>
      <w:r w:rsidR="00F8091F" w:rsidRPr="00FB39F0">
        <w:rPr>
          <w:color w:val="000000" w:themeColor="text1"/>
          <w:sz w:val="24"/>
          <w:szCs w:val="24"/>
        </w:rPr>
        <w:t xml:space="preserve">de </w:t>
      </w:r>
      <w:r w:rsidR="00472488" w:rsidRPr="00FB39F0">
        <w:rPr>
          <w:color w:val="000000" w:themeColor="text1"/>
          <w:sz w:val="24"/>
          <w:szCs w:val="24"/>
        </w:rPr>
        <w:t>implementar las tecnologías del aprendizaje y conocimiento (TAC) como herramientas didácticas para el fortalecimiento del conocimiento y la simulación de situaciones con apego a la realidad</w:t>
      </w:r>
      <w:r w:rsidR="00F8091F" w:rsidRPr="00FB39F0">
        <w:rPr>
          <w:color w:val="000000" w:themeColor="text1"/>
          <w:sz w:val="24"/>
          <w:szCs w:val="24"/>
        </w:rPr>
        <w:t>. El propósito es</w:t>
      </w:r>
      <w:r w:rsidR="00472488" w:rsidRPr="00FB39F0">
        <w:rPr>
          <w:color w:val="000000" w:themeColor="text1"/>
          <w:sz w:val="24"/>
          <w:szCs w:val="24"/>
        </w:rPr>
        <w:t xml:space="preserve"> busca</w:t>
      </w:r>
      <w:r w:rsidR="00F8091F" w:rsidRPr="00FB39F0">
        <w:rPr>
          <w:color w:val="000000" w:themeColor="text1"/>
          <w:sz w:val="24"/>
          <w:szCs w:val="24"/>
        </w:rPr>
        <w:t>r</w:t>
      </w:r>
      <w:r w:rsidR="00472488" w:rsidRPr="00FB39F0">
        <w:rPr>
          <w:color w:val="000000" w:themeColor="text1"/>
          <w:sz w:val="24"/>
          <w:szCs w:val="24"/>
        </w:rPr>
        <w:t xml:space="preserve"> la capacitación, entrenamiento y desarrollo de habilidades</w:t>
      </w:r>
      <w:r w:rsidR="00F8091F" w:rsidRPr="00FB39F0">
        <w:rPr>
          <w:color w:val="000000" w:themeColor="text1"/>
          <w:sz w:val="24"/>
          <w:szCs w:val="24"/>
        </w:rPr>
        <w:t xml:space="preserve">, así como </w:t>
      </w:r>
      <w:r w:rsidR="00472488" w:rsidRPr="00FB39F0">
        <w:rPr>
          <w:color w:val="000000" w:themeColor="text1"/>
          <w:sz w:val="24"/>
          <w:szCs w:val="24"/>
        </w:rPr>
        <w:t xml:space="preserve">la aplicación de conocimientos técnicos que solucionen con eficiencia y eficacia los problemas empresariales en los diferentes contextos mediante el uso de tecnologías de alcance inmediato </w:t>
      </w:r>
      <w:r w:rsidR="00F8091F" w:rsidRPr="00FB39F0">
        <w:rPr>
          <w:color w:val="000000" w:themeColor="text1"/>
          <w:sz w:val="24"/>
          <w:szCs w:val="24"/>
        </w:rPr>
        <w:t xml:space="preserve">como </w:t>
      </w:r>
      <w:r w:rsidR="00472488" w:rsidRPr="00FB39F0">
        <w:rPr>
          <w:color w:val="000000" w:themeColor="text1"/>
          <w:sz w:val="24"/>
          <w:szCs w:val="24"/>
        </w:rPr>
        <w:t>el teléfono inteligente.</w:t>
      </w:r>
    </w:p>
    <w:p w14:paraId="0F766967" w14:textId="65B65B89" w:rsidR="00767A83" w:rsidRPr="00FB39F0" w:rsidRDefault="00472488"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La influencia de las tecnologías en el aula ha sido la guía para responder </w:t>
      </w:r>
      <w:r w:rsidR="00F8091F" w:rsidRPr="00FB39F0">
        <w:rPr>
          <w:color w:val="000000" w:themeColor="text1"/>
          <w:sz w:val="24"/>
          <w:szCs w:val="24"/>
        </w:rPr>
        <w:t>de manera inmediata a</w:t>
      </w:r>
      <w:r w:rsidRPr="00FB39F0">
        <w:rPr>
          <w:color w:val="000000" w:themeColor="text1"/>
          <w:sz w:val="24"/>
          <w:szCs w:val="24"/>
        </w:rPr>
        <w:t xml:space="preserve"> algún cuestionamiento realizado por el profesor</w:t>
      </w:r>
      <w:r w:rsidR="00F8091F" w:rsidRPr="00FB39F0">
        <w:rPr>
          <w:color w:val="000000" w:themeColor="text1"/>
          <w:sz w:val="24"/>
          <w:szCs w:val="24"/>
        </w:rPr>
        <w:t>, aunque</w:t>
      </w:r>
      <w:r w:rsidRPr="00FB39F0">
        <w:rPr>
          <w:color w:val="000000" w:themeColor="text1"/>
          <w:sz w:val="24"/>
          <w:szCs w:val="24"/>
        </w:rPr>
        <w:t xml:space="preserve"> sin tener en cuenta los aspectos normativos </w:t>
      </w:r>
      <w:r w:rsidR="00F8091F" w:rsidRPr="00FB39F0">
        <w:rPr>
          <w:color w:val="000000" w:themeColor="text1"/>
          <w:sz w:val="24"/>
          <w:szCs w:val="24"/>
        </w:rPr>
        <w:t>o el</w:t>
      </w:r>
      <w:r w:rsidRPr="00FB39F0">
        <w:rPr>
          <w:color w:val="000000" w:themeColor="text1"/>
          <w:sz w:val="24"/>
          <w:szCs w:val="24"/>
        </w:rPr>
        <w:t xml:space="preserve"> sustento referenciado de una fuente confiable</w:t>
      </w:r>
      <w:r w:rsidR="00F8091F" w:rsidRPr="00FB39F0">
        <w:rPr>
          <w:color w:val="000000" w:themeColor="text1"/>
          <w:sz w:val="24"/>
          <w:szCs w:val="24"/>
        </w:rPr>
        <w:t xml:space="preserve">. Esto ha </w:t>
      </w:r>
      <w:r w:rsidR="00F8091F" w:rsidRPr="00FB39F0">
        <w:rPr>
          <w:color w:val="000000" w:themeColor="text1"/>
          <w:sz w:val="24"/>
          <w:szCs w:val="24"/>
        </w:rPr>
        <w:lastRenderedPageBreak/>
        <w:t xml:space="preserve">provocado que </w:t>
      </w:r>
      <w:r w:rsidRPr="00FB39F0">
        <w:rPr>
          <w:color w:val="000000" w:themeColor="text1"/>
          <w:sz w:val="24"/>
          <w:szCs w:val="24"/>
        </w:rPr>
        <w:t xml:space="preserve">el profesor </w:t>
      </w:r>
      <w:r w:rsidR="00F8091F" w:rsidRPr="00FB39F0">
        <w:rPr>
          <w:color w:val="000000" w:themeColor="text1"/>
          <w:sz w:val="24"/>
          <w:szCs w:val="24"/>
        </w:rPr>
        <w:t xml:space="preserve">siga siendo </w:t>
      </w:r>
      <w:r w:rsidRPr="00FB39F0">
        <w:rPr>
          <w:color w:val="000000" w:themeColor="text1"/>
          <w:sz w:val="24"/>
          <w:szCs w:val="24"/>
        </w:rPr>
        <w:t>el portador de</w:t>
      </w:r>
      <w:r w:rsidR="00F8091F" w:rsidRPr="00FB39F0">
        <w:rPr>
          <w:color w:val="000000" w:themeColor="text1"/>
          <w:sz w:val="24"/>
          <w:szCs w:val="24"/>
        </w:rPr>
        <w:t>l</w:t>
      </w:r>
      <w:r w:rsidRPr="00FB39F0">
        <w:rPr>
          <w:color w:val="000000" w:themeColor="text1"/>
          <w:sz w:val="24"/>
          <w:szCs w:val="24"/>
        </w:rPr>
        <w:t xml:space="preserve"> conocimiento </w:t>
      </w:r>
      <w:r w:rsidR="00F8091F" w:rsidRPr="00FB39F0">
        <w:rPr>
          <w:color w:val="000000" w:themeColor="text1"/>
          <w:sz w:val="24"/>
          <w:szCs w:val="24"/>
        </w:rPr>
        <w:t>fiable para dar respuesta a</w:t>
      </w:r>
      <w:r w:rsidRPr="00FB39F0">
        <w:rPr>
          <w:color w:val="000000" w:themeColor="text1"/>
          <w:sz w:val="24"/>
          <w:szCs w:val="24"/>
        </w:rPr>
        <w:t xml:space="preserve"> la información proporcionada por el educando.</w:t>
      </w:r>
      <w:r w:rsidR="004956EA" w:rsidRPr="00FB39F0">
        <w:rPr>
          <w:color w:val="000000" w:themeColor="text1"/>
          <w:sz w:val="24"/>
          <w:szCs w:val="24"/>
        </w:rPr>
        <w:t xml:space="preserve"> </w:t>
      </w:r>
    </w:p>
    <w:p w14:paraId="7E2EF334" w14:textId="31869535" w:rsidR="00472488" w:rsidRPr="00FB39F0" w:rsidRDefault="00767A83"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Sin embargo, con e</w:t>
      </w:r>
      <w:r w:rsidR="00472488" w:rsidRPr="00FB39F0">
        <w:rPr>
          <w:color w:val="000000" w:themeColor="text1"/>
          <w:sz w:val="24"/>
          <w:szCs w:val="24"/>
        </w:rPr>
        <w:t xml:space="preserve">l uso de las aplicaciones móviles en el campo educativo </w:t>
      </w:r>
      <w:r w:rsidRPr="00FB39F0">
        <w:rPr>
          <w:color w:val="000000" w:themeColor="text1"/>
          <w:sz w:val="24"/>
          <w:szCs w:val="24"/>
        </w:rPr>
        <w:t xml:space="preserve">se pueden crear </w:t>
      </w:r>
      <w:r w:rsidR="00472488" w:rsidRPr="00FB39F0">
        <w:rPr>
          <w:color w:val="000000" w:themeColor="text1"/>
          <w:sz w:val="24"/>
          <w:szCs w:val="24"/>
        </w:rPr>
        <w:t>entornos de aprendizaje significativos</w:t>
      </w:r>
      <w:r w:rsidRPr="00FB39F0">
        <w:rPr>
          <w:color w:val="000000" w:themeColor="text1"/>
          <w:sz w:val="24"/>
          <w:szCs w:val="24"/>
        </w:rPr>
        <w:t>,</w:t>
      </w:r>
      <w:r w:rsidR="00472488" w:rsidRPr="00FB39F0">
        <w:rPr>
          <w:color w:val="000000" w:themeColor="text1"/>
          <w:sz w:val="24"/>
          <w:szCs w:val="24"/>
        </w:rPr>
        <w:t xml:space="preserve"> donde la interacción activa y la experiencia se </w:t>
      </w:r>
      <w:r w:rsidRPr="00FB39F0">
        <w:rPr>
          <w:color w:val="000000" w:themeColor="text1"/>
          <w:sz w:val="24"/>
          <w:szCs w:val="24"/>
        </w:rPr>
        <w:t>traduzcan</w:t>
      </w:r>
      <w:r w:rsidR="00472488" w:rsidRPr="00FB39F0">
        <w:rPr>
          <w:color w:val="000000" w:themeColor="text1"/>
          <w:sz w:val="24"/>
          <w:szCs w:val="24"/>
        </w:rPr>
        <w:t xml:space="preserve"> en competencias que contribuy</w:t>
      </w:r>
      <w:r w:rsidRPr="00FB39F0">
        <w:rPr>
          <w:color w:val="000000" w:themeColor="text1"/>
          <w:sz w:val="24"/>
          <w:szCs w:val="24"/>
        </w:rPr>
        <w:t>an</w:t>
      </w:r>
      <w:r w:rsidR="00472488" w:rsidRPr="00FB39F0">
        <w:rPr>
          <w:color w:val="000000" w:themeColor="text1"/>
          <w:sz w:val="24"/>
          <w:szCs w:val="24"/>
        </w:rPr>
        <w:t xml:space="preserve"> a una formación integral del profesionista.</w:t>
      </w:r>
      <w:r w:rsidR="004956EA" w:rsidRPr="00FB39F0">
        <w:rPr>
          <w:color w:val="000000" w:themeColor="text1"/>
          <w:sz w:val="24"/>
          <w:szCs w:val="24"/>
        </w:rPr>
        <w:t xml:space="preserve"> </w:t>
      </w:r>
    </w:p>
    <w:p w14:paraId="1316D34B" w14:textId="6983087B" w:rsidR="00767A83" w:rsidRPr="00FB39F0" w:rsidRDefault="009D6365"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El objetivo de este estudio, por tanto, fue evaluar el nivel de usabilidad que tiene una </w:t>
      </w:r>
      <w:r w:rsidRPr="00FB39F0">
        <w:rPr>
          <w:i/>
          <w:color w:val="000000" w:themeColor="text1"/>
          <w:sz w:val="24"/>
          <w:szCs w:val="24"/>
        </w:rPr>
        <w:t>app</w:t>
      </w:r>
      <w:r w:rsidRPr="00FB39F0">
        <w:rPr>
          <w:color w:val="000000" w:themeColor="text1"/>
          <w:sz w:val="24"/>
          <w:szCs w:val="24"/>
        </w:rPr>
        <w:t xml:space="preserve"> creada para el aprendizaje en la elaboración de estados financieros y como herramienta para generar información financiera a partir de las operaciones o transacciones realizadas por las entidades económicas con fines de lucro en México.</w:t>
      </w:r>
    </w:p>
    <w:p w14:paraId="62E94E1F" w14:textId="77777777" w:rsidR="009D6365" w:rsidRPr="00FB39F0" w:rsidRDefault="009D6365" w:rsidP="00FB39F0">
      <w:pPr>
        <w:autoSpaceDE w:val="0"/>
        <w:autoSpaceDN w:val="0"/>
        <w:adjustRightInd w:val="0"/>
        <w:spacing w:before="0" w:after="0" w:line="360" w:lineRule="auto"/>
        <w:ind w:right="-1"/>
        <w:rPr>
          <w:color w:val="000000" w:themeColor="text1"/>
          <w:sz w:val="24"/>
          <w:szCs w:val="24"/>
        </w:rPr>
      </w:pPr>
    </w:p>
    <w:p w14:paraId="1DF4AB9F" w14:textId="77777777" w:rsidR="00BC4A2E" w:rsidRPr="00FB39F0" w:rsidRDefault="00D0380A" w:rsidP="00FB39F0">
      <w:pPr>
        <w:pStyle w:val="Ttulo1"/>
        <w:numPr>
          <w:ilvl w:val="0"/>
          <w:numId w:val="0"/>
        </w:numPr>
        <w:spacing w:before="0" w:after="0" w:line="276" w:lineRule="auto"/>
        <w:ind w:right="-1"/>
        <w:jc w:val="center"/>
        <w:rPr>
          <w:color w:val="000000" w:themeColor="text1"/>
          <w:sz w:val="32"/>
          <w:szCs w:val="32"/>
        </w:rPr>
      </w:pPr>
      <w:r w:rsidRPr="00FB39F0">
        <w:rPr>
          <w:color w:val="000000" w:themeColor="text1"/>
          <w:sz w:val="32"/>
          <w:szCs w:val="32"/>
        </w:rPr>
        <w:t>Ma</w:t>
      </w:r>
      <w:r w:rsidR="00D33375" w:rsidRPr="00FB39F0">
        <w:rPr>
          <w:color w:val="000000" w:themeColor="text1"/>
          <w:sz w:val="32"/>
          <w:szCs w:val="32"/>
        </w:rPr>
        <w:t>rco teórico</w:t>
      </w:r>
    </w:p>
    <w:p w14:paraId="243C8C49" w14:textId="6501B835" w:rsidR="00767A83" w:rsidRPr="00FB39F0" w:rsidRDefault="001225B2"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Rodríguez (2015) </w:t>
      </w:r>
      <w:r w:rsidR="00767A83" w:rsidRPr="00FB39F0">
        <w:rPr>
          <w:color w:val="000000" w:themeColor="text1"/>
          <w:sz w:val="24"/>
          <w:szCs w:val="24"/>
        </w:rPr>
        <w:t>explica</w:t>
      </w:r>
      <w:r w:rsidR="00F21ECB" w:rsidRPr="00FB39F0">
        <w:rPr>
          <w:color w:val="000000" w:themeColor="text1"/>
          <w:sz w:val="24"/>
          <w:szCs w:val="24"/>
        </w:rPr>
        <w:t xml:space="preserve"> que el</w:t>
      </w:r>
      <w:r w:rsidR="00767A83" w:rsidRPr="00FB39F0">
        <w:rPr>
          <w:color w:val="000000" w:themeColor="text1"/>
          <w:sz w:val="24"/>
          <w:szCs w:val="24"/>
        </w:rPr>
        <w:t xml:space="preserve"> </w:t>
      </w:r>
      <w:r w:rsidR="00767A83" w:rsidRPr="00FB39F0">
        <w:rPr>
          <w:i/>
          <w:color w:val="000000" w:themeColor="text1"/>
          <w:sz w:val="24"/>
          <w:szCs w:val="24"/>
        </w:rPr>
        <w:t>m</w:t>
      </w:r>
      <w:r w:rsidRPr="00FB39F0">
        <w:rPr>
          <w:i/>
          <w:color w:val="000000" w:themeColor="text1"/>
          <w:sz w:val="24"/>
          <w:szCs w:val="24"/>
        </w:rPr>
        <w:t>-</w:t>
      </w:r>
      <w:proofErr w:type="spellStart"/>
      <w:r w:rsidRPr="00FB39F0">
        <w:rPr>
          <w:i/>
          <w:color w:val="000000" w:themeColor="text1"/>
          <w:sz w:val="24"/>
          <w:szCs w:val="24"/>
        </w:rPr>
        <w:t>learning</w:t>
      </w:r>
      <w:proofErr w:type="spellEnd"/>
      <w:r w:rsidRPr="00FB39F0">
        <w:rPr>
          <w:color w:val="000000" w:themeColor="text1"/>
          <w:sz w:val="24"/>
          <w:szCs w:val="24"/>
        </w:rPr>
        <w:t xml:space="preserve"> </w:t>
      </w:r>
      <w:r w:rsidR="00F21ECB" w:rsidRPr="00FB39F0">
        <w:rPr>
          <w:color w:val="000000" w:themeColor="text1"/>
          <w:sz w:val="24"/>
          <w:szCs w:val="24"/>
        </w:rPr>
        <w:t>es</w:t>
      </w:r>
      <w:r w:rsidRPr="00FB39F0">
        <w:rPr>
          <w:color w:val="000000" w:themeColor="text1"/>
          <w:sz w:val="24"/>
          <w:szCs w:val="24"/>
        </w:rPr>
        <w:t xml:space="preserve"> “una forma de aprendizaje multimedia que permite aprender en cualquier lugar y en cualquier momento, sin necesidad de coincidir en un espacio y tiempo determinado, a través d</w:t>
      </w:r>
      <w:r w:rsidR="00767A83" w:rsidRPr="00FB39F0">
        <w:rPr>
          <w:color w:val="000000" w:themeColor="text1"/>
          <w:sz w:val="24"/>
          <w:szCs w:val="24"/>
        </w:rPr>
        <w:t>e dispositivos móviles” (p. 37)</w:t>
      </w:r>
      <w:r w:rsidR="007745E2" w:rsidRPr="00FB39F0">
        <w:rPr>
          <w:color w:val="000000" w:themeColor="text1"/>
          <w:sz w:val="24"/>
          <w:szCs w:val="24"/>
        </w:rPr>
        <w:t>. M</w:t>
      </w:r>
      <w:r w:rsidR="00476AC8" w:rsidRPr="00FB39F0">
        <w:rPr>
          <w:color w:val="000000" w:themeColor="text1"/>
          <w:sz w:val="24"/>
          <w:szCs w:val="24"/>
        </w:rPr>
        <w:t xml:space="preserve">ientras que </w:t>
      </w:r>
      <w:proofErr w:type="spellStart"/>
      <w:r w:rsidR="001B23AD" w:rsidRPr="00FB39F0">
        <w:rPr>
          <w:color w:val="000000" w:themeColor="text1"/>
          <w:sz w:val="24"/>
          <w:szCs w:val="24"/>
        </w:rPr>
        <w:t>Elkheir</w:t>
      </w:r>
      <w:proofErr w:type="spellEnd"/>
      <w:r w:rsidR="001B23AD" w:rsidRPr="00FB39F0">
        <w:rPr>
          <w:color w:val="000000" w:themeColor="text1"/>
          <w:sz w:val="24"/>
          <w:szCs w:val="24"/>
        </w:rPr>
        <w:t xml:space="preserve"> y </w:t>
      </w:r>
      <w:proofErr w:type="spellStart"/>
      <w:r w:rsidR="001B23AD" w:rsidRPr="00FB39F0">
        <w:rPr>
          <w:color w:val="000000" w:themeColor="text1"/>
          <w:sz w:val="24"/>
          <w:szCs w:val="24"/>
        </w:rPr>
        <w:t>Mutalib</w:t>
      </w:r>
      <w:proofErr w:type="spellEnd"/>
      <w:r w:rsidR="001B23AD" w:rsidRPr="00FB39F0">
        <w:rPr>
          <w:color w:val="000000" w:themeColor="text1"/>
          <w:sz w:val="24"/>
          <w:szCs w:val="24"/>
        </w:rPr>
        <w:t xml:space="preserve"> (2015) destaca</w:t>
      </w:r>
      <w:r w:rsidR="00767A83" w:rsidRPr="00FB39F0">
        <w:rPr>
          <w:color w:val="000000" w:themeColor="text1"/>
          <w:sz w:val="24"/>
          <w:szCs w:val="24"/>
        </w:rPr>
        <w:t>n</w:t>
      </w:r>
      <w:r w:rsidR="001B23AD" w:rsidRPr="00FB39F0">
        <w:rPr>
          <w:color w:val="000000" w:themeColor="text1"/>
          <w:sz w:val="24"/>
          <w:szCs w:val="24"/>
        </w:rPr>
        <w:t xml:space="preserve"> que el uso de los teléfonos móviles y tabletas podría fomentar que los alumnos se interesen en algún tema y en consecuencia que destinen más tiempo a su estudio</w:t>
      </w:r>
      <w:r w:rsidR="00767A83" w:rsidRPr="00FB39F0">
        <w:rPr>
          <w:color w:val="000000" w:themeColor="text1"/>
          <w:sz w:val="24"/>
          <w:szCs w:val="24"/>
        </w:rPr>
        <w:t xml:space="preserve"> (p. </w:t>
      </w:r>
      <w:r w:rsidR="007745E2" w:rsidRPr="00FB39F0">
        <w:rPr>
          <w:color w:val="000000" w:themeColor="text1"/>
          <w:sz w:val="24"/>
          <w:szCs w:val="24"/>
        </w:rPr>
        <w:t>440)</w:t>
      </w:r>
      <w:r w:rsidR="00C93A29" w:rsidRPr="00FB39F0">
        <w:rPr>
          <w:color w:val="000000" w:themeColor="text1"/>
          <w:sz w:val="24"/>
          <w:szCs w:val="24"/>
        </w:rPr>
        <w:t>.</w:t>
      </w:r>
    </w:p>
    <w:p w14:paraId="56E6DCF7" w14:textId="492E20CB" w:rsidR="00767A83" w:rsidRPr="00FB39F0" w:rsidRDefault="008726C5" w:rsidP="00FB39F0">
      <w:pPr>
        <w:autoSpaceDE w:val="0"/>
        <w:autoSpaceDN w:val="0"/>
        <w:adjustRightInd w:val="0"/>
        <w:spacing w:before="0" w:after="0" w:line="360" w:lineRule="auto"/>
        <w:ind w:right="-1"/>
        <w:rPr>
          <w:color w:val="000000" w:themeColor="text1"/>
          <w:sz w:val="24"/>
          <w:szCs w:val="24"/>
          <w:shd w:val="clear" w:color="auto" w:fill="FFFFFF"/>
        </w:rPr>
      </w:pPr>
      <w:r w:rsidRPr="00FB39F0">
        <w:rPr>
          <w:color w:val="000000" w:themeColor="text1"/>
          <w:sz w:val="24"/>
          <w:szCs w:val="24"/>
        </w:rPr>
        <w:t xml:space="preserve">Para Ally y </w:t>
      </w:r>
      <w:proofErr w:type="spellStart"/>
      <w:r w:rsidRPr="00FB39F0">
        <w:rPr>
          <w:color w:val="000000" w:themeColor="text1"/>
          <w:sz w:val="24"/>
          <w:szCs w:val="24"/>
        </w:rPr>
        <w:t>Samaka</w:t>
      </w:r>
      <w:proofErr w:type="spellEnd"/>
      <w:r w:rsidRPr="00FB39F0">
        <w:rPr>
          <w:color w:val="000000" w:themeColor="text1"/>
          <w:sz w:val="24"/>
          <w:szCs w:val="24"/>
        </w:rPr>
        <w:t xml:space="preserve"> (2016) </w:t>
      </w:r>
      <w:r w:rsidR="00C93A29" w:rsidRPr="00FB39F0">
        <w:rPr>
          <w:color w:val="000000" w:themeColor="text1"/>
          <w:sz w:val="24"/>
          <w:szCs w:val="24"/>
        </w:rPr>
        <w:t xml:space="preserve">el </w:t>
      </w:r>
      <w:r w:rsidR="00C93A29" w:rsidRPr="00FB39F0">
        <w:rPr>
          <w:i/>
          <w:color w:val="000000" w:themeColor="text1"/>
          <w:sz w:val="24"/>
          <w:szCs w:val="24"/>
        </w:rPr>
        <w:t>m</w:t>
      </w:r>
      <w:r w:rsidRPr="00FB39F0">
        <w:rPr>
          <w:i/>
          <w:color w:val="000000" w:themeColor="text1"/>
          <w:sz w:val="24"/>
          <w:szCs w:val="24"/>
        </w:rPr>
        <w:t>-</w:t>
      </w:r>
      <w:proofErr w:type="spellStart"/>
      <w:r w:rsidR="008F7350" w:rsidRPr="00FB39F0">
        <w:rPr>
          <w:i/>
          <w:color w:val="000000" w:themeColor="text1"/>
          <w:sz w:val="24"/>
          <w:szCs w:val="24"/>
        </w:rPr>
        <w:t>learning</w:t>
      </w:r>
      <w:proofErr w:type="spellEnd"/>
      <w:r w:rsidR="008F7350" w:rsidRPr="00FB39F0">
        <w:rPr>
          <w:color w:val="000000" w:themeColor="text1"/>
          <w:sz w:val="24"/>
          <w:szCs w:val="24"/>
        </w:rPr>
        <w:t xml:space="preserve"> se</w:t>
      </w:r>
      <w:r w:rsidRPr="00FB39F0">
        <w:rPr>
          <w:color w:val="000000" w:themeColor="text1"/>
          <w:sz w:val="24"/>
          <w:szCs w:val="24"/>
        </w:rPr>
        <w:t xml:space="preserve"> considera como </w:t>
      </w:r>
      <w:r w:rsidR="00F21ECB" w:rsidRPr="00FB39F0">
        <w:rPr>
          <w:color w:val="000000" w:themeColor="text1"/>
          <w:sz w:val="24"/>
          <w:szCs w:val="24"/>
        </w:rPr>
        <w:t>“cualquier tipo de aprendizaje que se produce cuando el alumno no se encuentra en una ubicación fija y predeterminada; o de aprendizaje que se produce cuando el alumno aprovecha la oportunidad que ofrece el aprendizaje mediante las tecnologías móviles”</w:t>
      </w:r>
      <w:r w:rsidR="00767A83" w:rsidRPr="00FB39F0">
        <w:rPr>
          <w:color w:val="000000" w:themeColor="text1"/>
          <w:sz w:val="24"/>
          <w:szCs w:val="24"/>
        </w:rPr>
        <w:t xml:space="preserve"> (p. </w:t>
      </w:r>
      <w:r w:rsidR="00663B04" w:rsidRPr="00FB39F0">
        <w:rPr>
          <w:color w:val="000000" w:themeColor="text1"/>
          <w:sz w:val="24"/>
          <w:szCs w:val="24"/>
        </w:rPr>
        <w:t>443</w:t>
      </w:r>
      <w:r w:rsidR="00767A83" w:rsidRPr="00FB39F0">
        <w:rPr>
          <w:color w:val="000000" w:themeColor="text1"/>
          <w:sz w:val="24"/>
          <w:szCs w:val="24"/>
        </w:rPr>
        <w:t>)</w:t>
      </w:r>
      <w:r w:rsidR="002F2E51" w:rsidRPr="00FB39F0">
        <w:rPr>
          <w:color w:val="000000" w:themeColor="text1"/>
          <w:sz w:val="24"/>
          <w:szCs w:val="24"/>
        </w:rPr>
        <w:t>.</w:t>
      </w:r>
      <w:r w:rsidR="00767A83" w:rsidRPr="00FB39F0">
        <w:rPr>
          <w:color w:val="000000" w:themeColor="text1"/>
          <w:sz w:val="24"/>
          <w:szCs w:val="24"/>
        </w:rPr>
        <w:t xml:space="preserve"> </w:t>
      </w:r>
      <w:r w:rsidR="002F2E51" w:rsidRPr="00FB39F0">
        <w:rPr>
          <w:color w:val="000000" w:themeColor="text1"/>
          <w:sz w:val="24"/>
          <w:szCs w:val="24"/>
        </w:rPr>
        <w:t>M</w:t>
      </w:r>
      <w:r w:rsidR="00767A83" w:rsidRPr="00FB39F0">
        <w:rPr>
          <w:color w:val="000000" w:themeColor="text1"/>
          <w:sz w:val="24"/>
          <w:szCs w:val="24"/>
        </w:rPr>
        <w:t xml:space="preserve">ientras que </w:t>
      </w:r>
      <w:r w:rsidR="00DA2015" w:rsidRPr="00FB39F0">
        <w:rPr>
          <w:color w:val="000000" w:themeColor="text1"/>
          <w:sz w:val="24"/>
          <w:szCs w:val="24"/>
        </w:rPr>
        <w:t>Rodríguez</w:t>
      </w:r>
      <w:r w:rsidR="001B23AD" w:rsidRPr="00FB39F0">
        <w:rPr>
          <w:color w:val="000000" w:themeColor="text1"/>
          <w:sz w:val="24"/>
          <w:szCs w:val="24"/>
        </w:rPr>
        <w:t xml:space="preserve"> y Coba (2017) estiman que “en la actualidad los desarrolladores de </w:t>
      </w:r>
      <w:r w:rsidR="001B23AD" w:rsidRPr="00FB39F0">
        <w:rPr>
          <w:i/>
          <w:color w:val="000000" w:themeColor="text1"/>
          <w:sz w:val="24"/>
          <w:szCs w:val="24"/>
        </w:rPr>
        <w:t>software</w:t>
      </w:r>
      <w:r w:rsidR="001B23AD" w:rsidRPr="00FB39F0">
        <w:rPr>
          <w:color w:val="000000" w:themeColor="text1"/>
          <w:sz w:val="24"/>
          <w:szCs w:val="24"/>
        </w:rPr>
        <w:t xml:space="preserve"> de </w:t>
      </w:r>
      <w:r w:rsidR="001B23AD" w:rsidRPr="00FB39F0">
        <w:rPr>
          <w:i/>
          <w:color w:val="000000" w:themeColor="text1"/>
          <w:sz w:val="24"/>
          <w:szCs w:val="24"/>
        </w:rPr>
        <w:t>m-</w:t>
      </w:r>
      <w:proofErr w:type="spellStart"/>
      <w:r w:rsidR="001B23AD" w:rsidRPr="00FB39F0">
        <w:rPr>
          <w:i/>
          <w:color w:val="000000" w:themeColor="text1"/>
          <w:sz w:val="24"/>
          <w:szCs w:val="24"/>
        </w:rPr>
        <w:t>learning</w:t>
      </w:r>
      <w:proofErr w:type="spellEnd"/>
      <w:r w:rsidR="001B23AD" w:rsidRPr="00FB39F0">
        <w:rPr>
          <w:color w:val="000000" w:themeColor="text1"/>
          <w:sz w:val="24"/>
          <w:szCs w:val="24"/>
        </w:rPr>
        <w:t xml:space="preserve"> han puesto a disposición de los educadores aplicaciones de diversas temáticas para que sean utilizadas como apoyo en el proceso de aprendizaje (dentro o fuera del salón de clases</w:t>
      </w:r>
      <w:r w:rsidR="00A74E2B" w:rsidRPr="00FB39F0">
        <w:rPr>
          <w:color w:val="000000" w:themeColor="text1"/>
          <w:sz w:val="24"/>
          <w:szCs w:val="24"/>
        </w:rPr>
        <w:t>)” :(</w:t>
      </w:r>
      <w:r w:rsidR="0014237D" w:rsidRPr="00FB39F0">
        <w:rPr>
          <w:color w:val="000000" w:themeColor="text1"/>
          <w:sz w:val="24"/>
          <w:szCs w:val="24"/>
        </w:rPr>
        <w:t>p</w:t>
      </w:r>
      <w:r w:rsidR="00A74E2B" w:rsidRPr="00FB39F0">
        <w:rPr>
          <w:color w:val="000000" w:themeColor="text1"/>
          <w:sz w:val="24"/>
          <w:szCs w:val="24"/>
        </w:rPr>
        <w:t>á</w:t>
      </w:r>
      <w:r w:rsidR="0014237D" w:rsidRPr="00FB39F0">
        <w:rPr>
          <w:color w:val="000000" w:themeColor="text1"/>
          <w:sz w:val="24"/>
          <w:szCs w:val="24"/>
        </w:rPr>
        <w:t>rr</w:t>
      </w:r>
      <w:r w:rsidR="00A74E2B" w:rsidRPr="00FB39F0">
        <w:rPr>
          <w:color w:val="000000" w:themeColor="text1"/>
          <w:sz w:val="24"/>
          <w:szCs w:val="24"/>
        </w:rPr>
        <w:t>.</w:t>
      </w:r>
      <w:r w:rsidR="00767A83" w:rsidRPr="00FB39F0">
        <w:rPr>
          <w:color w:val="000000" w:themeColor="text1"/>
          <w:sz w:val="24"/>
          <w:szCs w:val="24"/>
        </w:rPr>
        <w:t xml:space="preserve"> </w:t>
      </w:r>
      <w:r w:rsidR="00A74E2B" w:rsidRPr="00FB39F0">
        <w:rPr>
          <w:color w:val="000000" w:themeColor="text1"/>
          <w:sz w:val="24"/>
          <w:szCs w:val="24"/>
        </w:rPr>
        <w:t>10</w:t>
      </w:r>
      <w:r w:rsidR="00767A83" w:rsidRPr="00FB39F0">
        <w:rPr>
          <w:color w:val="000000" w:themeColor="text1"/>
          <w:sz w:val="24"/>
          <w:szCs w:val="24"/>
        </w:rPr>
        <w:t>)</w:t>
      </w:r>
      <w:r w:rsidR="00C93A29" w:rsidRPr="00FB39F0">
        <w:rPr>
          <w:color w:val="000000" w:themeColor="text1"/>
          <w:sz w:val="24"/>
          <w:szCs w:val="24"/>
        </w:rPr>
        <w:t>.</w:t>
      </w:r>
    </w:p>
    <w:p w14:paraId="0EAD5736" w14:textId="78437ED1" w:rsidR="00767A83" w:rsidRPr="00FB39F0" w:rsidRDefault="00FE6367" w:rsidP="00FB39F0">
      <w:pPr>
        <w:autoSpaceDE w:val="0"/>
        <w:autoSpaceDN w:val="0"/>
        <w:adjustRightInd w:val="0"/>
        <w:spacing w:before="0" w:after="0" w:line="360" w:lineRule="auto"/>
        <w:ind w:right="-1"/>
        <w:rPr>
          <w:color w:val="000000" w:themeColor="text1"/>
          <w:sz w:val="24"/>
          <w:szCs w:val="24"/>
          <w:shd w:val="clear" w:color="auto" w:fill="FFFFFF"/>
        </w:rPr>
      </w:pPr>
      <w:r w:rsidRPr="00FB39F0">
        <w:rPr>
          <w:color w:val="000000" w:themeColor="text1"/>
          <w:sz w:val="24"/>
          <w:szCs w:val="24"/>
          <w:shd w:val="clear" w:color="auto" w:fill="FFFFFF"/>
        </w:rPr>
        <w:t>La U</w:t>
      </w:r>
      <w:r w:rsidR="00767A83" w:rsidRPr="00FB39F0">
        <w:rPr>
          <w:color w:val="000000" w:themeColor="text1"/>
          <w:sz w:val="24"/>
          <w:szCs w:val="24"/>
          <w:shd w:val="clear" w:color="auto" w:fill="FFFFFF"/>
        </w:rPr>
        <w:t>nesco</w:t>
      </w:r>
      <w:r w:rsidRPr="00FB39F0">
        <w:rPr>
          <w:color w:val="000000" w:themeColor="text1"/>
          <w:sz w:val="24"/>
          <w:szCs w:val="24"/>
          <w:shd w:val="clear" w:color="auto" w:fill="FFFFFF"/>
        </w:rPr>
        <w:t xml:space="preserve"> </w:t>
      </w:r>
      <w:r w:rsidR="00767A83" w:rsidRPr="00FB39F0">
        <w:rPr>
          <w:color w:val="000000" w:themeColor="text1"/>
          <w:sz w:val="24"/>
          <w:szCs w:val="24"/>
          <w:shd w:val="clear" w:color="auto" w:fill="FFFFFF"/>
        </w:rPr>
        <w:t>(</w:t>
      </w:r>
      <w:r w:rsidRPr="00FB39F0">
        <w:rPr>
          <w:color w:val="000000" w:themeColor="text1"/>
          <w:sz w:val="24"/>
          <w:szCs w:val="24"/>
          <w:shd w:val="clear" w:color="auto" w:fill="FFFFFF"/>
        </w:rPr>
        <w:t xml:space="preserve">citada por </w:t>
      </w:r>
      <w:r w:rsidR="00A33513" w:rsidRPr="00FB39F0">
        <w:rPr>
          <w:color w:val="000000" w:themeColor="text1"/>
          <w:sz w:val="24"/>
          <w:szCs w:val="24"/>
          <w:shd w:val="clear" w:color="auto" w:fill="FFFFFF"/>
        </w:rPr>
        <w:t>Carreras</w:t>
      </w:r>
      <w:r w:rsidR="00767A83" w:rsidRPr="00FB39F0">
        <w:rPr>
          <w:color w:val="000000" w:themeColor="text1"/>
          <w:sz w:val="24"/>
          <w:szCs w:val="24"/>
          <w:shd w:val="clear" w:color="auto" w:fill="FFFFFF"/>
        </w:rPr>
        <w:t>,</w:t>
      </w:r>
      <w:r w:rsidR="0099793F" w:rsidRPr="00FB39F0">
        <w:rPr>
          <w:color w:val="000000" w:themeColor="text1"/>
          <w:sz w:val="24"/>
          <w:szCs w:val="24"/>
          <w:shd w:val="clear" w:color="auto" w:fill="FFFFFF"/>
        </w:rPr>
        <w:t xml:space="preserve"> </w:t>
      </w:r>
      <w:proofErr w:type="spellStart"/>
      <w:r w:rsidR="0099793F" w:rsidRPr="00FB39F0">
        <w:rPr>
          <w:color w:val="000000" w:themeColor="text1"/>
          <w:sz w:val="24"/>
          <w:szCs w:val="24"/>
          <w:shd w:val="clear" w:color="auto" w:fill="FFFFFF"/>
        </w:rPr>
        <w:t>Gamallo</w:t>
      </w:r>
      <w:proofErr w:type="spellEnd"/>
      <w:r w:rsidR="0099793F" w:rsidRPr="00FB39F0">
        <w:rPr>
          <w:color w:val="000000" w:themeColor="text1"/>
          <w:sz w:val="24"/>
          <w:szCs w:val="24"/>
          <w:shd w:val="clear" w:color="auto" w:fill="FFFFFF"/>
        </w:rPr>
        <w:t xml:space="preserve">, Díaz </w:t>
      </w:r>
      <w:r w:rsidRPr="00FB39F0">
        <w:rPr>
          <w:color w:val="000000" w:themeColor="text1"/>
          <w:sz w:val="24"/>
          <w:szCs w:val="24"/>
          <w:shd w:val="clear" w:color="auto" w:fill="FFFFFF"/>
        </w:rPr>
        <w:t xml:space="preserve"> 2018) especifica </w:t>
      </w:r>
      <w:r w:rsidR="00A33513" w:rsidRPr="00FB39F0">
        <w:rPr>
          <w:color w:val="000000" w:themeColor="text1"/>
          <w:sz w:val="24"/>
          <w:szCs w:val="24"/>
          <w:shd w:val="clear" w:color="auto" w:fill="FFFFFF"/>
        </w:rPr>
        <w:t>“al adaptar los recursos adecuados para su utilización en dispositivos móviles, los educadores pueden ampliar enormemente el alcance de esos recursos, dado que muchos más educandos y docentes poseen dispositivos móviles que computadoras portátiles o de escritorio”</w:t>
      </w:r>
      <w:r w:rsidR="00C93A29" w:rsidRPr="00FB39F0">
        <w:rPr>
          <w:rStyle w:val="nfasis"/>
          <w:i w:val="0"/>
          <w:iCs w:val="0"/>
          <w:color w:val="000000" w:themeColor="text1"/>
          <w:sz w:val="24"/>
          <w:szCs w:val="24"/>
          <w:bdr w:val="none" w:sz="0" w:space="0" w:color="auto" w:frame="1"/>
          <w:shd w:val="clear" w:color="auto" w:fill="FFFFFF"/>
        </w:rPr>
        <w:t xml:space="preserve"> </w:t>
      </w:r>
      <w:r w:rsidR="00A33513" w:rsidRPr="00FB39F0">
        <w:rPr>
          <w:color w:val="000000" w:themeColor="text1"/>
          <w:sz w:val="24"/>
          <w:szCs w:val="24"/>
        </w:rPr>
        <w:t xml:space="preserve">(p. </w:t>
      </w:r>
      <w:r w:rsidR="00FE5B4B" w:rsidRPr="00FB39F0">
        <w:rPr>
          <w:color w:val="000000" w:themeColor="text1"/>
          <w:sz w:val="24"/>
          <w:szCs w:val="24"/>
        </w:rPr>
        <w:t>998</w:t>
      </w:r>
      <w:r w:rsidR="00A33513" w:rsidRPr="00FB39F0">
        <w:rPr>
          <w:color w:val="000000" w:themeColor="text1"/>
          <w:sz w:val="24"/>
          <w:szCs w:val="24"/>
        </w:rPr>
        <w:t xml:space="preserve">). </w:t>
      </w:r>
      <w:r w:rsidR="00F21ECB" w:rsidRPr="00FB39F0">
        <w:rPr>
          <w:color w:val="000000" w:themeColor="text1"/>
          <w:sz w:val="24"/>
          <w:szCs w:val="24"/>
        </w:rPr>
        <w:t>Zamora (2019) señala que “</w:t>
      </w:r>
      <w:r w:rsidR="00767A83" w:rsidRPr="00FB39F0">
        <w:rPr>
          <w:color w:val="000000" w:themeColor="text1"/>
          <w:sz w:val="24"/>
          <w:szCs w:val="24"/>
        </w:rPr>
        <w:t>l</w:t>
      </w:r>
      <w:r w:rsidR="00F21ECB" w:rsidRPr="00FB39F0">
        <w:rPr>
          <w:color w:val="000000" w:themeColor="text1"/>
          <w:sz w:val="24"/>
          <w:szCs w:val="24"/>
        </w:rPr>
        <w:t>as prácticas educativas del M-</w:t>
      </w:r>
      <w:proofErr w:type="spellStart"/>
      <w:r w:rsidR="00F21ECB" w:rsidRPr="00FB39F0">
        <w:rPr>
          <w:color w:val="000000" w:themeColor="text1"/>
          <w:sz w:val="24"/>
          <w:szCs w:val="24"/>
        </w:rPr>
        <w:t>Learning</w:t>
      </w:r>
      <w:proofErr w:type="spellEnd"/>
      <w:r w:rsidR="00F21ECB" w:rsidRPr="00FB39F0">
        <w:rPr>
          <w:color w:val="000000" w:themeColor="text1"/>
          <w:sz w:val="24"/>
          <w:szCs w:val="24"/>
        </w:rPr>
        <w:t xml:space="preserve"> se vuelven significativas en tanto y en cuanto tengan la permanente guía del docente”</w:t>
      </w:r>
      <w:r w:rsidR="00767A83" w:rsidRPr="00FB39F0">
        <w:rPr>
          <w:color w:val="000000" w:themeColor="text1"/>
          <w:sz w:val="24"/>
          <w:szCs w:val="24"/>
        </w:rPr>
        <w:t xml:space="preserve"> (p. </w:t>
      </w:r>
      <w:r w:rsidR="0022014B" w:rsidRPr="00FB39F0">
        <w:rPr>
          <w:color w:val="000000" w:themeColor="text1"/>
          <w:sz w:val="24"/>
          <w:szCs w:val="24"/>
        </w:rPr>
        <w:t>34</w:t>
      </w:r>
      <w:r w:rsidR="00767A83" w:rsidRPr="00FB39F0">
        <w:rPr>
          <w:color w:val="000000" w:themeColor="text1"/>
          <w:sz w:val="24"/>
          <w:szCs w:val="24"/>
        </w:rPr>
        <w:t>).</w:t>
      </w:r>
      <w:r w:rsidR="00F21ECB" w:rsidRPr="00FB39F0">
        <w:rPr>
          <w:color w:val="000000" w:themeColor="text1"/>
          <w:sz w:val="24"/>
          <w:szCs w:val="24"/>
        </w:rPr>
        <w:t xml:space="preserve"> </w:t>
      </w:r>
    </w:p>
    <w:p w14:paraId="78D0FB34" w14:textId="77777777" w:rsidR="00767A83" w:rsidRPr="00FB39F0" w:rsidRDefault="002B4FE7" w:rsidP="00FB39F0">
      <w:pPr>
        <w:autoSpaceDE w:val="0"/>
        <w:autoSpaceDN w:val="0"/>
        <w:adjustRightInd w:val="0"/>
        <w:spacing w:before="0" w:after="0" w:line="360" w:lineRule="auto"/>
        <w:ind w:right="-1"/>
        <w:rPr>
          <w:color w:val="000000" w:themeColor="text1"/>
          <w:sz w:val="24"/>
          <w:szCs w:val="24"/>
          <w:lang w:eastAsia="es-MX"/>
        </w:rPr>
      </w:pPr>
      <w:proofErr w:type="spellStart"/>
      <w:r w:rsidRPr="00FB39F0">
        <w:rPr>
          <w:color w:val="000000" w:themeColor="text1"/>
          <w:sz w:val="24"/>
          <w:szCs w:val="24"/>
          <w:lang w:eastAsia="es-MX"/>
        </w:rPr>
        <w:t>Haag</w:t>
      </w:r>
      <w:proofErr w:type="spellEnd"/>
      <w:r w:rsidRPr="00FB39F0">
        <w:rPr>
          <w:color w:val="000000" w:themeColor="text1"/>
          <w:sz w:val="24"/>
          <w:szCs w:val="24"/>
          <w:lang w:eastAsia="es-MX"/>
        </w:rPr>
        <w:t xml:space="preserve"> </w:t>
      </w:r>
      <w:r w:rsidR="00767A83" w:rsidRPr="00FB39F0">
        <w:rPr>
          <w:color w:val="000000" w:themeColor="text1"/>
          <w:sz w:val="24"/>
          <w:szCs w:val="24"/>
          <w:lang w:eastAsia="es-MX"/>
        </w:rPr>
        <w:t>y</w:t>
      </w:r>
      <w:r w:rsidRPr="00FB39F0">
        <w:rPr>
          <w:color w:val="000000" w:themeColor="text1"/>
          <w:sz w:val="24"/>
          <w:szCs w:val="24"/>
        </w:rPr>
        <w:t xml:space="preserve"> </w:t>
      </w:r>
      <w:proofErr w:type="spellStart"/>
      <w:r w:rsidRPr="00FB39F0">
        <w:rPr>
          <w:color w:val="000000" w:themeColor="text1"/>
          <w:sz w:val="24"/>
          <w:szCs w:val="24"/>
          <w:lang w:eastAsia="es-MX"/>
        </w:rPr>
        <w:t>Berking</w:t>
      </w:r>
      <w:proofErr w:type="spellEnd"/>
      <w:r w:rsidRPr="00FB39F0">
        <w:rPr>
          <w:color w:val="000000" w:themeColor="text1"/>
          <w:sz w:val="24"/>
          <w:szCs w:val="24"/>
          <w:lang w:eastAsia="es-MX"/>
        </w:rPr>
        <w:t xml:space="preserve"> </w:t>
      </w:r>
      <w:r w:rsidR="00767A83" w:rsidRPr="00FB39F0">
        <w:rPr>
          <w:color w:val="000000" w:themeColor="text1"/>
          <w:sz w:val="24"/>
          <w:szCs w:val="24"/>
          <w:lang w:eastAsia="es-MX"/>
        </w:rPr>
        <w:t>(</w:t>
      </w:r>
      <w:r w:rsidRPr="00FB39F0">
        <w:rPr>
          <w:color w:val="000000" w:themeColor="text1"/>
          <w:sz w:val="24"/>
          <w:szCs w:val="24"/>
          <w:lang w:eastAsia="es-MX"/>
        </w:rPr>
        <w:t>citados por Ramos</w:t>
      </w:r>
      <w:r w:rsidR="00767A83" w:rsidRPr="00FB39F0">
        <w:rPr>
          <w:color w:val="000000" w:themeColor="text1"/>
          <w:sz w:val="24"/>
          <w:szCs w:val="24"/>
          <w:lang w:eastAsia="es-MX"/>
        </w:rPr>
        <w:t>,</w:t>
      </w:r>
      <w:r w:rsidRPr="00FB39F0">
        <w:rPr>
          <w:color w:val="000000" w:themeColor="text1"/>
          <w:sz w:val="24"/>
          <w:szCs w:val="24"/>
          <w:lang w:eastAsia="es-MX"/>
        </w:rPr>
        <w:t xml:space="preserve"> 2020) especifican que </w:t>
      </w:r>
      <w:r w:rsidR="00767A83" w:rsidRPr="00FB39F0">
        <w:rPr>
          <w:color w:val="000000" w:themeColor="text1"/>
          <w:sz w:val="24"/>
          <w:szCs w:val="24"/>
          <w:lang w:eastAsia="es-MX"/>
        </w:rPr>
        <w:t>e</w:t>
      </w:r>
      <w:r w:rsidRPr="00FB39F0">
        <w:rPr>
          <w:color w:val="000000" w:themeColor="text1"/>
          <w:sz w:val="24"/>
          <w:szCs w:val="24"/>
          <w:lang w:eastAsia="es-MX"/>
        </w:rPr>
        <w:t xml:space="preserve">l aprendizaje móvil </w:t>
      </w:r>
      <w:r w:rsidR="00767A83" w:rsidRPr="00FB39F0">
        <w:rPr>
          <w:color w:val="000000" w:themeColor="text1"/>
          <w:sz w:val="24"/>
          <w:szCs w:val="24"/>
          <w:lang w:eastAsia="es-MX"/>
        </w:rPr>
        <w:t>aprovecha</w:t>
      </w:r>
      <w:r w:rsidRPr="00FB39F0">
        <w:rPr>
          <w:color w:val="000000" w:themeColor="text1"/>
          <w:sz w:val="24"/>
          <w:szCs w:val="24"/>
          <w:lang w:eastAsia="es-MX"/>
        </w:rPr>
        <w:t xml:space="preserve"> la tecnología ubicua para la adopción o incremento de conocimientos,</w:t>
      </w:r>
      <w:r w:rsidRPr="00FB39F0">
        <w:rPr>
          <w:color w:val="000000" w:themeColor="text1"/>
          <w:sz w:val="24"/>
          <w:szCs w:val="24"/>
        </w:rPr>
        <w:t xml:space="preserve"> </w:t>
      </w:r>
      <w:r w:rsidRPr="00FB39F0">
        <w:rPr>
          <w:color w:val="000000" w:themeColor="text1"/>
          <w:sz w:val="24"/>
          <w:szCs w:val="24"/>
          <w:lang w:eastAsia="es-MX"/>
        </w:rPr>
        <w:t xml:space="preserve">comportamientos o habilidades a través de la educación, el entrenamiento o la asesoría. </w:t>
      </w:r>
    </w:p>
    <w:p w14:paraId="4975D145" w14:textId="77777777" w:rsidR="001F71C8" w:rsidRPr="00FB39F0" w:rsidRDefault="00767A83" w:rsidP="00FB39F0">
      <w:pPr>
        <w:autoSpaceDE w:val="0"/>
        <w:autoSpaceDN w:val="0"/>
        <w:adjustRightInd w:val="0"/>
        <w:spacing w:before="0" w:after="0" w:line="360" w:lineRule="auto"/>
        <w:ind w:right="-1"/>
        <w:rPr>
          <w:color w:val="000000" w:themeColor="text1"/>
          <w:sz w:val="24"/>
          <w:szCs w:val="24"/>
          <w:lang w:eastAsia="es-MX"/>
        </w:rPr>
      </w:pPr>
      <w:r w:rsidRPr="00FB39F0">
        <w:rPr>
          <w:color w:val="000000" w:themeColor="text1"/>
          <w:sz w:val="24"/>
          <w:szCs w:val="24"/>
          <w:lang w:eastAsia="es-MX"/>
        </w:rPr>
        <w:lastRenderedPageBreak/>
        <w:t>Señalado lo anterior, en</w:t>
      </w:r>
      <w:r w:rsidR="000F2001" w:rsidRPr="00FB39F0">
        <w:rPr>
          <w:color w:val="000000" w:themeColor="text1"/>
          <w:sz w:val="24"/>
          <w:szCs w:val="24"/>
          <w:lang w:eastAsia="es-MX"/>
        </w:rPr>
        <w:t xml:space="preserve"> esta</w:t>
      </w:r>
      <w:r w:rsidRPr="00FB39F0">
        <w:rPr>
          <w:color w:val="000000" w:themeColor="text1"/>
          <w:sz w:val="24"/>
          <w:szCs w:val="24"/>
          <w:lang w:eastAsia="es-MX"/>
        </w:rPr>
        <w:t xml:space="preserve"> investigación entendemos como </w:t>
      </w:r>
      <w:r w:rsidRPr="00FB39F0">
        <w:rPr>
          <w:i/>
          <w:color w:val="000000" w:themeColor="text1"/>
          <w:sz w:val="24"/>
          <w:szCs w:val="24"/>
          <w:lang w:eastAsia="es-MX"/>
        </w:rPr>
        <w:t>m</w:t>
      </w:r>
      <w:r w:rsidR="000F2001" w:rsidRPr="00FB39F0">
        <w:rPr>
          <w:i/>
          <w:color w:val="000000" w:themeColor="text1"/>
          <w:sz w:val="24"/>
          <w:szCs w:val="24"/>
          <w:lang w:eastAsia="es-MX"/>
        </w:rPr>
        <w:t>-</w:t>
      </w:r>
      <w:proofErr w:type="spellStart"/>
      <w:r w:rsidRPr="00FB39F0">
        <w:rPr>
          <w:i/>
          <w:color w:val="000000" w:themeColor="text1"/>
          <w:sz w:val="24"/>
          <w:szCs w:val="24"/>
          <w:lang w:eastAsia="es-MX"/>
        </w:rPr>
        <w:t>l</w:t>
      </w:r>
      <w:r w:rsidR="000F2001" w:rsidRPr="00FB39F0">
        <w:rPr>
          <w:i/>
          <w:color w:val="000000" w:themeColor="text1"/>
          <w:sz w:val="24"/>
          <w:szCs w:val="24"/>
          <w:lang w:eastAsia="es-MX"/>
        </w:rPr>
        <w:t>earning</w:t>
      </w:r>
      <w:proofErr w:type="spellEnd"/>
      <w:r w:rsidR="000F2001" w:rsidRPr="00FB39F0">
        <w:rPr>
          <w:color w:val="000000" w:themeColor="text1"/>
          <w:sz w:val="24"/>
          <w:szCs w:val="24"/>
          <w:lang w:eastAsia="es-MX"/>
        </w:rPr>
        <w:t xml:space="preserve"> la aplicación de la tecnología </w:t>
      </w:r>
      <w:r w:rsidR="00476AC8" w:rsidRPr="00FB39F0">
        <w:rPr>
          <w:color w:val="000000" w:themeColor="text1"/>
          <w:sz w:val="24"/>
          <w:szCs w:val="24"/>
          <w:lang w:eastAsia="es-MX"/>
        </w:rPr>
        <w:t xml:space="preserve">móvil (teléfonos inteligentes, </w:t>
      </w:r>
      <w:proofErr w:type="spellStart"/>
      <w:r w:rsidRPr="00FB39F0">
        <w:rPr>
          <w:i/>
          <w:color w:val="000000" w:themeColor="text1"/>
          <w:sz w:val="24"/>
          <w:szCs w:val="24"/>
          <w:lang w:eastAsia="es-MX"/>
        </w:rPr>
        <w:t>s</w:t>
      </w:r>
      <w:r w:rsidR="00476AC8" w:rsidRPr="00FB39F0">
        <w:rPr>
          <w:i/>
          <w:color w:val="000000" w:themeColor="text1"/>
          <w:sz w:val="24"/>
          <w:szCs w:val="24"/>
          <w:lang w:eastAsia="es-MX"/>
        </w:rPr>
        <w:t>mart</w:t>
      </w:r>
      <w:proofErr w:type="spellEnd"/>
      <w:r w:rsidRPr="00FB39F0">
        <w:rPr>
          <w:color w:val="000000" w:themeColor="text1"/>
          <w:sz w:val="24"/>
          <w:szCs w:val="24"/>
          <w:lang w:eastAsia="es-MX"/>
        </w:rPr>
        <w:t xml:space="preserve"> TV, tabletas, </w:t>
      </w:r>
      <w:r w:rsidRPr="00FB39F0">
        <w:rPr>
          <w:i/>
          <w:color w:val="000000" w:themeColor="text1"/>
          <w:sz w:val="24"/>
          <w:szCs w:val="24"/>
          <w:lang w:eastAsia="es-MX"/>
        </w:rPr>
        <w:t>l</w:t>
      </w:r>
      <w:r w:rsidR="00476AC8" w:rsidRPr="00FB39F0">
        <w:rPr>
          <w:i/>
          <w:color w:val="000000" w:themeColor="text1"/>
          <w:sz w:val="24"/>
          <w:szCs w:val="24"/>
          <w:lang w:eastAsia="es-MX"/>
        </w:rPr>
        <w:t>aptop</w:t>
      </w:r>
      <w:r w:rsidRPr="00FB39F0">
        <w:rPr>
          <w:i/>
          <w:color w:val="000000" w:themeColor="text1"/>
          <w:sz w:val="24"/>
          <w:szCs w:val="24"/>
          <w:lang w:eastAsia="es-MX"/>
        </w:rPr>
        <w:t>s</w:t>
      </w:r>
      <w:r w:rsidRPr="00FB39F0">
        <w:rPr>
          <w:color w:val="000000" w:themeColor="text1"/>
          <w:sz w:val="24"/>
          <w:szCs w:val="24"/>
          <w:lang w:eastAsia="es-MX"/>
        </w:rPr>
        <w:t xml:space="preserve"> y</w:t>
      </w:r>
      <w:r w:rsidR="00476AC8" w:rsidRPr="00FB39F0">
        <w:rPr>
          <w:color w:val="000000" w:themeColor="text1"/>
          <w:sz w:val="24"/>
          <w:szCs w:val="24"/>
          <w:lang w:eastAsia="es-MX"/>
        </w:rPr>
        <w:t xml:space="preserve"> </w:t>
      </w:r>
      <w:r w:rsidR="00184363" w:rsidRPr="00FB39F0">
        <w:rPr>
          <w:color w:val="000000" w:themeColor="text1"/>
          <w:sz w:val="24"/>
          <w:szCs w:val="24"/>
          <w:lang w:eastAsia="es-MX"/>
        </w:rPr>
        <w:t>PC) en el desarrollo de conocimientos, habilidades y destrezas</w:t>
      </w:r>
      <w:r w:rsidRPr="00FB39F0">
        <w:rPr>
          <w:color w:val="000000" w:themeColor="text1"/>
          <w:sz w:val="24"/>
          <w:szCs w:val="24"/>
          <w:lang w:eastAsia="es-MX"/>
        </w:rPr>
        <w:t xml:space="preserve"> para generar </w:t>
      </w:r>
      <w:r w:rsidR="001F71C8" w:rsidRPr="00FB39F0">
        <w:rPr>
          <w:color w:val="000000" w:themeColor="text1"/>
          <w:sz w:val="24"/>
          <w:szCs w:val="24"/>
          <w:lang w:eastAsia="es-MX"/>
        </w:rPr>
        <w:t>su</w:t>
      </w:r>
      <w:r w:rsidR="00184363" w:rsidRPr="00FB39F0">
        <w:rPr>
          <w:color w:val="000000" w:themeColor="text1"/>
          <w:sz w:val="24"/>
          <w:szCs w:val="24"/>
          <w:lang w:eastAsia="es-MX"/>
        </w:rPr>
        <w:t xml:space="preserve"> transmisión desde diversos lugares o tiempos</w:t>
      </w:r>
      <w:r w:rsidR="001F71C8" w:rsidRPr="00FB39F0">
        <w:rPr>
          <w:color w:val="000000" w:themeColor="text1"/>
          <w:sz w:val="24"/>
          <w:szCs w:val="24"/>
          <w:lang w:eastAsia="es-MX"/>
        </w:rPr>
        <w:t xml:space="preserve"> </w:t>
      </w:r>
      <w:r w:rsidR="00184363" w:rsidRPr="00FB39F0">
        <w:rPr>
          <w:color w:val="000000" w:themeColor="text1"/>
          <w:sz w:val="24"/>
          <w:szCs w:val="24"/>
          <w:lang w:eastAsia="es-MX"/>
        </w:rPr>
        <w:t xml:space="preserve">y </w:t>
      </w:r>
      <w:r w:rsidR="001F71C8" w:rsidRPr="00FB39F0">
        <w:rPr>
          <w:color w:val="000000" w:themeColor="text1"/>
          <w:sz w:val="24"/>
          <w:szCs w:val="24"/>
          <w:lang w:eastAsia="es-MX"/>
        </w:rPr>
        <w:t xml:space="preserve">para ser </w:t>
      </w:r>
      <w:r w:rsidR="00184363" w:rsidRPr="00FB39F0">
        <w:rPr>
          <w:color w:val="000000" w:themeColor="text1"/>
          <w:sz w:val="24"/>
          <w:szCs w:val="24"/>
          <w:lang w:eastAsia="es-MX"/>
        </w:rPr>
        <w:t>utilizados en clases presenciales o virtuales.</w:t>
      </w:r>
    </w:p>
    <w:p w14:paraId="2509F230" w14:textId="26DF424D" w:rsidR="00C14DDE" w:rsidRPr="00FB39F0" w:rsidRDefault="00C14DDE" w:rsidP="00FB39F0">
      <w:pPr>
        <w:autoSpaceDE w:val="0"/>
        <w:autoSpaceDN w:val="0"/>
        <w:adjustRightInd w:val="0"/>
        <w:spacing w:before="0" w:after="0" w:line="360" w:lineRule="auto"/>
        <w:ind w:right="-1"/>
        <w:rPr>
          <w:color w:val="000000" w:themeColor="text1"/>
          <w:sz w:val="24"/>
          <w:szCs w:val="24"/>
          <w:lang w:eastAsia="es-MX"/>
        </w:rPr>
      </w:pPr>
      <w:r w:rsidRPr="00FB39F0">
        <w:rPr>
          <w:color w:val="000000" w:themeColor="text1"/>
          <w:sz w:val="24"/>
          <w:szCs w:val="24"/>
          <w:lang w:eastAsia="es-MX"/>
        </w:rPr>
        <w:t xml:space="preserve">Con el aumento de las nuevas tecnologías y su implantación en los diferentes </w:t>
      </w:r>
      <w:r w:rsidR="00B407FE" w:rsidRPr="00FB39F0">
        <w:rPr>
          <w:color w:val="000000" w:themeColor="text1"/>
          <w:sz w:val="24"/>
          <w:szCs w:val="24"/>
          <w:lang w:eastAsia="es-MX"/>
        </w:rPr>
        <w:t>contextos</w:t>
      </w:r>
      <w:r w:rsidRPr="00FB39F0">
        <w:rPr>
          <w:color w:val="000000" w:themeColor="text1"/>
          <w:sz w:val="24"/>
          <w:szCs w:val="24"/>
          <w:lang w:eastAsia="es-MX"/>
        </w:rPr>
        <w:t xml:space="preserve">, el </w:t>
      </w:r>
      <w:r w:rsidR="00B407FE" w:rsidRPr="00FB39F0">
        <w:rPr>
          <w:color w:val="000000" w:themeColor="text1"/>
          <w:sz w:val="24"/>
          <w:szCs w:val="24"/>
          <w:lang w:eastAsia="es-MX"/>
        </w:rPr>
        <w:t>sector</w:t>
      </w:r>
      <w:r w:rsidRPr="00FB39F0">
        <w:rPr>
          <w:color w:val="000000" w:themeColor="text1"/>
          <w:sz w:val="24"/>
          <w:szCs w:val="24"/>
          <w:lang w:eastAsia="es-MX"/>
        </w:rPr>
        <w:t xml:space="preserve"> educativ</w:t>
      </w:r>
      <w:r w:rsidR="00B407FE" w:rsidRPr="00FB39F0">
        <w:rPr>
          <w:color w:val="000000" w:themeColor="text1"/>
          <w:sz w:val="24"/>
          <w:szCs w:val="24"/>
          <w:lang w:eastAsia="es-MX"/>
        </w:rPr>
        <w:t>o</w:t>
      </w:r>
      <w:r w:rsidRPr="00FB39F0">
        <w:rPr>
          <w:color w:val="000000" w:themeColor="text1"/>
          <w:sz w:val="24"/>
          <w:szCs w:val="24"/>
          <w:lang w:eastAsia="es-MX"/>
        </w:rPr>
        <w:t xml:space="preserve"> no podía quedarse fuera de esta transformación</w:t>
      </w:r>
      <w:r w:rsidR="001F71C8" w:rsidRPr="00FB39F0">
        <w:rPr>
          <w:color w:val="000000" w:themeColor="text1"/>
          <w:sz w:val="24"/>
          <w:szCs w:val="24"/>
          <w:lang w:eastAsia="es-MX"/>
        </w:rPr>
        <w:t>.</w:t>
      </w:r>
      <w:r w:rsidRPr="00FB39F0">
        <w:rPr>
          <w:color w:val="000000" w:themeColor="text1"/>
          <w:sz w:val="24"/>
          <w:szCs w:val="24"/>
          <w:lang w:eastAsia="es-MX"/>
        </w:rPr>
        <w:t xml:space="preserve"> </w:t>
      </w:r>
      <w:r w:rsidR="001F71C8" w:rsidRPr="00FB39F0">
        <w:rPr>
          <w:color w:val="000000" w:themeColor="text1"/>
          <w:sz w:val="24"/>
          <w:szCs w:val="24"/>
          <w:lang w:eastAsia="es-MX"/>
        </w:rPr>
        <w:t>A</w:t>
      </w:r>
      <w:r w:rsidRPr="00FB39F0">
        <w:rPr>
          <w:color w:val="000000" w:themeColor="text1"/>
          <w:sz w:val="24"/>
          <w:szCs w:val="24"/>
          <w:lang w:eastAsia="es-MX"/>
        </w:rPr>
        <w:t>ctualmente</w:t>
      </w:r>
      <w:r w:rsidR="001F71C8" w:rsidRPr="00FB39F0">
        <w:rPr>
          <w:color w:val="000000" w:themeColor="text1"/>
          <w:sz w:val="24"/>
          <w:szCs w:val="24"/>
          <w:lang w:eastAsia="es-MX"/>
        </w:rPr>
        <w:t>,</w:t>
      </w:r>
      <w:r w:rsidRPr="00FB39F0">
        <w:rPr>
          <w:color w:val="000000" w:themeColor="text1"/>
          <w:sz w:val="24"/>
          <w:szCs w:val="24"/>
          <w:lang w:eastAsia="es-MX"/>
        </w:rPr>
        <w:t xml:space="preserve"> los estudiantes utilizan su teléfono inteligente para resolver situaciones que se pueden presentar dentro del aula, ya sea desde</w:t>
      </w:r>
      <w:r w:rsidR="008727C4" w:rsidRPr="00FB39F0">
        <w:rPr>
          <w:color w:val="000000" w:themeColor="text1"/>
          <w:sz w:val="24"/>
          <w:szCs w:val="24"/>
          <w:lang w:eastAsia="es-MX"/>
        </w:rPr>
        <w:t xml:space="preserve"> desarrollar investigación hasta </w:t>
      </w:r>
      <w:r w:rsidR="001F71C8" w:rsidRPr="00FB39F0">
        <w:rPr>
          <w:color w:val="000000" w:themeColor="text1"/>
          <w:sz w:val="24"/>
          <w:szCs w:val="24"/>
          <w:lang w:eastAsia="es-MX"/>
        </w:rPr>
        <w:t>efectuar</w:t>
      </w:r>
      <w:r w:rsidR="008727C4" w:rsidRPr="00FB39F0">
        <w:rPr>
          <w:color w:val="000000" w:themeColor="text1"/>
          <w:sz w:val="24"/>
          <w:szCs w:val="24"/>
          <w:lang w:eastAsia="es-MX"/>
        </w:rPr>
        <w:t xml:space="preserve"> cálculos</w:t>
      </w:r>
      <w:r w:rsidR="001F71C8" w:rsidRPr="00FB39F0">
        <w:rPr>
          <w:color w:val="000000" w:themeColor="text1"/>
          <w:sz w:val="24"/>
          <w:szCs w:val="24"/>
          <w:lang w:eastAsia="es-MX"/>
        </w:rPr>
        <w:t>. De hecho,</w:t>
      </w:r>
      <w:r w:rsidR="008727C4" w:rsidRPr="00FB39F0">
        <w:rPr>
          <w:color w:val="000000" w:themeColor="text1"/>
          <w:sz w:val="24"/>
          <w:szCs w:val="24"/>
          <w:lang w:eastAsia="es-MX"/>
        </w:rPr>
        <w:t xml:space="preserve"> </w:t>
      </w:r>
      <w:r w:rsidR="00B407FE" w:rsidRPr="00FB39F0">
        <w:rPr>
          <w:color w:val="000000" w:themeColor="text1"/>
          <w:sz w:val="24"/>
          <w:szCs w:val="24"/>
          <w:lang w:eastAsia="es-MX"/>
        </w:rPr>
        <w:t>algunos docentes encargados de la enseñanza en el área financiera</w:t>
      </w:r>
      <w:r w:rsidR="004956EA" w:rsidRPr="00FB39F0">
        <w:rPr>
          <w:color w:val="000000" w:themeColor="text1"/>
          <w:sz w:val="24"/>
          <w:szCs w:val="24"/>
          <w:lang w:eastAsia="es-MX"/>
        </w:rPr>
        <w:t xml:space="preserve"> </w:t>
      </w:r>
      <w:r w:rsidR="00B407FE" w:rsidRPr="00FB39F0">
        <w:rPr>
          <w:color w:val="000000" w:themeColor="text1"/>
          <w:sz w:val="24"/>
          <w:szCs w:val="24"/>
          <w:lang w:eastAsia="es-MX"/>
        </w:rPr>
        <w:t xml:space="preserve">buscan </w:t>
      </w:r>
      <w:r w:rsidR="00176EEC" w:rsidRPr="00FB39F0">
        <w:rPr>
          <w:color w:val="000000" w:themeColor="text1"/>
          <w:sz w:val="24"/>
          <w:szCs w:val="24"/>
          <w:lang w:eastAsia="es-MX"/>
        </w:rPr>
        <w:t>herramientas</w:t>
      </w:r>
      <w:r w:rsidR="00B407FE" w:rsidRPr="00FB39F0">
        <w:rPr>
          <w:color w:val="000000" w:themeColor="text1"/>
          <w:sz w:val="24"/>
          <w:szCs w:val="24"/>
          <w:lang w:eastAsia="es-MX"/>
        </w:rPr>
        <w:t xml:space="preserve"> que permitan apoyar a los alumnos en el proceso de aprendizaje</w:t>
      </w:r>
      <w:r w:rsidR="001F71C8" w:rsidRPr="00FB39F0">
        <w:rPr>
          <w:color w:val="000000" w:themeColor="text1"/>
          <w:sz w:val="24"/>
          <w:szCs w:val="24"/>
          <w:lang w:eastAsia="es-MX"/>
        </w:rPr>
        <w:t xml:space="preserve"> y que </w:t>
      </w:r>
      <w:r w:rsidR="00B407FE" w:rsidRPr="00FB39F0">
        <w:rPr>
          <w:color w:val="000000" w:themeColor="text1"/>
          <w:sz w:val="24"/>
          <w:szCs w:val="24"/>
          <w:lang w:eastAsia="es-MX"/>
        </w:rPr>
        <w:t xml:space="preserve">faciliten la realización de actividades </w:t>
      </w:r>
      <w:r w:rsidR="00176EEC" w:rsidRPr="00FB39F0">
        <w:rPr>
          <w:color w:val="000000" w:themeColor="text1"/>
          <w:sz w:val="24"/>
          <w:szCs w:val="24"/>
          <w:lang w:eastAsia="es-MX"/>
        </w:rPr>
        <w:t>f</w:t>
      </w:r>
      <w:r w:rsidR="00B407FE" w:rsidRPr="00FB39F0">
        <w:rPr>
          <w:color w:val="000000" w:themeColor="text1"/>
          <w:sz w:val="24"/>
          <w:szCs w:val="24"/>
          <w:lang w:eastAsia="es-MX"/>
        </w:rPr>
        <w:t xml:space="preserve">inancieras que cumplan con las especificaciones </w:t>
      </w:r>
      <w:r w:rsidR="001F71C8" w:rsidRPr="00FB39F0">
        <w:rPr>
          <w:color w:val="000000" w:themeColor="text1"/>
          <w:sz w:val="24"/>
          <w:szCs w:val="24"/>
          <w:lang w:eastAsia="es-MX"/>
        </w:rPr>
        <w:t>legales.</w:t>
      </w:r>
      <w:r w:rsidR="004956EA" w:rsidRPr="00FB39F0">
        <w:rPr>
          <w:color w:val="000000" w:themeColor="text1"/>
          <w:sz w:val="24"/>
          <w:szCs w:val="24"/>
          <w:lang w:eastAsia="es-MX"/>
        </w:rPr>
        <w:t xml:space="preserve"> </w:t>
      </w:r>
      <w:r w:rsidR="001F71C8" w:rsidRPr="00FB39F0">
        <w:rPr>
          <w:color w:val="000000" w:themeColor="text1"/>
          <w:sz w:val="24"/>
          <w:szCs w:val="24"/>
          <w:lang w:eastAsia="es-MX"/>
        </w:rPr>
        <w:t>P</w:t>
      </w:r>
      <w:r w:rsidR="00176EEC" w:rsidRPr="00FB39F0">
        <w:rPr>
          <w:color w:val="000000" w:themeColor="text1"/>
          <w:sz w:val="24"/>
          <w:szCs w:val="24"/>
          <w:lang w:eastAsia="es-MX"/>
        </w:rPr>
        <w:t>or esto</w:t>
      </w:r>
      <w:r w:rsidR="001F71C8" w:rsidRPr="00FB39F0">
        <w:rPr>
          <w:color w:val="000000" w:themeColor="text1"/>
          <w:sz w:val="24"/>
          <w:szCs w:val="24"/>
          <w:lang w:eastAsia="es-MX"/>
        </w:rPr>
        <w:t>,</w:t>
      </w:r>
      <w:r w:rsidR="00176EEC" w:rsidRPr="00FB39F0">
        <w:rPr>
          <w:color w:val="000000" w:themeColor="text1"/>
          <w:sz w:val="24"/>
          <w:szCs w:val="24"/>
          <w:lang w:eastAsia="es-MX"/>
        </w:rPr>
        <w:t xml:space="preserve"> es imprescindible que las aplicaciones sean accesibles y cumplan con las descripciones de la norm</w:t>
      </w:r>
      <w:r w:rsidR="001F71C8" w:rsidRPr="00FB39F0">
        <w:rPr>
          <w:color w:val="000000" w:themeColor="text1"/>
          <w:sz w:val="24"/>
          <w:szCs w:val="24"/>
          <w:lang w:eastAsia="es-MX"/>
        </w:rPr>
        <w:t>a ISO 25010 sobre la usabilidad, entendida como</w:t>
      </w:r>
      <w:r w:rsidR="00176EEC" w:rsidRPr="00FB39F0">
        <w:rPr>
          <w:color w:val="000000" w:themeColor="text1"/>
          <w:sz w:val="24"/>
          <w:szCs w:val="24"/>
          <w:lang w:eastAsia="es-MX"/>
        </w:rPr>
        <w:t xml:space="preserve"> la “</w:t>
      </w:r>
      <w:r w:rsidR="001F71C8" w:rsidRPr="00FB39F0">
        <w:rPr>
          <w:color w:val="000000" w:themeColor="text1"/>
          <w:sz w:val="24"/>
          <w:szCs w:val="24"/>
          <w:lang w:eastAsia="es-MX"/>
        </w:rPr>
        <w:t>c</w:t>
      </w:r>
      <w:r w:rsidR="00176EEC" w:rsidRPr="00FB39F0">
        <w:rPr>
          <w:color w:val="000000" w:themeColor="text1"/>
          <w:sz w:val="24"/>
          <w:szCs w:val="24"/>
          <w:shd w:val="clear" w:color="auto" w:fill="FFFFFF"/>
        </w:rPr>
        <w:t>apacidad del producto software para ser entendido, aprendido, usado y resultar atractivo para el usuario, cuando se usa bajo determinadas condiciones”</w:t>
      </w:r>
      <w:r w:rsidR="001F71C8" w:rsidRPr="00FB39F0">
        <w:rPr>
          <w:color w:val="000000" w:themeColor="text1"/>
          <w:sz w:val="24"/>
          <w:szCs w:val="24"/>
          <w:shd w:val="clear" w:color="auto" w:fill="FFFFFF"/>
        </w:rPr>
        <w:t xml:space="preserve"> (</w:t>
      </w:r>
      <w:r w:rsidR="00C50E00" w:rsidRPr="00FB39F0">
        <w:rPr>
          <w:sz w:val="22"/>
        </w:rPr>
        <w:t>(párr. 1</w:t>
      </w:r>
      <w:r w:rsidR="001F71C8" w:rsidRPr="00FB39F0">
        <w:rPr>
          <w:color w:val="000000" w:themeColor="text1"/>
          <w:sz w:val="24"/>
          <w:szCs w:val="24"/>
          <w:shd w:val="clear" w:color="auto" w:fill="FFFFFF"/>
        </w:rPr>
        <w:t>)</w:t>
      </w:r>
      <w:r w:rsidR="008F7350" w:rsidRPr="00FB39F0">
        <w:rPr>
          <w:color w:val="000000" w:themeColor="text1"/>
          <w:sz w:val="24"/>
          <w:szCs w:val="24"/>
          <w:shd w:val="clear" w:color="auto" w:fill="FFFFFF"/>
        </w:rPr>
        <w:t>.</w:t>
      </w:r>
    </w:p>
    <w:p w14:paraId="46239D0B" w14:textId="49BE75E9" w:rsidR="00691EA3" w:rsidRPr="00FB39F0" w:rsidRDefault="00CC7650"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La usabilidad es un anglicismo que </w:t>
      </w:r>
      <w:r w:rsidR="001F71C8" w:rsidRPr="00FB39F0">
        <w:rPr>
          <w:color w:val="000000" w:themeColor="text1"/>
          <w:sz w:val="24"/>
          <w:szCs w:val="24"/>
        </w:rPr>
        <w:t>se puede interpretar como</w:t>
      </w:r>
      <w:r w:rsidRPr="00FB39F0">
        <w:rPr>
          <w:color w:val="000000" w:themeColor="text1"/>
          <w:sz w:val="24"/>
          <w:szCs w:val="24"/>
        </w:rPr>
        <w:t xml:space="preserve"> </w:t>
      </w:r>
      <w:r w:rsidR="001F71C8" w:rsidRPr="00FB39F0">
        <w:rPr>
          <w:color w:val="000000" w:themeColor="text1"/>
          <w:sz w:val="24"/>
          <w:szCs w:val="24"/>
        </w:rPr>
        <w:t>‘</w:t>
      </w:r>
      <w:r w:rsidRPr="00FB39F0">
        <w:rPr>
          <w:color w:val="000000" w:themeColor="text1"/>
          <w:sz w:val="24"/>
          <w:szCs w:val="24"/>
        </w:rPr>
        <w:t>facilidad de uso</w:t>
      </w:r>
      <w:r w:rsidR="001F71C8" w:rsidRPr="00FB39F0">
        <w:rPr>
          <w:color w:val="000000" w:themeColor="text1"/>
          <w:sz w:val="24"/>
          <w:szCs w:val="24"/>
        </w:rPr>
        <w:t>’</w:t>
      </w:r>
      <w:r w:rsidRPr="00FB39F0">
        <w:rPr>
          <w:color w:val="000000" w:themeColor="text1"/>
          <w:sz w:val="24"/>
          <w:szCs w:val="24"/>
        </w:rPr>
        <w:t xml:space="preserve">, </w:t>
      </w:r>
      <w:r w:rsidR="001F71C8" w:rsidRPr="00FB39F0">
        <w:rPr>
          <w:color w:val="000000" w:themeColor="text1"/>
          <w:sz w:val="24"/>
          <w:szCs w:val="24"/>
        </w:rPr>
        <w:t xml:space="preserve">significado este </w:t>
      </w:r>
      <w:r w:rsidRPr="00FB39F0">
        <w:rPr>
          <w:color w:val="000000" w:themeColor="text1"/>
          <w:sz w:val="24"/>
          <w:szCs w:val="24"/>
        </w:rPr>
        <w:t xml:space="preserve">que </w:t>
      </w:r>
      <w:r w:rsidR="001F71C8" w:rsidRPr="00FB39F0">
        <w:rPr>
          <w:color w:val="000000" w:themeColor="text1"/>
          <w:sz w:val="24"/>
          <w:szCs w:val="24"/>
        </w:rPr>
        <w:t>se prefiere evitar debido a</w:t>
      </w:r>
      <w:r w:rsidRPr="00FB39F0">
        <w:rPr>
          <w:color w:val="000000" w:themeColor="text1"/>
          <w:sz w:val="24"/>
          <w:szCs w:val="24"/>
        </w:rPr>
        <w:t xml:space="preserve"> sus connotaciones vagas y subjetivas (Bevan, </w:t>
      </w:r>
      <w:proofErr w:type="spellStart"/>
      <w:r w:rsidRPr="00FB39F0">
        <w:rPr>
          <w:color w:val="000000" w:themeColor="text1"/>
          <w:sz w:val="24"/>
          <w:szCs w:val="24"/>
        </w:rPr>
        <w:t>Kirakowski</w:t>
      </w:r>
      <w:proofErr w:type="spellEnd"/>
      <w:r w:rsidRPr="00FB39F0">
        <w:rPr>
          <w:color w:val="000000" w:themeColor="text1"/>
          <w:sz w:val="24"/>
          <w:szCs w:val="24"/>
        </w:rPr>
        <w:t xml:space="preserve"> </w:t>
      </w:r>
      <w:r w:rsidR="001F71C8" w:rsidRPr="00FB39F0">
        <w:rPr>
          <w:color w:val="000000" w:themeColor="text1"/>
          <w:sz w:val="24"/>
          <w:szCs w:val="24"/>
        </w:rPr>
        <w:t>y</w:t>
      </w:r>
      <w:r w:rsidRPr="00FB39F0">
        <w:rPr>
          <w:color w:val="000000" w:themeColor="text1"/>
          <w:sz w:val="24"/>
          <w:szCs w:val="24"/>
        </w:rPr>
        <w:t xml:space="preserve"> </w:t>
      </w:r>
      <w:proofErr w:type="spellStart"/>
      <w:r w:rsidRPr="00FB39F0">
        <w:rPr>
          <w:color w:val="000000" w:themeColor="text1"/>
          <w:sz w:val="24"/>
          <w:szCs w:val="24"/>
        </w:rPr>
        <w:t>Maissel</w:t>
      </w:r>
      <w:proofErr w:type="spellEnd"/>
      <w:r w:rsidRPr="00FB39F0">
        <w:rPr>
          <w:color w:val="000000" w:themeColor="text1"/>
          <w:sz w:val="24"/>
          <w:szCs w:val="24"/>
        </w:rPr>
        <w:t>, 1991)</w:t>
      </w:r>
      <w:r w:rsidR="001F71C8" w:rsidRPr="00FB39F0">
        <w:rPr>
          <w:color w:val="000000" w:themeColor="text1"/>
          <w:sz w:val="24"/>
          <w:szCs w:val="24"/>
        </w:rPr>
        <w:t>.</w:t>
      </w:r>
      <w:r w:rsidRPr="00FB39F0">
        <w:rPr>
          <w:color w:val="000000" w:themeColor="text1"/>
          <w:sz w:val="24"/>
          <w:szCs w:val="24"/>
        </w:rPr>
        <w:t xml:space="preserve"> </w:t>
      </w:r>
      <w:r w:rsidR="001F71C8" w:rsidRPr="00FB39F0">
        <w:rPr>
          <w:color w:val="000000" w:themeColor="text1"/>
          <w:sz w:val="24"/>
          <w:szCs w:val="24"/>
        </w:rPr>
        <w:t>E</w:t>
      </w:r>
      <w:r w:rsidRPr="00FB39F0">
        <w:rPr>
          <w:color w:val="000000" w:themeColor="text1"/>
          <w:sz w:val="24"/>
          <w:szCs w:val="24"/>
        </w:rPr>
        <w:t>n una revisión</w:t>
      </w:r>
      <w:r w:rsidR="008E19DA" w:rsidRPr="00FB39F0">
        <w:rPr>
          <w:color w:val="000000" w:themeColor="text1"/>
          <w:sz w:val="24"/>
          <w:szCs w:val="24"/>
        </w:rPr>
        <w:t xml:space="preserve"> </w:t>
      </w:r>
      <w:r w:rsidRPr="00FB39F0">
        <w:rPr>
          <w:color w:val="000000" w:themeColor="text1"/>
          <w:sz w:val="24"/>
          <w:szCs w:val="24"/>
        </w:rPr>
        <w:t>de la literatura</w:t>
      </w:r>
      <w:r w:rsidR="001F71C8" w:rsidRPr="00FB39F0">
        <w:rPr>
          <w:color w:val="000000" w:themeColor="text1"/>
          <w:sz w:val="24"/>
          <w:szCs w:val="24"/>
        </w:rPr>
        <w:t>,</w:t>
      </w:r>
      <w:r w:rsidRPr="00FB39F0">
        <w:rPr>
          <w:color w:val="000000" w:themeColor="text1"/>
          <w:sz w:val="24"/>
          <w:szCs w:val="24"/>
        </w:rPr>
        <w:t xml:space="preserve"> </w:t>
      </w:r>
      <w:r w:rsidR="001F71C8" w:rsidRPr="00FB39F0">
        <w:rPr>
          <w:color w:val="000000" w:themeColor="text1"/>
          <w:sz w:val="24"/>
          <w:szCs w:val="24"/>
        </w:rPr>
        <w:t xml:space="preserve">la usabilidad </w:t>
      </w:r>
      <w:r w:rsidRPr="00FB39F0">
        <w:rPr>
          <w:color w:val="000000" w:themeColor="text1"/>
          <w:sz w:val="24"/>
          <w:szCs w:val="24"/>
        </w:rPr>
        <w:t>se define como la facilidad de aprendizaje, facilidad de memorización, eficacia o número de errores cometidos, eficiencia o tiempo empleado para completar una tarea,</w:t>
      </w:r>
      <w:r w:rsidR="009C12BE" w:rsidRPr="00FB39F0">
        <w:rPr>
          <w:color w:val="000000" w:themeColor="text1"/>
          <w:sz w:val="24"/>
          <w:szCs w:val="24"/>
        </w:rPr>
        <w:t xml:space="preserve"> </w:t>
      </w:r>
      <w:r w:rsidR="00BC4A2E" w:rsidRPr="00FB39F0">
        <w:rPr>
          <w:color w:val="000000" w:themeColor="text1"/>
          <w:sz w:val="24"/>
          <w:szCs w:val="24"/>
        </w:rPr>
        <w:t>operatividad</w:t>
      </w:r>
      <w:r w:rsidRPr="00FB39F0">
        <w:rPr>
          <w:color w:val="000000" w:themeColor="text1"/>
          <w:sz w:val="24"/>
          <w:szCs w:val="24"/>
        </w:rPr>
        <w:t xml:space="preserve"> y facilidad de comprensión</w:t>
      </w:r>
      <w:r w:rsidR="00BC4A2E" w:rsidRPr="00FB39F0">
        <w:rPr>
          <w:color w:val="000000" w:themeColor="text1"/>
          <w:sz w:val="24"/>
          <w:szCs w:val="24"/>
        </w:rPr>
        <w:t xml:space="preserve"> </w:t>
      </w:r>
      <w:r w:rsidRPr="00FB39F0">
        <w:rPr>
          <w:color w:val="000000" w:themeColor="text1"/>
          <w:sz w:val="24"/>
          <w:szCs w:val="24"/>
        </w:rPr>
        <w:t xml:space="preserve">y </w:t>
      </w:r>
      <w:r w:rsidR="008F7350" w:rsidRPr="00FB39F0">
        <w:rPr>
          <w:color w:val="000000" w:themeColor="text1"/>
          <w:sz w:val="24"/>
          <w:szCs w:val="24"/>
        </w:rPr>
        <w:t>a</w:t>
      </w:r>
      <w:r w:rsidRPr="00FB39F0">
        <w:rPr>
          <w:color w:val="000000" w:themeColor="text1"/>
          <w:sz w:val="24"/>
          <w:szCs w:val="24"/>
        </w:rPr>
        <w:t xml:space="preserve">tributos </w:t>
      </w:r>
      <w:r w:rsidR="008F7350" w:rsidRPr="00FB39F0">
        <w:rPr>
          <w:color w:val="000000" w:themeColor="text1"/>
          <w:sz w:val="24"/>
          <w:szCs w:val="24"/>
        </w:rPr>
        <w:t>s</w:t>
      </w:r>
      <w:r w:rsidRPr="00FB39F0">
        <w:rPr>
          <w:color w:val="000000" w:themeColor="text1"/>
          <w:sz w:val="24"/>
          <w:szCs w:val="24"/>
        </w:rPr>
        <w:t>ubjetivos como satisfacción de uso o atractivo (</w:t>
      </w:r>
      <w:proofErr w:type="spellStart"/>
      <w:r w:rsidRPr="00FB39F0">
        <w:rPr>
          <w:color w:val="000000" w:themeColor="text1"/>
          <w:sz w:val="24"/>
          <w:szCs w:val="24"/>
        </w:rPr>
        <w:t>Folmer</w:t>
      </w:r>
      <w:proofErr w:type="spellEnd"/>
      <w:r w:rsidRPr="00FB39F0">
        <w:rPr>
          <w:color w:val="000000" w:themeColor="text1"/>
          <w:sz w:val="24"/>
          <w:szCs w:val="24"/>
        </w:rPr>
        <w:t xml:space="preserve"> </w:t>
      </w:r>
      <w:r w:rsidR="001F71C8" w:rsidRPr="00FB39F0">
        <w:rPr>
          <w:color w:val="000000" w:themeColor="text1"/>
          <w:sz w:val="24"/>
          <w:szCs w:val="24"/>
        </w:rPr>
        <w:t>y</w:t>
      </w:r>
      <w:r w:rsidRPr="00FB39F0">
        <w:rPr>
          <w:color w:val="000000" w:themeColor="text1"/>
          <w:sz w:val="24"/>
          <w:szCs w:val="24"/>
        </w:rPr>
        <w:t xml:space="preserve"> Bosch, 200</w:t>
      </w:r>
      <w:r w:rsidR="007E3AFD" w:rsidRPr="00FB39F0">
        <w:rPr>
          <w:color w:val="000000" w:themeColor="text1"/>
          <w:sz w:val="24"/>
          <w:szCs w:val="24"/>
        </w:rPr>
        <w:t>4)</w:t>
      </w:r>
      <w:r w:rsidR="001F71C8" w:rsidRPr="00FB39F0">
        <w:rPr>
          <w:color w:val="000000" w:themeColor="text1"/>
          <w:sz w:val="24"/>
          <w:szCs w:val="24"/>
        </w:rPr>
        <w:t>.</w:t>
      </w:r>
      <w:r w:rsidR="007E3AFD" w:rsidRPr="00FB39F0">
        <w:rPr>
          <w:color w:val="000000" w:themeColor="text1"/>
          <w:sz w:val="24"/>
          <w:szCs w:val="24"/>
        </w:rPr>
        <w:t xml:space="preserve"> </w:t>
      </w:r>
      <w:r w:rsidR="001F71C8" w:rsidRPr="00FB39F0">
        <w:rPr>
          <w:color w:val="000000" w:themeColor="text1"/>
          <w:sz w:val="24"/>
          <w:szCs w:val="24"/>
        </w:rPr>
        <w:t xml:space="preserve">En cambio, </w:t>
      </w:r>
      <w:r w:rsidR="007E3AFD" w:rsidRPr="00FB39F0">
        <w:rPr>
          <w:color w:val="000000" w:themeColor="text1"/>
          <w:sz w:val="24"/>
          <w:szCs w:val="24"/>
        </w:rPr>
        <w:t>la ISO 9126</w:t>
      </w:r>
      <w:r w:rsidRPr="00FB39F0">
        <w:rPr>
          <w:color w:val="000000" w:themeColor="text1"/>
          <w:sz w:val="24"/>
          <w:szCs w:val="24"/>
        </w:rPr>
        <w:t xml:space="preserve"> la define como la capacidad de un </w:t>
      </w:r>
      <w:r w:rsidRPr="00FB39F0">
        <w:rPr>
          <w:i/>
          <w:color w:val="000000" w:themeColor="text1"/>
          <w:sz w:val="24"/>
          <w:szCs w:val="24"/>
        </w:rPr>
        <w:t>software</w:t>
      </w:r>
      <w:r w:rsidRPr="00FB39F0">
        <w:rPr>
          <w:color w:val="000000" w:themeColor="text1"/>
          <w:sz w:val="24"/>
          <w:szCs w:val="24"/>
        </w:rPr>
        <w:t xml:space="preserve"> </w:t>
      </w:r>
      <w:r w:rsidR="001F71C8" w:rsidRPr="00FB39F0">
        <w:rPr>
          <w:color w:val="000000" w:themeColor="text1"/>
          <w:sz w:val="24"/>
          <w:szCs w:val="24"/>
        </w:rPr>
        <w:t>para</w:t>
      </w:r>
      <w:r w:rsidRPr="00FB39F0">
        <w:rPr>
          <w:color w:val="000000" w:themeColor="text1"/>
          <w:sz w:val="24"/>
          <w:szCs w:val="24"/>
        </w:rPr>
        <w:t xml:space="preserve"> ser </w:t>
      </w:r>
      <w:r w:rsidR="001F71C8" w:rsidRPr="00FB39F0">
        <w:rPr>
          <w:color w:val="000000" w:themeColor="text1"/>
          <w:sz w:val="24"/>
          <w:szCs w:val="24"/>
        </w:rPr>
        <w:t xml:space="preserve">no solo </w:t>
      </w:r>
      <w:r w:rsidRPr="00FB39F0">
        <w:rPr>
          <w:color w:val="000000" w:themeColor="text1"/>
          <w:sz w:val="24"/>
          <w:szCs w:val="24"/>
        </w:rPr>
        <w:t>comprendido, aprendido</w:t>
      </w:r>
      <w:r w:rsidR="001F71C8" w:rsidRPr="00FB39F0">
        <w:rPr>
          <w:color w:val="000000" w:themeColor="text1"/>
          <w:sz w:val="24"/>
          <w:szCs w:val="24"/>
        </w:rPr>
        <w:t xml:space="preserve"> y</w:t>
      </w:r>
      <w:r w:rsidRPr="00FB39F0">
        <w:rPr>
          <w:color w:val="000000" w:themeColor="text1"/>
          <w:sz w:val="24"/>
          <w:szCs w:val="24"/>
        </w:rPr>
        <w:t xml:space="preserve"> usado</w:t>
      </w:r>
      <w:r w:rsidR="001F71C8" w:rsidRPr="00FB39F0">
        <w:rPr>
          <w:color w:val="000000" w:themeColor="text1"/>
          <w:sz w:val="24"/>
          <w:szCs w:val="24"/>
        </w:rPr>
        <w:t xml:space="preserve">, sino también </w:t>
      </w:r>
      <w:r w:rsidRPr="00FB39F0">
        <w:rPr>
          <w:color w:val="000000" w:themeColor="text1"/>
          <w:sz w:val="24"/>
          <w:szCs w:val="24"/>
        </w:rPr>
        <w:t>atractivo para el usuario, en condiciones específicas</w:t>
      </w:r>
      <w:r w:rsidR="001F71C8" w:rsidRPr="00FB39F0">
        <w:rPr>
          <w:color w:val="000000" w:themeColor="text1"/>
          <w:sz w:val="24"/>
          <w:szCs w:val="24"/>
        </w:rPr>
        <w:t xml:space="preserve">. Por su parte, </w:t>
      </w:r>
      <w:r w:rsidR="007E3AFD" w:rsidRPr="00FB39F0">
        <w:rPr>
          <w:color w:val="000000" w:themeColor="text1"/>
          <w:sz w:val="24"/>
          <w:szCs w:val="24"/>
        </w:rPr>
        <w:t xml:space="preserve"> la </w:t>
      </w:r>
      <w:r w:rsidRPr="00FB39F0">
        <w:rPr>
          <w:color w:val="000000" w:themeColor="text1"/>
          <w:sz w:val="24"/>
          <w:szCs w:val="24"/>
        </w:rPr>
        <w:t>ISO 9241</w:t>
      </w:r>
      <w:r w:rsidR="008F7350" w:rsidRPr="00FB39F0">
        <w:rPr>
          <w:color w:val="000000" w:themeColor="text1"/>
          <w:sz w:val="24"/>
          <w:szCs w:val="24"/>
        </w:rPr>
        <w:t xml:space="preserve"> </w:t>
      </w:r>
      <w:r w:rsidR="007E3AFD" w:rsidRPr="00FB39F0">
        <w:rPr>
          <w:color w:val="000000" w:themeColor="text1"/>
          <w:sz w:val="24"/>
          <w:szCs w:val="24"/>
        </w:rPr>
        <w:t xml:space="preserve">y la </w:t>
      </w:r>
      <w:r w:rsidRPr="00FB39F0">
        <w:rPr>
          <w:color w:val="000000" w:themeColor="text1"/>
          <w:sz w:val="24"/>
          <w:szCs w:val="24"/>
        </w:rPr>
        <w:t>14598</w:t>
      </w:r>
      <w:r w:rsidR="00BC4A2E" w:rsidRPr="00FB39F0">
        <w:rPr>
          <w:color w:val="000000" w:themeColor="text1"/>
          <w:sz w:val="24"/>
          <w:szCs w:val="24"/>
        </w:rPr>
        <w:t xml:space="preserve"> </w:t>
      </w:r>
      <w:r w:rsidR="007E3AFD" w:rsidRPr="00FB39F0">
        <w:rPr>
          <w:color w:val="000000" w:themeColor="text1"/>
          <w:sz w:val="24"/>
          <w:szCs w:val="24"/>
        </w:rPr>
        <w:t>(</w:t>
      </w:r>
      <w:r w:rsidR="00BC4A2E" w:rsidRPr="00FB39F0">
        <w:rPr>
          <w:color w:val="000000" w:themeColor="text1"/>
          <w:sz w:val="24"/>
          <w:szCs w:val="24"/>
        </w:rPr>
        <w:t>1</w:t>
      </w:r>
      <w:r w:rsidRPr="00FB39F0">
        <w:rPr>
          <w:color w:val="000000" w:themeColor="text1"/>
          <w:sz w:val="24"/>
          <w:szCs w:val="24"/>
        </w:rPr>
        <w:t>998)</w:t>
      </w:r>
      <w:r w:rsidR="007E3AFD" w:rsidRPr="00FB39F0">
        <w:rPr>
          <w:color w:val="000000" w:themeColor="text1"/>
          <w:sz w:val="24"/>
          <w:szCs w:val="24"/>
        </w:rPr>
        <w:t xml:space="preserve"> la </w:t>
      </w:r>
      <w:r w:rsidR="009C12BE" w:rsidRPr="00FB39F0">
        <w:rPr>
          <w:color w:val="000000" w:themeColor="text1"/>
          <w:sz w:val="24"/>
          <w:szCs w:val="24"/>
        </w:rPr>
        <w:t xml:space="preserve">definen </w:t>
      </w:r>
      <w:r w:rsidR="007E3AFD" w:rsidRPr="00FB39F0">
        <w:rPr>
          <w:color w:val="000000" w:themeColor="text1"/>
          <w:sz w:val="24"/>
          <w:szCs w:val="24"/>
        </w:rPr>
        <w:t xml:space="preserve">como el </w:t>
      </w:r>
      <w:r w:rsidRPr="00FB39F0">
        <w:rPr>
          <w:color w:val="000000" w:themeColor="text1"/>
          <w:sz w:val="24"/>
          <w:szCs w:val="24"/>
        </w:rPr>
        <w:t xml:space="preserve">grado en el que un producto puede ser utilizado por usuarios específicos para conseguir objetivos </w:t>
      </w:r>
      <w:r w:rsidR="00535413" w:rsidRPr="00FB39F0">
        <w:rPr>
          <w:color w:val="000000" w:themeColor="text1"/>
          <w:sz w:val="24"/>
          <w:szCs w:val="24"/>
        </w:rPr>
        <w:t xml:space="preserve">particulares </w:t>
      </w:r>
      <w:r w:rsidRPr="00FB39F0">
        <w:rPr>
          <w:color w:val="000000" w:themeColor="text1"/>
          <w:sz w:val="24"/>
          <w:szCs w:val="24"/>
        </w:rPr>
        <w:t>con efectividad, eficiencia y satisfacción en un determinado contexto de uso</w:t>
      </w:r>
      <w:r w:rsidR="007E3AFD" w:rsidRPr="00FB39F0">
        <w:rPr>
          <w:color w:val="000000" w:themeColor="text1"/>
          <w:sz w:val="24"/>
          <w:szCs w:val="24"/>
        </w:rPr>
        <w:t xml:space="preserve"> </w:t>
      </w:r>
      <w:r w:rsidRPr="00FB39F0">
        <w:rPr>
          <w:color w:val="000000" w:themeColor="text1"/>
          <w:sz w:val="24"/>
          <w:szCs w:val="24"/>
        </w:rPr>
        <w:t>(</w:t>
      </w:r>
      <w:r w:rsidR="00282687" w:rsidRPr="00FB39F0">
        <w:rPr>
          <w:color w:val="000000" w:themeColor="text1"/>
          <w:sz w:val="24"/>
          <w:szCs w:val="24"/>
        </w:rPr>
        <w:t xml:space="preserve">figura </w:t>
      </w:r>
      <w:r w:rsidRPr="00FB39F0">
        <w:rPr>
          <w:color w:val="000000" w:themeColor="text1"/>
          <w:sz w:val="24"/>
          <w:szCs w:val="24"/>
        </w:rPr>
        <w:t>1)</w:t>
      </w:r>
      <w:r w:rsidR="002359A1" w:rsidRPr="00FB39F0">
        <w:rPr>
          <w:color w:val="000000" w:themeColor="text1"/>
          <w:sz w:val="24"/>
          <w:szCs w:val="24"/>
        </w:rPr>
        <w:t xml:space="preserve"> </w:t>
      </w:r>
      <w:r w:rsidR="002359A1" w:rsidRPr="00FB39F0">
        <w:rPr>
          <w:iCs/>
          <w:color w:val="000000" w:themeColor="text1"/>
          <w:sz w:val="24"/>
          <w:szCs w:val="24"/>
        </w:rPr>
        <w:t>(</w:t>
      </w:r>
      <w:r w:rsidR="002359A1" w:rsidRPr="00FB39F0">
        <w:rPr>
          <w:color w:val="000000" w:themeColor="text1"/>
          <w:sz w:val="24"/>
          <w:szCs w:val="24"/>
        </w:rPr>
        <w:t>Nielsen, 2003)</w:t>
      </w:r>
      <w:r w:rsidR="001F71C8" w:rsidRPr="00FB39F0">
        <w:rPr>
          <w:color w:val="000000" w:themeColor="text1"/>
          <w:sz w:val="24"/>
          <w:szCs w:val="24"/>
        </w:rPr>
        <w:t xml:space="preserve">. </w:t>
      </w:r>
    </w:p>
    <w:p w14:paraId="619DA2F4" w14:textId="3B48D39C" w:rsidR="00CC7650" w:rsidRPr="00FB39F0" w:rsidRDefault="002359A1"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En pocas palabras, y c</w:t>
      </w:r>
      <w:r w:rsidR="00CC7650" w:rsidRPr="00FB39F0">
        <w:rPr>
          <w:color w:val="000000" w:themeColor="text1"/>
          <w:sz w:val="24"/>
          <w:szCs w:val="24"/>
        </w:rPr>
        <w:t>on base en la literatura</w:t>
      </w:r>
      <w:r w:rsidRPr="00FB39F0">
        <w:rPr>
          <w:color w:val="000000" w:themeColor="text1"/>
          <w:sz w:val="24"/>
          <w:szCs w:val="24"/>
        </w:rPr>
        <w:t>,</w:t>
      </w:r>
      <w:r w:rsidR="00CC7650" w:rsidRPr="00FB39F0">
        <w:rPr>
          <w:color w:val="000000" w:themeColor="text1"/>
          <w:sz w:val="24"/>
          <w:szCs w:val="24"/>
        </w:rPr>
        <w:t xml:space="preserve"> podemos establecer que la usabilidad es un proceso de interacción entre el sujeto y el objeto para cumplir tares o actividades específicas de manera eficiente y eficaz. </w:t>
      </w:r>
      <w:r w:rsidRPr="00FB39F0">
        <w:rPr>
          <w:color w:val="000000" w:themeColor="text1"/>
          <w:sz w:val="24"/>
          <w:szCs w:val="24"/>
        </w:rPr>
        <w:t>Además, l</w:t>
      </w:r>
      <w:r w:rsidR="00CC7650" w:rsidRPr="00FB39F0">
        <w:rPr>
          <w:color w:val="000000" w:themeColor="text1"/>
          <w:sz w:val="24"/>
          <w:szCs w:val="24"/>
        </w:rPr>
        <w:t xml:space="preserve">a usabilidad tiene dos dimensiones: </w:t>
      </w:r>
      <w:r w:rsidR="00CC7650" w:rsidRPr="00FB39F0">
        <w:rPr>
          <w:i/>
          <w:color w:val="000000" w:themeColor="text1"/>
          <w:sz w:val="24"/>
          <w:szCs w:val="24"/>
        </w:rPr>
        <w:t>usabilidad objetiva o inherente</w:t>
      </w:r>
      <w:r w:rsidR="00CC7650" w:rsidRPr="00FB39F0">
        <w:rPr>
          <w:color w:val="000000" w:themeColor="text1"/>
          <w:sz w:val="24"/>
          <w:szCs w:val="24"/>
        </w:rPr>
        <w:t xml:space="preserve">, </w:t>
      </w:r>
      <w:r w:rsidRPr="00FB39F0">
        <w:rPr>
          <w:color w:val="000000" w:themeColor="text1"/>
          <w:sz w:val="24"/>
          <w:szCs w:val="24"/>
        </w:rPr>
        <w:t xml:space="preserve">que </w:t>
      </w:r>
      <w:r w:rsidR="00CC7650" w:rsidRPr="00FB39F0">
        <w:rPr>
          <w:color w:val="000000" w:themeColor="text1"/>
          <w:sz w:val="24"/>
          <w:szCs w:val="24"/>
        </w:rPr>
        <w:t xml:space="preserve">puede ser medida o evaluada por observación del usuario mientras realiza tareas de interacción (eficacia y eficiencia), y </w:t>
      </w:r>
      <w:r w:rsidR="00CC7650" w:rsidRPr="00FB39F0">
        <w:rPr>
          <w:i/>
          <w:color w:val="000000" w:themeColor="text1"/>
          <w:sz w:val="24"/>
          <w:szCs w:val="24"/>
        </w:rPr>
        <w:t>usabilidad subjetiva o aparente</w:t>
      </w:r>
      <w:r w:rsidR="00CC7650" w:rsidRPr="00FB39F0">
        <w:rPr>
          <w:color w:val="000000" w:themeColor="text1"/>
          <w:sz w:val="24"/>
          <w:szCs w:val="24"/>
        </w:rPr>
        <w:t xml:space="preserve">, </w:t>
      </w:r>
      <w:r w:rsidRPr="00FB39F0">
        <w:rPr>
          <w:color w:val="000000" w:themeColor="text1"/>
          <w:sz w:val="24"/>
          <w:szCs w:val="24"/>
        </w:rPr>
        <w:t xml:space="preserve">relacionada con </w:t>
      </w:r>
      <w:r w:rsidR="00CC7650" w:rsidRPr="00FB39F0">
        <w:rPr>
          <w:color w:val="000000" w:themeColor="text1"/>
          <w:sz w:val="24"/>
          <w:szCs w:val="24"/>
        </w:rPr>
        <w:t>pregunta</w:t>
      </w:r>
      <w:r w:rsidRPr="00FB39F0">
        <w:rPr>
          <w:color w:val="000000" w:themeColor="text1"/>
          <w:sz w:val="24"/>
          <w:szCs w:val="24"/>
        </w:rPr>
        <w:t>s</w:t>
      </w:r>
      <w:r w:rsidR="00CC7650" w:rsidRPr="00FB39F0">
        <w:rPr>
          <w:color w:val="000000" w:themeColor="text1"/>
          <w:sz w:val="24"/>
          <w:szCs w:val="24"/>
        </w:rPr>
        <w:t xml:space="preserve"> </w:t>
      </w:r>
      <w:r w:rsidRPr="00FB39F0">
        <w:rPr>
          <w:color w:val="000000" w:themeColor="text1"/>
          <w:sz w:val="24"/>
          <w:szCs w:val="24"/>
        </w:rPr>
        <w:t>para el</w:t>
      </w:r>
      <w:r w:rsidR="00CC7650" w:rsidRPr="00FB39F0">
        <w:rPr>
          <w:color w:val="000000" w:themeColor="text1"/>
          <w:sz w:val="24"/>
          <w:szCs w:val="24"/>
        </w:rPr>
        <w:t xml:space="preserve"> usuario </w:t>
      </w:r>
      <w:r w:rsidRPr="00FB39F0">
        <w:rPr>
          <w:color w:val="000000" w:themeColor="text1"/>
          <w:sz w:val="24"/>
          <w:szCs w:val="24"/>
        </w:rPr>
        <w:t xml:space="preserve">luego de finalizar sus </w:t>
      </w:r>
      <w:r w:rsidR="00CC7650" w:rsidRPr="00FB39F0">
        <w:rPr>
          <w:color w:val="000000" w:themeColor="text1"/>
          <w:sz w:val="24"/>
          <w:szCs w:val="24"/>
        </w:rPr>
        <w:t>tareas</w:t>
      </w:r>
      <w:r w:rsidRPr="00FB39F0">
        <w:rPr>
          <w:color w:val="000000" w:themeColor="text1"/>
          <w:sz w:val="24"/>
          <w:szCs w:val="24"/>
        </w:rPr>
        <w:t xml:space="preserve"> para determinar su</w:t>
      </w:r>
      <w:r w:rsidR="00CC7650" w:rsidRPr="00FB39F0">
        <w:rPr>
          <w:color w:val="000000" w:themeColor="text1"/>
          <w:sz w:val="24"/>
          <w:szCs w:val="24"/>
        </w:rPr>
        <w:t xml:space="preserve"> satisfacción de uso, </w:t>
      </w:r>
      <w:r w:rsidR="005D1DC4" w:rsidRPr="00FB39F0">
        <w:rPr>
          <w:color w:val="000000" w:themeColor="text1"/>
          <w:sz w:val="24"/>
          <w:szCs w:val="24"/>
        </w:rPr>
        <w:t xml:space="preserve">facilidad de </w:t>
      </w:r>
      <w:r w:rsidRPr="00FB39F0">
        <w:rPr>
          <w:color w:val="000000" w:themeColor="text1"/>
          <w:sz w:val="24"/>
          <w:szCs w:val="24"/>
        </w:rPr>
        <w:t>empleo</w:t>
      </w:r>
      <w:r w:rsidR="005D1DC4" w:rsidRPr="00FB39F0">
        <w:rPr>
          <w:color w:val="000000" w:themeColor="text1"/>
          <w:sz w:val="24"/>
          <w:szCs w:val="24"/>
        </w:rPr>
        <w:t xml:space="preserve"> y conocimiento adquirido </w:t>
      </w:r>
      <w:r w:rsidR="00CC7650" w:rsidRPr="00FB39F0">
        <w:rPr>
          <w:color w:val="000000" w:themeColor="text1"/>
          <w:sz w:val="24"/>
          <w:szCs w:val="24"/>
        </w:rPr>
        <w:t>(</w:t>
      </w:r>
      <w:r w:rsidRPr="00FB39F0">
        <w:rPr>
          <w:color w:val="000000" w:themeColor="text1"/>
          <w:sz w:val="24"/>
          <w:szCs w:val="24"/>
        </w:rPr>
        <w:t xml:space="preserve">Fu y </w:t>
      </w:r>
      <w:proofErr w:type="spellStart"/>
      <w:r w:rsidRPr="00FB39F0">
        <w:rPr>
          <w:color w:val="000000" w:themeColor="text1"/>
          <w:sz w:val="24"/>
          <w:szCs w:val="24"/>
        </w:rPr>
        <w:t>Salvendy</w:t>
      </w:r>
      <w:proofErr w:type="spellEnd"/>
      <w:r w:rsidRPr="00FB39F0">
        <w:rPr>
          <w:color w:val="000000" w:themeColor="text1"/>
          <w:sz w:val="24"/>
          <w:szCs w:val="24"/>
        </w:rPr>
        <w:t xml:space="preserve">, 2002; </w:t>
      </w:r>
      <w:proofErr w:type="spellStart"/>
      <w:r w:rsidR="00CC7650" w:rsidRPr="00FB39F0">
        <w:rPr>
          <w:color w:val="000000" w:themeColor="text1"/>
          <w:sz w:val="24"/>
          <w:szCs w:val="24"/>
        </w:rPr>
        <w:t>Kurosu</w:t>
      </w:r>
      <w:proofErr w:type="spellEnd"/>
      <w:r w:rsidR="00CC7650" w:rsidRPr="00FB39F0">
        <w:rPr>
          <w:color w:val="000000" w:themeColor="text1"/>
          <w:sz w:val="24"/>
          <w:szCs w:val="24"/>
        </w:rPr>
        <w:t xml:space="preserve"> </w:t>
      </w:r>
      <w:r w:rsidRPr="00FB39F0">
        <w:rPr>
          <w:color w:val="000000" w:themeColor="text1"/>
          <w:sz w:val="24"/>
          <w:szCs w:val="24"/>
        </w:rPr>
        <w:t>y</w:t>
      </w:r>
      <w:r w:rsidR="00CC7650" w:rsidRPr="00FB39F0">
        <w:rPr>
          <w:color w:val="000000" w:themeColor="text1"/>
          <w:sz w:val="24"/>
          <w:szCs w:val="24"/>
        </w:rPr>
        <w:t xml:space="preserve"> </w:t>
      </w:r>
      <w:proofErr w:type="spellStart"/>
      <w:r w:rsidR="00CC7650" w:rsidRPr="00FB39F0">
        <w:rPr>
          <w:color w:val="000000" w:themeColor="text1"/>
          <w:sz w:val="24"/>
          <w:szCs w:val="24"/>
        </w:rPr>
        <w:t>Kashimura</w:t>
      </w:r>
      <w:proofErr w:type="spellEnd"/>
      <w:r w:rsidR="00CC7650" w:rsidRPr="00FB39F0">
        <w:rPr>
          <w:color w:val="000000" w:themeColor="text1"/>
          <w:sz w:val="24"/>
          <w:szCs w:val="24"/>
        </w:rPr>
        <w:t xml:space="preserve"> 1995). </w:t>
      </w:r>
    </w:p>
    <w:p w14:paraId="7BA343EB" w14:textId="74FAE8D0" w:rsidR="004E11E1" w:rsidRPr="00FB39F0" w:rsidRDefault="00676F7B" w:rsidP="00FB39F0">
      <w:pPr>
        <w:autoSpaceDE w:val="0"/>
        <w:autoSpaceDN w:val="0"/>
        <w:adjustRightInd w:val="0"/>
        <w:spacing w:before="182" w:after="0" w:line="276" w:lineRule="auto"/>
        <w:ind w:right="-1"/>
        <w:jc w:val="center"/>
        <w:rPr>
          <w:color w:val="000000" w:themeColor="text1"/>
          <w:sz w:val="24"/>
          <w:szCs w:val="28"/>
        </w:rPr>
      </w:pPr>
      <w:r w:rsidRPr="00FB39F0">
        <w:rPr>
          <w:b/>
          <w:bCs/>
          <w:color w:val="000000" w:themeColor="text1"/>
          <w:sz w:val="24"/>
          <w:szCs w:val="28"/>
        </w:rPr>
        <w:lastRenderedPageBreak/>
        <w:t>Figura 1</w:t>
      </w:r>
      <w:r w:rsidRPr="00FB39F0">
        <w:rPr>
          <w:color w:val="000000" w:themeColor="text1"/>
          <w:sz w:val="24"/>
          <w:szCs w:val="28"/>
        </w:rPr>
        <w:t>.</w:t>
      </w:r>
      <w:r w:rsidR="004E11E1" w:rsidRPr="00FB39F0">
        <w:rPr>
          <w:color w:val="000000" w:themeColor="text1"/>
          <w:sz w:val="24"/>
          <w:szCs w:val="28"/>
        </w:rPr>
        <w:t xml:space="preserve"> Factores de usabilidad </w:t>
      </w:r>
    </w:p>
    <w:p w14:paraId="58C2630E" w14:textId="143AC5DA" w:rsidR="007700DC" w:rsidRPr="00FB39F0" w:rsidRDefault="007700DC" w:rsidP="00FB39F0">
      <w:pPr>
        <w:autoSpaceDE w:val="0"/>
        <w:autoSpaceDN w:val="0"/>
        <w:adjustRightInd w:val="0"/>
        <w:spacing w:before="182" w:after="0" w:line="276" w:lineRule="auto"/>
        <w:ind w:right="-1"/>
        <w:jc w:val="center"/>
        <w:rPr>
          <w:color w:val="000000" w:themeColor="text1"/>
          <w:sz w:val="24"/>
          <w:szCs w:val="24"/>
        </w:rPr>
      </w:pPr>
      <w:r w:rsidRPr="00FB39F0">
        <w:rPr>
          <w:noProof/>
          <w:color w:val="000000" w:themeColor="text1"/>
          <w:sz w:val="24"/>
          <w:szCs w:val="24"/>
          <w:lang w:val="es-VE" w:eastAsia="es-VE"/>
        </w:rPr>
        <w:drawing>
          <wp:inline distT="0" distB="0" distL="0" distR="0" wp14:anchorId="2DC4FD3C" wp14:editId="4F839521">
            <wp:extent cx="3609145" cy="1981372"/>
            <wp:effectExtent l="0" t="0" r="0" b="0"/>
            <wp:docPr id="16" name="Imagen 16" descr="Imagen que contiene ipo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magen que contiene ipod&#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3609145" cy="1981372"/>
                    </a:xfrm>
                    <a:prstGeom prst="rect">
                      <a:avLst/>
                    </a:prstGeom>
                  </pic:spPr>
                </pic:pic>
              </a:graphicData>
            </a:graphic>
          </wp:inline>
        </w:drawing>
      </w:r>
    </w:p>
    <w:p w14:paraId="019AE2C5" w14:textId="3E0B1062" w:rsidR="004E11E1" w:rsidRPr="00FB39F0" w:rsidRDefault="004E11E1" w:rsidP="00FB39F0">
      <w:pPr>
        <w:pStyle w:val="Textoindependiente"/>
        <w:spacing w:before="1"/>
        <w:ind w:right="-1"/>
        <w:jc w:val="center"/>
        <w:rPr>
          <w:color w:val="000000" w:themeColor="text1"/>
          <w:sz w:val="24"/>
          <w:szCs w:val="28"/>
        </w:rPr>
      </w:pPr>
      <w:r w:rsidRPr="00FB39F0">
        <w:rPr>
          <w:color w:val="000000" w:themeColor="text1"/>
          <w:sz w:val="24"/>
          <w:szCs w:val="28"/>
        </w:rPr>
        <w:t>Fuente: Elaboración propia</w:t>
      </w:r>
    </w:p>
    <w:p w14:paraId="663D3E21" w14:textId="58549F63" w:rsidR="00B575F9" w:rsidRPr="00FB39F0" w:rsidRDefault="002359A1"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Sin embargo, e</w:t>
      </w:r>
      <w:r w:rsidR="00D0380A" w:rsidRPr="00FB39F0">
        <w:rPr>
          <w:color w:val="000000" w:themeColor="text1"/>
          <w:sz w:val="24"/>
          <w:szCs w:val="24"/>
        </w:rPr>
        <w:t xml:space="preserve">l principal problema relacionado con la usabilidad en el desarrollo del </w:t>
      </w:r>
      <w:r w:rsidR="00D0380A" w:rsidRPr="00FB39F0">
        <w:rPr>
          <w:i/>
          <w:color w:val="000000" w:themeColor="text1"/>
          <w:sz w:val="24"/>
          <w:szCs w:val="24"/>
        </w:rPr>
        <w:t>software</w:t>
      </w:r>
      <w:r w:rsidR="00D0380A" w:rsidRPr="00FB39F0">
        <w:rPr>
          <w:color w:val="000000" w:themeColor="text1"/>
          <w:sz w:val="24"/>
          <w:szCs w:val="24"/>
        </w:rPr>
        <w:t xml:space="preserve"> es que solo los requisitos se tienen en cuenta en el producto</w:t>
      </w:r>
      <w:r w:rsidRPr="00FB39F0">
        <w:rPr>
          <w:color w:val="000000" w:themeColor="text1"/>
          <w:sz w:val="24"/>
          <w:szCs w:val="24"/>
        </w:rPr>
        <w:t>,</w:t>
      </w:r>
      <w:r w:rsidR="00D0380A" w:rsidRPr="00FB39F0">
        <w:rPr>
          <w:color w:val="000000" w:themeColor="text1"/>
          <w:sz w:val="24"/>
          <w:szCs w:val="24"/>
        </w:rPr>
        <w:t xml:space="preserve"> y se omite la perspectiva del usuario </w:t>
      </w:r>
      <w:r w:rsidRPr="00FB39F0">
        <w:rPr>
          <w:color w:val="000000" w:themeColor="text1"/>
          <w:sz w:val="24"/>
          <w:szCs w:val="24"/>
        </w:rPr>
        <w:t>(</w:t>
      </w:r>
      <w:r w:rsidR="00D0380A" w:rsidRPr="00FB39F0">
        <w:rPr>
          <w:color w:val="000000" w:themeColor="text1"/>
          <w:sz w:val="24"/>
          <w:szCs w:val="24"/>
        </w:rPr>
        <w:t>cómo lo va a utilizar</w:t>
      </w:r>
      <w:r w:rsidRPr="00FB39F0">
        <w:rPr>
          <w:color w:val="000000" w:themeColor="text1"/>
          <w:sz w:val="24"/>
          <w:szCs w:val="24"/>
        </w:rPr>
        <w:t>). Esto</w:t>
      </w:r>
      <w:r w:rsidR="00D0380A" w:rsidRPr="00FB39F0">
        <w:rPr>
          <w:color w:val="000000" w:themeColor="text1"/>
          <w:sz w:val="24"/>
          <w:szCs w:val="24"/>
        </w:rPr>
        <w:t xml:space="preserve"> provoca una curva de aprendizaje o el abandono de interés hacia la aplicación (</w:t>
      </w:r>
      <w:proofErr w:type="spellStart"/>
      <w:r w:rsidRPr="00FB39F0">
        <w:rPr>
          <w:color w:val="000000" w:themeColor="text1"/>
          <w:sz w:val="24"/>
          <w:szCs w:val="24"/>
          <w:lang w:val="es-VE"/>
        </w:rPr>
        <w:t>Cysneiros</w:t>
      </w:r>
      <w:proofErr w:type="spellEnd"/>
      <w:r w:rsidRPr="00FB39F0">
        <w:rPr>
          <w:color w:val="000000" w:themeColor="text1"/>
          <w:sz w:val="24"/>
          <w:szCs w:val="24"/>
          <w:lang w:val="es-VE"/>
        </w:rPr>
        <w:t xml:space="preserve"> y </w:t>
      </w:r>
      <w:proofErr w:type="spellStart"/>
      <w:r w:rsidRPr="00FB39F0">
        <w:rPr>
          <w:color w:val="000000" w:themeColor="text1"/>
          <w:sz w:val="24"/>
          <w:szCs w:val="24"/>
          <w:lang w:val="es-VE"/>
        </w:rPr>
        <w:t>Kusniruk</w:t>
      </w:r>
      <w:proofErr w:type="spellEnd"/>
      <w:r w:rsidRPr="00FB39F0">
        <w:rPr>
          <w:color w:val="000000" w:themeColor="text1"/>
          <w:sz w:val="24"/>
          <w:szCs w:val="24"/>
          <w:lang w:val="es-VE"/>
        </w:rPr>
        <w:t xml:space="preserve">, 2003; </w:t>
      </w:r>
      <w:proofErr w:type="spellStart"/>
      <w:r w:rsidRPr="00FB39F0">
        <w:rPr>
          <w:color w:val="000000" w:themeColor="text1"/>
          <w:sz w:val="24"/>
          <w:szCs w:val="24"/>
          <w:lang w:val="es-VE"/>
        </w:rPr>
        <w:t>Hakiel</w:t>
      </w:r>
      <w:proofErr w:type="spellEnd"/>
      <w:r w:rsidRPr="00FB39F0">
        <w:rPr>
          <w:color w:val="000000" w:themeColor="text1"/>
          <w:sz w:val="24"/>
          <w:szCs w:val="24"/>
          <w:lang w:val="es-VE"/>
        </w:rPr>
        <w:t xml:space="preserve">, 1997; Singh, 2008; </w:t>
      </w:r>
      <w:r w:rsidRPr="00FB39F0">
        <w:rPr>
          <w:color w:val="000000" w:themeColor="text1"/>
          <w:sz w:val="24"/>
          <w:szCs w:val="24"/>
        </w:rPr>
        <w:t>Tao, 2005</w:t>
      </w:r>
      <w:r w:rsidR="00D0380A" w:rsidRPr="00FB39F0">
        <w:rPr>
          <w:color w:val="000000" w:themeColor="text1"/>
          <w:sz w:val="24"/>
          <w:szCs w:val="24"/>
        </w:rPr>
        <w:t>), razón por la cual es importante establecer claramente los procedimientos, objetivos y metas de las funciones y tareas a realizar a fin de obtener los resultados esperados con ayuda de las herramientas tecnológicas</w:t>
      </w:r>
      <w:r w:rsidR="00B575F9" w:rsidRPr="00FB39F0">
        <w:rPr>
          <w:color w:val="000000" w:themeColor="text1"/>
          <w:sz w:val="24"/>
          <w:szCs w:val="24"/>
        </w:rPr>
        <w:t>.</w:t>
      </w:r>
      <w:r w:rsidR="00D0380A" w:rsidRPr="00FB39F0">
        <w:rPr>
          <w:color w:val="000000" w:themeColor="text1"/>
          <w:sz w:val="24"/>
          <w:szCs w:val="24"/>
        </w:rPr>
        <w:t xml:space="preserve"> </w:t>
      </w:r>
      <w:r w:rsidR="00B575F9" w:rsidRPr="00FB39F0">
        <w:rPr>
          <w:color w:val="000000" w:themeColor="text1"/>
          <w:sz w:val="24"/>
          <w:szCs w:val="24"/>
        </w:rPr>
        <w:t>D</w:t>
      </w:r>
      <w:r w:rsidR="00D0380A" w:rsidRPr="00FB39F0">
        <w:rPr>
          <w:color w:val="000000" w:themeColor="text1"/>
          <w:sz w:val="24"/>
          <w:szCs w:val="24"/>
        </w:rPr>
        <w:t xml:space="preserve">e esta forma se genera información útil </w:t>
      </w:r>
      <w:r w:rsidR="00B575F9" w:rsidRPr="00FB39F0">
        <w:rPr>
          <w:color w:val="000000" w:themeColor="text1"/>
          <w:sz w:val="24"/>
          <w:szCs w:val="24"/>
        </w:rPr>
        <w:t>para el</w:t>
      </w:r>
      <w:r w:rsidR="00D0380A" w:rsidRPr="00FB39F0">
        <w:rPr>
          <w:color w:val="000000" w:themeColor="text1"/>
          <w:sz w:val="24"/>
          <w:szCs w:val="24"/>
        </w:rPr>
        <w:t xml:space="preserve"> usuario</w:t>
      </w:r>
      <w:r w:rsidR="00B575F9" w:rsidRPr="00FB39F0">
        <w:rPr>
          <w:color w:val="000000" w:themeColor="text1"/>
          <w:sz w:val="24"/>
          <w:szCs w:val="24"/>
        </w:rPr>
        <w:t xml:space="preserve">, quien </w:t>
      </w:r>
      <w:r w:rsidR="00D0380A" w:rsidRPr="00FB39F0">
        <w:rPr>
          <w:color w:val="000000" w:themeColor="text1"/>
          <w:sz w:val="24"/>
          <w:szCs w:val="24"/>
        </w:rPr>
        <w:t xml:space="preserve">se dará cuenta de la importancia del uso de la </w:t>
      </w:r>
      <w:r w:rsidR="00B575F9" w:rsidRPr="00FB39F0">
        <w:rPr>
          <w:i/>
          <w:color w:val="000000" w:themeColor="text1"/>
          <w:sz w:val="24"/>
          <w:szCs w:val="24"/>
        </w:rPr>
        <w:t>a</w:t>
      </w:r>
      <w:r w:rsidR="00D0380A" w:rsidRPr="00FB39F0">
        <w:rPr>
          <w:i/>
          <w:color w:val="000000" w:themeColor="text1"/>
          <w:sz w:val="24"/>
          <w:szCs w:val="24"/>
        </w:rPr>
        <w:t>pp</w:t>
      </w:r>
      <w:r w:rsidR="00D0380A" w:rsidRPr="00FB39F0">
        <w:rPr>
          <w:color w:val="000000" w:themeColor="text1"/>
          <w:sz w:val="24"/>
          <w:szCs w:val="24"/>
        </w:rPr>
        <w:t xml:space="preserve"> en la práctica y se creará el valor agregado en el aprendizaje significativo</w:t>
      </w:r>
      <w:r w:rsidR="00B575F9" w:rsidRPr="00FB39F0">
        <w:rPr>
          <w:color w:val="000000" w:themeColor="text1"/>
          <w:sz w:val="24"/>
          <w:szCs w:val="24"/>
        </w:rPr>
        <w:t>.</w:t>
      </w:r>
      <w:r w:rsidR="00D0380A" w:rsidRPr="00FB39F0">
        <w:rPr>
          <w:color w:val="000000" w:themeColor="text1"/>
          <w:sz w:val="24"/>
          <w:szCs w:val="24"/>
        </w:rPr>
        <w:t xml:space="preserve"> </w:t>
      </w:r>
      <w:r w:rsidR="00B575F9" w:rsidRPr="00FB39F0">
        <w:rPr>
          <w:color w:val="000000" w:themeColor="text1"/>
          <w:sz w:val="24"/>
          <w:szCs w:val="24"/>
        </w:rPr>
        <w:t>Es</w:t>
      </w:r>
      <w:r w:rsidR="00D0380A" w:rsidRPr="00FB39F0">
        <w:rPr>
          <w:color w:val="000000" w:themeColor="text1"/>
          <w:sz w:val="24"/>
          <w:szCs w:val="24"/>
        </w:rPr>
        <w:t xml:space="preserve"> una aproximación al desarrollo de sistemas en </w:t>
      </w:r>
      <w:r w:rsidR="00B575F9" w:rsidRPr="00FB39F0">
        <w:rPr>
          <w:color w:val="000000" w:themeColor="text1"/>
          <w:sz w:val="24"/>
          <w:szCs w:val="24"/>
        </w:rPr>
        <w:t>donde</w:t>
      </w:r>
      <w:r w:rsidR="00D0380A" w:rsidRPr="00FB39F0">
        <w:rPr>
          <w:color w:val="000000" w:themeColor="text1"/>
          <w:sz w:val="24"/>
          <w:szCs w:val="24"/>
        </w:rPr>
        <w:t xml:space="preserve"> se especifican niveles cuantitativos de usabilidad </w:t>
      </w:r>
      <w:r w:rsidR="00D0380A" w:rsidRPr="00FB39F0">
        <w:rPr>
          <w:i/>
          <w:color w:val="000000" w:themeColor="text1"/>
          <w:sz w:val="24"/>
          <w:szCs w:val="24"/>
        </w:rPr>
        <w:t>a priori</w:t>
      </w:r>
      <w:r w:rsidR="00B575F9" w:rsidRPr="00FB39F0">
        <w:rPr>
          <w:color w:val="000000" w:themeColor="text1"/>
          <w:sz w:val="24"/>
          <w:szCs w:val="24"/>
        </w:rPr>
        <w:t>,</w:t>
      </w:r>
      <w:r w:rsidR="00D0380A" w:rsidRPr="00FB39F0">
        <w:rPr>
          <w:color w:val="000000" w:themeColor="text1"/>
          <w:sz w:val="24"/>
          <w:szCs w:val="24"/>
        </w:rPr>
        <w:t xml:space="preserve"> y el sistema se construye para alcanzar dichos niveles, que se conocen como </w:t>
      </w:r>
      <w:r w:rsidR="00D0380A" w:rsidRPr="00FB39F0">
        <w:rPr>
          <w:i/>
          <w:color w:val="000000" w:themeColor="text1"/>
          <w:sz w:val="24"/>
          <w:szCs w:val="24"/>
        </w:rPr>
        <w:t>métricas</w:t>
      </w:r>
      <w:r w:rsidR="00D0380A" w:rsidRPr="00FB39F0">
        <w:rPr>
          <w:color w:val="000000" w:themeColor="text1"/>
          <w:sz w:val="24"/>
          <w:szCs w:val="24"/>
        </w:rPr>
        <w:t xml:space="preserve"> (</w:t>
      </w:r>
      <w:proofErr w:type="spellStart"/>
      <w:r w:rsidR="00D0380A" w:rsidRPr="00FB39F0">
        <w:rPr>
          <w:color w:val="000000" w:themeColor="text1"/>
          <w:sz w:val="24"/>
          <w:szCs w:val="24"/>
        </w:rPr>
        <w:t>Preece</w:t>
      </w:r>
      <w:proofErr w:type="spellEnd"/>
      <w:r w:rsidR="00D0380A" w:rsidRPr="00FB39F0">
        <w:rPr>
          <w:color w:val="000000" w:themeColor="text1"/>
          <w:sz w:val="24"/>
          <w:szCs w:val="24"/>
        </w:rPr>
        <w:t xml:space="preserve"> </w:t>
      </w:r>
      <w:r w:rsidR="00D0380A" w:rsidRPr="00FB39F0">
        <w:rPr>
          <w:i/>
          <w:color w:val="000000" w:themeColor="text1"/>
          <w:sz w:val="24"/>
          <w:szCs w:val="24"/>
        </w:rPr>
        <w:t>et al</w:t>
      </w:r>
      <w:r w:rsidR="00B575F9" w:rsidRPr="00FB39F0">
        <w:rPr>
          <w:color w:val="000000" w:themeColor="text1"/>
          <w:sz w:val="24"/>
          <w:szCs w:val="24"/>
        </w:rPr>
        <w:t>.</w:t>
      </w:r>
      <w:r w:rsidR="00D0380A" w:rsidRPr="00FB39F0">
        <w:rPr>
          <w:color w:val="000000" w:themeColor="text1"/>
          <w:sz w:val="24"/>
          <w:szCs w:val="24"/>
        </w:rPr>
        <w:t>, 1994), consideradas como variables</w:t>
      </w:r>
      <w:r w:rsidR="00B575F9" w:rsidRPr="00FB39F0">
        <w:rPr>
          <w:color w:val="000000" w:themeColor="text1"/>
          <w:sz w:val="24"/>
          <w:szCs w:val="24"/>
        </w:rPr>
        <w:t>:</w:t>
      </w:r>
      <w:r w:rsidR="00D0380A" w:rsidRPr="00FB39F0">
        <w:rPr>
          <w:color w:val="000000" w:themeColor="text1"/>
          <w:sz w:val="24"/>
          <w:szCs w:val="24"/>
        </w:rPr>
        <w:t xml:space="preserve"> eficacia, eficiencia y satisfacción de uso (</w:t>
      </w:r>
      <w:proofErr w:type="spellStart"/>
      <w:r w:rsidR="00D0380A" w:rsidRPr="00FB39F0">
        <w:rPr>
          <w:color w:val="000000" w:themeColor="text1"/>
          <w:sz w:val="24"/>
          <w:szCs w:val="24"/>
        </w:rPr>
        <w:t>Frokjær</w:t>
      </w:r>
      <w:proofErr w:type="spellEnd"/>
      <w:r w:rsidR="00761EED" w:rsidRPr="00FB39F0">
        <w:rPr>
          <w:color w:val="000000" w:themeColor="text1"/>
          <w:sz w:val="24"/>
          <w:szCs w:val="24"/>
        </w:rPr>
        <w:t>,</w:t>
      </w:r>
      <w:r w:rsidR="00D0380A" w:rsidRPr="00FB39F0">
        <w:rPr>
          <w:color w:val="000000" w:themeColor="text1"/>
          <w:sz w:val="24"/>
          <w:szCs w:val="24"/>
        </w:rPr>
        <w:t xml:space="preserve"> </w:t>
      </w:r>
      <w:proofErr w:type="spellStart"/>
      <w:r w:rsidR="00761EED" w:rsidRPr="00FB39F0">
        <w:rPr>
          <w:color w:val="000000" w:themeColor="text1"/>
          <w:sz w:val="24"/>
          <w:szCs w:val="24"/>
          <w:lang w:val="es-VE"/>
        </w:rPr>
        <w:t>Hertzum</w:t>
      </w:r>
      <w:proofErr w:type="spellEnd"/>
      <w:r w:rsidR="00761EED" w:rsidRPr="00FB39F0">
        <w:rPr>
          <w:color w:val="000000" w:themeColor="text1"/>
          <w:sz w:val="24"/>
          <w:szCs w:val="24"/>
          <w:lang w:val="es-VE"/>
        </w:rPr>
        <w:t xml:space="preserve"> y </w:t>
      </w:r>
      <w:proofErr w:type="spellStart"/>
      <w:r w:rsidR="00761EED" w:rsidRPr="00FB39F0">
        <w:rPr>
          <w:color w:val="000000" w:themeColor="text1"/>
          <w:sz w:val="24"/>
          <w:szCs w:val="24"/>
          <w:lang w:val="es-VE"/>
        </w:rPr>
        <w:t>Hornbaek</w:t>
      </w:r>
      <w:proofErr w:type="spellEnd"/>
      <w:r w:rsidR="00D0380A" w:rsidRPr="00FB39F0">
        <w:rPr>
          <w:color w:val="000000" w:themeColor="text1"/>
          <w:sz w:val="24"/>
          <w:szCs w:val="24"/>
        </w:rPr>
        <w:t>, 2000).</w:t>
      </w:r>
    </w:p>
    <w:p w14:paraId="5ACD0147" w14:textId="77777777" w:rsidR="00B575F9" w:rsidRPr="00FB39F0" w:rsidRDefault="00D0380A"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Nielsen (2003) establece </w:t>
      </w:r>
      <w:r w:rsidR="00B575F9" w:rsidRPr="00FB39F0">
        <w:rPr>
          <w:color w:val="000000" w:themeColor="text1"/>
          <w:sz w:val="24"/>
          <w:szCs w:val="24"/>
        </w:rPr>
        <w:t>cinco</w:t>
      </w:r>
      <w:r w:rsidRPr="00FB39F0">
        <w:rPr>
          <w:color w:val="000000" w:themeColor="text1"/>
          <w:sz w:val="24"/>
          <w:szCs w:val="24"/>
        </w:rPr>
        <w:t xml:space="preserve"> componentes de calidad para medir la usabilidad: </w:t>
      </w:r>
      <w:proofErr w:type="spellStart"/>
      <w:r w:rsidRPr="00FB39F0">
        <w:rPr>
          <w:bCs/>
          <w:i/>
          <w:color w:val="000000" w:themeColor="text1"/>
          <w:sz w:val="24"/>
          <w:szCs w:val="24"/>
        </w:rPr>
        <w:t>Learnability</w:t>
      </w:r>
      <w:proofErr w:type="spellEnd"/>
      <w:r w:rsidRPr="00FB39F0">
        <w:rPr>
          <w:bCs/>
          <w:color w:val="000000" w:themeColor="text1"/>
          <w:sz w:val="24"/>
          <w:szCs w:val="24"/>
        </w:rPr>
        <w:t>, fácil de aprendizaje</w:t>
      </w:r>
      <w:r w:rsidRPr="00FB39F0">
        <w:rPr>
          <w:color w:val="000000" w:themeColor="text1"/>
          <w:sz w:val="24"/>
          <w:szCs w:val="24"/>
        </w:rPr>
        <w:t xml:space="preserve"> </w:t>
      </w:r>
      <w:r w:rsidR="00B575F9" w:rsidRPr="00FB39F0">
        <w:rPr>
          <w:color w:val="000000" w:themeColor="text1"/>
          <w:sz w:val="24"/>
          <w:szCs w:val="24"/>
        </w:rPr>
        <w:t>(</w:t>
      </w:r>
      <w:r w:rsidRPr="00FB39F0">
        <w:rPr>
          <w:color w:val="000000" w:themeColor="text1"/>
          <w:sz w:val="24"/>
          <w:szCs w:val="24"/>
        </w:rPr>
        <w:t>¿</w:t>
      </w:r>
      <w:r w:rsidR="00B575F9" w:rsidRPr="00FB39F0">
        <w:rPr>
          <w:color w:val="000000" w:themeColor="text1"/>
          <w:sz w:val="24"/>
          <w:szCs w:val="24"/>
        </w:rPr>
        <w:t>q</w:t>
      </w:r>
      <w:r w:rsidRPr="00FB39F0">
        <w:rPr>
          <w:color w:val="000000" w:themeColor="text1"/>
          <w:sz w:val="24"/>
          <w:szCs w:val="24"/>
        </w:rPr>
        <w:t>ué tan fácil es para los usuarios lograr las tareas básicas la primera vez que se topan con el diseño?</w:t>
      </w:r>
      <w:r w:rsidR="00B575F9" w:rsidRPr="00FB39F0">
        <w:rPr>
          <w:color w:val="000000" w:themeColor="text1"/>
          <w:sz w:val="24"/>
          <w:szCs w:val="24"/>
        </w:rPr>
        <w:t>)</w:t>
      </w:r>
      <w:r w:rsidRPr="00FB39F0">
        <w:rPr>
          <w:color w:val="000000" w:themeColor="text1"/>
          <w:sz w:val="24"/>
          <w:szCs w:val="24"/>
        </w:rPr>
        <w:t xml:space="preserve">; </w:t>
      </w:r>
      <w:proofErr w:type="spellStart"/>
      <w:r w:rsidRPr="00FB39F0">
        <w:rPr>
          <w:bCs/>
          <w:i/>
          <w:color w:val="000000" w:themeColor="text1"/>
          <w:sz w:val="24"/>
          <w:szCs w:val="24"/>
        </w:rPr>
        <w:t>Efficiency</w:t>
      </w:r>
      <w:proofErr w:type="spellEnd"/>
      <w:r w:rsidRPr="00FB39F0">
        <w:rPr>
          <w:bCs/>
          <w:color w:val="000000" w:themeColor="text1"/>
          <w:sz w:val="24"/>
          <w:szCs w:val="24"/>
        </w:rPr>
        <w:t>, eficiencia</w:t>
      </w:r>
      <w:r w:rsidR="00B575F9" w:rsidRPr="00FB39F0">
        <w:rPr>
          <w:color w:val="000000" w:themeColor="text1"/>
          <w:sz w:val="24"/>
          <w:szCs w:val="24"/>
        </w:rPr>
        <w:t xml:space="preserve"> (u</w:t>
      </w:r>
      <w:r w:rsidRPr="00FB39F0">
        <w:rPr>
          <w:color w:val="000000" w:themeColor="text1"/>
          <w:sz w:val="24"/>
          <w:szCs w:val="24"/>
        </w:rPr>
        <w:t>na vez que se ha aprendido el diseño, ¿</w:t>
      </w:r>
      <w:r w:rsidR="00B575F9" w:rsidRPr="00FB39F0">
        <w:rPr>
          <w:color w:val="000000" w:themeColor="text1"/>
          <w:sz w:val="24"/>
          <w:szCs w:val="24"/>
        </w:rPr>
        <w:t>q</w:t>
      </w:r>
      <w:r w:rsidRPr="00FB39F0">
        <w:rPr>
          <w:color w:val="000000" w:themeColor="text1"/>
          <w:sz w:val="24"/>
          <w:szCs w:val="24"/>
        </w:rPr>
        <w:t>ué tan rápido se pueden realizar las tareas?</w:t>
      </w:r>
      <w:r w:rsidR="00B575F9" w:rsidRPr="00FB39F0">
        <w:rPr>
          <w:color w:val="000000" w:themeColor="text1"/>
          <w:sz w:val="24"/>
          <w:szCs w:val="24"/>
        </w:rPr>
        <w:t>)</w:t>
      </w:r>
      <w:r w:rsidRPr="00FB39F0">
        <w:rPr>
          <w:color w:val="000000" w:themeColor="text1"/>
          <w:sz w:val="24"/>
          <w:szCs w:val="24"/>
        </w:rPr>
        <w:t xml:space="preserve">; </w:t>
      </w:r>
      <w:proofErr w:type="spellStart"/>
      <w:r w:rsidRPr="00FB39F0">
        <w:rPr>
          <w:bCs/>
          <w:i/>
          <w:color w:val="000000" w:themeColor="text1"/>
          <w:sz w:val="24"/>
          <w:szCs w:val="24"/>
        </w:rPr>
        <w:t>Memorability</w:t>
      </w:r>
      <w:proofErr w:type="spellEnd"/>
      <w:r w:rsidRPr="00FB39F0">
        <w:rPr>
          <w:bCs/>
          <w:color w:val="000000" w:themeColor="text1"/>
          <w:sz w:val="24"/>
          <w:szCs w:val="24"/>
        </w:rPr>
        <w:t xml:space="preserve">, </w:t>
      </w:r>
      <w:proofErr w:type="spellStart"/>
      <w:r w:rsidRPr="00FB39F0">
        <w:rPr>
          <w:bCs/>
          <w:color w:val="000000" w:themeColor="text1"/>
          <w:sz w:val="24"/>
          <w:szCs w:val="24"/>
        </w:rPr>
        <w:t>memorabilidad</w:t>
      </w:r>
      <w:proofErr w:type="spellEnd"/>
      <w:r w:rsidRPr="00FB39F0">
        <w:rPr>
          <w:color w:val="000000" w:themeColor="text1"/>
          <w:sz w:val="24"/>
          <w:szCs w:val="24"/>
        </w:rPr>
        <w:t xml:space="preserve"> </w:t>
      </w:r>
      <w:r w:rsidR="00B575F9" w:rsidRPr="00FB39F0">
        <w:rPr>
          <w:color w:val="000000" w:themeColor="text1"/>
          <w:sz w:val="24"/>
          <w:szCs w:val="24"/>
        </w:rPr>
        <w:t>(</w:t>
      </w:r>
      <w:r w:rsidRPr="00FB39F0">
        <w:rPr>
          <w:color w:val="000000" w:themeColor="text1"/>
          <w:sz w:val="24"/>
          <w:szCs w:val="24"/>
        </w:rPr>
        <w:t>cuando el usuario regresa al diseño después de un periodo de no usarlo, ¿</w:t>
      </w:r>
      <w:r w:rsidR="00B575F9" w:rsidRPr="00FB39F0">
        <w:rPr>
          <w:color w:val="000000" w:themeColor="text1"/>
          <w:sz w:val="24"/>
          <w:szCs w:val="24"/>
        </w:rPr>
        <w:t>q</w:t>
      </w:r>
      <w:r w:rsidRPr="00FB39F0">
        <w:rPr>
          <w:color w:val="000000" w:themeColor="text1"/>
          <w:sz w:val="24"/>
          <w:szCs w:val="24"/>
        </w:rPr>
        <w:t>ué tan fácil se puede restablecer la habilidad adquirida?</w:t>
      </w:r>
      <w:r w:rsidR="00B575F9" w:rsidRPr="00FB39F0">
        <w:rPr>
          <w:color w:val="000000" w:themeColor="text1"/>
          <w:sz w:val="24"/>
          <w:szCs w:val="24"/>
        </w:rPr>
        <w:t>)</w:t>
      </w:r>
      <w:r w:rsidRPr="00FB39F0">
        <w:rPr>
          <w:color w:val="000000" w:themeColor="text1"/>
          <w:sz w:val="24"/>
          <w:szCs w:val="24"/>
        </w:rPr>
        <w:t xml:space="preserve">; </w:t>
      </w:r>
      <w:proofErr w:type="spellStart"/>
      <w:r w:rsidRPr="00FB39F0">
        <w:rPr>
          <w:bCs/>
          <w:i/>
          <w:color w:val="000000" w:themeColor="text1"/>
          <w:sz w:val="24"/>
          <w:szCs w:val="24"/>
        </w:rPr>
        <w:t>Errors</w:t>
      </w:r>
      <w:proofErr w:type="spellEnd"/>
      <w:r w:rsidRPr="00FB39F0">
        <w:rPr>
          <w:bCs/>
          <w:color w:val="000000" w:themeColor="text1"/>
          <w:sz w:val="24"/>
          <w:szCs w:val="24"/>
        </w:rPr>
        <w:t>, errores</w:t>
      </w:r>
      <w:r w:rsidRPr="00FB39F0">
        <w:rPr>
          <w:color w:val="000000" w:themeColor="text1"/>
          <w:sz w:val="24"/>
          <w:szCs w:val="24"/>
        </w:rPr>
        <w:t xml:space="preserve"> </w:t>
      </w:r>
      <w:r w:rsidR="00B575F9" w:rsidRPr="00FB39F0">
        <w:rPr>
          <w:color w:val="000000" w:themeColor="text1"/>
          <w:sz w:val="24"/>
          <w:szCs w:val="24"/>
        </w:rPr>
        <w:t>(</w:t>
      </w:r>
      <w:r w:rsidRPr="00FB39F0">
        <w:rPr>
          <w:color w:val="000000" w:themeColor="text1"/>
          <w:sz w:val="24"/>
          <w:szCs w:val="24"/>
        </w:rPr>
        <w:t>¿</w:t>
      </w:r>
      <w:r w:rsidR="00B575F9" w:rsidRPr="00FB39F0">
        <w:rPr>
          <w:color w:val="000000" w:themeColor="text1"/>
          <w:sz w:val="24"/>
          <w:szCs w:val="24"/>
        </w:rPr>
        <w:t>c</w:t>
      </w:r>
      <w:r w:rsidRPr="00FB39F0">
        <w:rPr>
          <w:color w:val="000000" w:themeColor="text1"/>
          <w:sz w:val="24"/>
          <w:szCs w:val="24"/>
        </w:rPr>
        <w:t>uántos errores pueden cometer los usuarios?, ¿</w:t>
      </w:r>
      <w:r w:rsidR="00B575F9" w:rsidRPr="00FB39F0">
        <w:rPr>
          <w:color w:val="000000" w:themeColor="text1"/>
          <w:sz w:val="24"/>
          <w:szCs w:val="24"/>
        </w:rPr>
        <w:t>q</w:t>
      </w:r>
      <w:r w:rsidRPr="00FB39F0">
        <w:rPr>
          <w:color w:val="000000" w:themeColor="text1"/>
          <w:sz w:val="24"/>
          <w:szCs w:val="24"/>
        </w:rPr>
        <w:t>ué tan serios son esos errores? y ¿</w:t>
      </w:r>
      <w:r w:rsidR="00B575F9" w:rsidRPr="00FB39F0">
        <w:rPr>
          <w:color w:val="000000" w:themeColor="text1"/>
          <w:sz w:val="24"/>
          <w:szCs w:val="24"/>
        </w:rPr>
        <w:t>q</w:t>
      </w:r>
      <w:r w:rsidRPr="00FB39F0">
        <w:rPr>
          <w:color w:val="000000" w:themeColor="text1"/>
          <w:sz w:val="24"/>
          <w:szCs w:val="24"/>
        </w:rPr>
        <w:t>ué tan fácil se pueden recuperar de los errores?</w:t>
      </w:r>
      <w:r w:rsidR="00B575F9" w:rsidRPr="00FB39F0">
        <w:rPr>
          <w:color w:val="000000" w:themeColor="text1"/>
          <w:sz w:val="24"/>
          <w:szCs w:val="24"/>
        </w:rPr>
        <w:t>)</w:t>
      </w:r>
      <w:r w:rsidRPr="00FB39F0">
        <w:rPr>
          <w:color w:val="000000" w:themeColor="text1"/>
          <w:sz w:val="24"/>
          <w:szCs w:val="24"/>
        </w:rPr>
        <w:t>;</w:t>
      </w:r>
      <w:r w:rsidR="00B575F9" w:rsidRPr="00FB39F0">
        <w:rPr>
          <w:color w:val="000000" w:themeColor="text1"/>
          <w:sz w:val="24"/>
          <w:szCs w:val="24"/>
        </w:rPr>
        <w:t xml:space="preserve"> y</w:t>
      </w:r>
      <w:r w:rsidRPr="00FB39F0">
        <w:rPr>
          <w:color w:val="000000" w:themeColor="text1"/>
          <w:sz w:val="24"/>
          <w:szCs w:val="24"/>
        </w:rPr>
        <w:t xml:space="preserve"> </w:t>
      </w:r>
      <w:proofErr w:type="spellStart"/>
      <w:r w:rsidRPr="00FB39F0">
        <w:rPr>
          <w:bCs/>
          <w:i/>
          <w:color w:val="000000" w:themeColor="text1"/>
          <w:sz w:val="24"/>
          <w:szCs w:val="24"/>
        </w:rPr>
        <w:t>Satisfaction</w:t>
      </w:r>
      <w:proofErr w:type="spellEnd"/>
      <w:r w:rsidRPr="00FB39F0">
        <w:rPr>
          <w:bCs/>
          <w:color w:val="000000" w:themeColor="text1"/>
          <w:sz w:val="24"/>
          <w:szCs w:val="24"/>
        </w:rPr>
        <w:t>, satisfacción</w:t>
      </w:r>
      <w:r w:rsidRPr="00FB39F0">
        <w:rPr>
          <w:color w:val="000000" w:themeColor="text1"/>
          <w:sz w:val="24"/>
          <w:szCs w:val="24"/>
        </w:rPr>
        <w:t xml:space="preserve"> </w:t>
      </w:r>
      <w:r w:rsidR="00B575F9" w:rsidRPr="00FB39F0">
        <w:rPr>
          <w:color w:val="000000" w:themeColor="text1"/>
          <w:sz w:val="24"/>
          <w:szCs w:val="24"/>
        </w:rPr>
        <w:t>(</w:t>
      </w:r>
      <w:r w:rsidRPr="00FB39F0">
        <w:rPr>
          <w:color w:val="000000" w:themeColor="text1"/>
          <w:sz w:val="24"/>
          <w:szCs w:val="24"/>
        </w:rPr>
        <w:t>¿</w:t>
      </w:r>
      <w:r w:rsidR="00B575F9" w:rsidRPr="00FB39F0">
        <w:rPr>
          <w:color w:val="000000" w:themeColor="text1"/>
          <w:sz w:val="24"/>
          <w:szCs w:val="24"/>
        </w:rPr>
        <w:t>q</w:t>
      </w:r>
      <w:r w:rsidRPr="00FB39F0">
        <w:rPr>
          <w:color w:val="000000" w:themeColor="text1"/>
          <w:sz w:val="24"/>
          <w:szCs w:val="24"/>
        </w:rPr>
        <w:t xml:space="preserve">ué tan agradable es </w:t>
      </w:r>
      <w:r w:rsidR="00B575F9" w:rsidRPr="00FB39F0">
        <w:rPr>
          <w:color w:val="000000" w:themeColor="text1"/>
          <w:sz w:val="24"/>
          <w:szCs w:val="24"/>
        </w:rPr>
        <w:t>e</w:t>
      </w:r>
      <w:r w:rsidRPr="00FB39F0">
        <w:rPr>
          <w:color w:val="000000" w:themeColor="text1"/>
          <w:sz w:val="24"/>
          <w:szCs w:val="24"/>
        </w:rPr>
        <w:t>l uso del diseño?</w:t>
      </w:r>
      <w:r w:rsidR="00B575F9" w:rsidRPr="00FB39F0">
        <w:rPr>
          <w:color w:val="000000" w:themeColor="text1"/>
          <w:sz w:val="24"/>
          <w:szCs w:val="24"/>
        </w:rPr>
        <w:t>).</w:t>
      </w:r>
    </w:p>
    <w:p w14:paraId="49B4FA2D" w14:textId="763360E5" w:rsidR="00D33375" w:rsidRPr="00FB39F0" w:rsidRDefault="00101F62"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Florián</w:t>
      </w:r>
      <w:r w:rsidR="00421A92" w:rsidRPr="00FB39F0">
        <w:rPr>
          <w:i/>
          <w:color w:val="000000" w:themeColor="text1"/>
          <w:sz w:val="24"/>
          <w:szCs w:val="24"/>
        </w:rPr>
        <w:t xml:space="preserve">, </w:t>
      </w:r>
      <w:r w:rsidR="00421A92" w:rsidRPr="00FB39F0">
        <w:rPr>
          <w:color w:val="000000" w:themeColor="text1"/>
          <w:sz w:val="24"/>
          <w:szCs w:val="24"/>
        </w:rPr>
        <w:t>Solarte y Reyes</w:t>
      </w:r>
      <w:r w:rsidR="00CC7650" w:rsidRPr="00FB39F0">
        <w:rPr>
          <w:color w:val="000000" w:themeColor="text1"/>
          <w:sz w:val="24"/>
          <w:szCs w:val="24"/>
        </w:rPr>
        <w:t xml:space="preserve"> (2010) establece</w:t>
      </w:r>
      <w:r w:rsidR="002A190C" w:rsidRPr="00FB39F0">
        <w:rPr>
          <w:color w:val="000000" w:themeColor="text1"/>
          <w:sz w:val="24"/>
          <w:szCs w:val="24"/>
        </w:rPr>
        <w:t>n</w:t>
      </w:r>
      <w:r w:rsidR="00CC7650" w:rsidRPr="00FB39F0">
        <w:rPr>
          <w:color w:val="000000" w:themeColor="text1"/>
          <w:sz w:val="24"/>
          <w:szCs w:val="24"/>
        </w:rPr>
        <w:t xml:space="preserve"> que las pruebas de usabilidad </w:t>
      </w:r>
      <w:r w:rsidR="00DE6D95" w:rsidRPr="00FB39F0">
        <w:rPr>
          <w:color w:val="000000" w:themeColor="text1"/>
          <w:sz w:val="24"/>
          <w:szCs w:val="24"/>
        </w:rPr>
        <w:t>pueden dividirse en tres grupos</w:t>
      </w:r>
      <w:r w:rsidR="002A190C" w:rsidRPr="00FB39F0">
        <w:rPr>
          <w:color w:val="000000" w:themeColor="text1"/>
          <w:sz w:val="24"/>
          <w:szCs w:val="24"/>
        </w:rPr>
        <w:t>:</w:t>
      </w:r>
      <w:r w:rsidR="00DE6D95" w:rsidRPr="00FB39F0">
        <w:rPr>
          <w:color w:val="000000" w:themeColor="text1"/>
          <w:sz w:val="24"/>
          <w:szCs w:val="24"/>
        </w:rPr>
        <w:t xml:space="preserve"> </w:t>
      </w:r>
      <w:r w:rsidR="00DE6D95" w:rsidRPr="00FB39F0">
        <w:rPr>
          <w:i/>
          <w:color w:val="000000" w:themeColor="text1"/>
          <w:sz w:val="24"/>
          <w:szCs w:val="24"/>
        </w:rPr>
        <w:t>p</w:t>
      </w:r>
      <w:r w:rsidR="00CC7650" w:rsidRPr="00FB39F0">
        <w:rPr>
          <w:i/>
          <w:iCs/>
          <w:color w:val="000000" w:themeColor="text1"/>
          <w:sz w:val="24"/>
          <w:szCs w:val="24"/>
        </w:rPr>
        <w:t>ruebas de análisis</w:t>
      </w:r>
      <w:r w:rsidR="00CC7650" w:rsidRPr="00FB39F0">
        <w:rPr>
          <w:iCs/>
          <w:color w:val="000000" w:themeColor="text1"/>
          <w:sz w:val="24"/>
          <w:szCs w:val="24"/>
        </w:rPr>
        <w:t xml:space="preserve">, cuando el usuario </w:t>
      </w:r>
      <w:r w:rsidR="00CC7650" w:rsidRPr="00FB39F0">
        <w:rPr>
          <w:color w:val="000000" w:themeColor="text1"/>
          <w:sz w:val="24"/>
          <w:szCs w:val="24"/>
        </w:rPr>
        <w:t>trabaja en tareas propias ut</w:t>
      </w:r>
      <w:r w:rsidR="00DE6D95" w:rsidRPr="00FB39F0">
        <w:rPr>
          <w:color w:val="000000" w:themeColor="text1"/>
          <w:sz w:val="24"/>
          <w:szCs w:val="24"/>
        </w:rPr>
        <w:t>ilizando el sistema o prototipo;</w:t>
      </w:r>
      <w:r w:rsidR="00CC7650" w:rsidRPr="00FB39F0">
        <w:rPr>
          <w:color w:val="000000" w:themeColor="text1"/>
          <w:sz w:val="24"/>
          <w:szCs w:val="24"/>
        </w:rPr>
        <w:t xml:space="preserve"> </w:t>
      </w:r>
      <w:r w:rsidR="00DE6D95" w:rsidRPr="00FB39F0">
        <w:rPr>
          <w:i/>
          <w:color w:val="000000" w:themeColor="text1"/>
          <w:sz w:val="24"/>
          <w:szCs w:val="24"/>
        </w:rPr>
        <w:t>p</w:t>
      </w:r>
      <w:r w:rsidR="00CC7650" w:rsidRPr="00FB39F0">
        <w:rPr>
          <w:i/>
          <w:iCs/>
          <w:color w:val="000000" w:themeColor="text1"/>
          <w:sz w:val="24"/>
          <w:szCs w:val="24"/>
        </w:rPr>
        <w:t>rueba de inspección</w:t>
      </w:r>
      <w:r w:rsidR="00CC7650" w:rsidRPr="00FB39F0">
        <w:rPr>
          <w:iCs/>
          <w:color w:val="000000" w:themeColor="text1"/>
          <w:sz w:val="24"/>
          <w:szCs w:val="24"/>
        </w:rPr>
        <w:t>, e</w:t>
      </w:r>
      <w:r w:rsidR="00CC7650" w:rsidRPr="00FB39F0">
        <w:rPr>
          <w:bCs/>
          <w:color w:val="000000" w:themeColor="text1"/>
          <w:sz w:val="24"/>
          <w:szCs w:val="24"/>
        </w:rPr>
        <w:t xml:space="preserve">n esta etapa </w:t>
      </w:r>
      <w:r w:rsidR="002A190C" w:rsidRPr="00FB39F0">
        <w:rPr>
          <w:color w:val="000000" w:themeColor="text1"/>
          <w:sz w:val="24"/>
          <w:szCs w:val="24"/>
        </w:rPr>
        <w:t>el especialista</w:t>
      </w:r>
      <w:r w:rsidR="002A190C" w:rsidRPr="00FB39F0">
        <w:rPr>
          <w:bCs/>
          <w:color w:val="000000" w:themeColor="text1"/>
          <w:sz w:val="24"/>
          <w:szCs w:val="24"/>
        </w:rPr>
        <w:t xml:space="preserve"> </w:t>
      </w:r>
      <w:r w:rsidR="002A190C" w:rsidRPr="00FB39F0">
        <w:rPr>
          <w:color w:val="000000" w:themeColor="text1"/>
          <w:sz w:val="24"/>
          <w:szCs w:val="24"/>
        </w:rPr>
        <w:t>evalúa</w:t>
      </w:r>
      <w:r w:rsidR="00CC7650" w:rsidRPr="00FB39F0">
        <w:rPr>
          <w:color w:val="000000" w:themeColor="text1"/>
          <w:sz w:val="24"/>
          <w:szCs w:val="24"/>
        </w:rPr>
        <w:t xml:space="preserve"> la </w:t>
      </w:r>
      <w:r w:rsidR="00CC7650" w:rsidRPr="00FB39F0">
        <w:rPr>
          <w:color w:val="000000" w:themeColor="text1"/>
          <w:sz w:val="24"/>
          <w:szCs w:val="24"/>
        </w:rPr>
        <w:lastRenderedPageBreak/>
        <w:t>herramienta</w:t>
      </w:r>
      <w:r w:rsidR="00DE6D95" w:rsidRPr="00FB39F0">
        <w:rPr>
          <w:color w:val="000000" w:themeColor="text1"/>
          <w:sz w:val="24"/>
          <w:szCs w:val="24"/>
        </w:rPr>
        <w:t xml:space="preserve">; </w:t>
      </w:r>
      <w:r w:rsidR="00DE6D95" w:rsidRPr="00FB39F0">
        <w:rPr>
          <w:i/>
          <w:color w:val="000000" w:themeColor="text1"/>
          <w:sz w:val="24"/>
          <w:szCs w:val="24"/>
        </w:rPr>
        <w:t>p</w:t>
      </w:r>
      <w:r w:rsidR="00CC7650" w:rsidRPr="00FB39F0">
        <w:rPr>
          <w:i/>
          <w:iCs/>
          <w:color w:val="000000" w:themeColor="text1"/>
          <w:sz w:val="24"/>
          <w:szCs w:val="24"/>
        </w:rPr>
        <w:t>ruebas de indagación</w:t>
      </w:r>
      <w:r w:rsidR="00CC7650" w:rsidRPr="00FB39F0">
        <w:rPr>
          <w:iCs/>
          <w:color w:val="000000" w:themeColor="text1"/>
          <w:sz w:val="24"/>
          <w:szCs w:val="24"/>
        </w:rPr>
        <w:t xml:space="preserve">, </w:t>
      </w:r>
      <w:r w:rsidR="00CC7650" w:rsidRPr="00FB39F0">
        <w:rPr>
          <w:bCs/>
          <w:color w:val="000000" w:themeColor="text1"/>
          <w:sz w:val="24"/>
          <w:szCs w:val="24"/>
        </w:rPr>
        <w:t xml:space="preserve">en esta </w:t>
      </w:r>
      <w:r w:rsidR="002A190C" w:rsidRPr="00FB39F0">
        <w:rPr>
          <w:bCs/>
          <w:color w:val="000000" w:themeColor="text1"/>
          <w:sz w:val="24"/>
          <w:szCs w:val="24"/>
        </w:rPr>
        <w:t>fase</w:t>
      </w:r>
      <w:r w:rsidR="00CC7650" w:rsidRPr="00FB39F0">
        <w:rPr>
          <w:bCs/>
          <w:color w:val="000000" w:themeColor="text1"/>
          <w:sz w:val="24"/>
          <w:szCs w:val="24"/>
        </w:rPr>
        <w:t xml:space="preserve"> se identifican las necesidades y se evalúa la satisfacción de la necesidad</w:t>
      </w:r>
      <w:r w:rsidR="00CC7650" w:rsidRPr="00FB39F0">
        <w:rPr>
          <w:color w:val="000000" w:themeColor="text1"/>
          <w:sz w:val="24"/>
          <w:szCs w:val="24"/>
        </w:rPr>
        <w:t>. Durante el proceso de evaluación es necesario establecer las guías de acción que permitan su análisis mediante la información proporcionada por la organización</w:t>
      </w:r>
      <w:r w:rsidR="002A190C" w:rsidRPr="00FB39F0">
        <w:rPr>
          <w:color w:val="000000" w:themeColor="text1"/>
          <w:sz w:val="24"/>
          <w:szCs w:val="24"/>
        </w:rPr>
        <w:t>;</w:t>
      </w:r>
      <w:r w:rsidR="00CC7650" w:rsidRPr="00FB39F0">
        <w:rPr>
          <w:color w:val="000000" w:themeColor="text1"/>
          <w:sz w:val="24"/>
          <w:szCs w:val="24"/>
        </w:rPr>
        <w:t xml:space="preserve"> posteriormente</w:t>
      </w:r>
      <w:r w:rsidR="002A190C" w:rsidRPr="00FB39F0">
        <w:rPr>
          <w:color w:val="000000" w:themeColor="text1"/>
          <w:sz w:val="24"/>
          <w:szCs w:val="24"/>
        </w:rPr>
        <w:t>,</w:t>
      </w:r>
      <w:r w:rsidR="00CC7650" w:rsidRPr="00FB39F0">
        <w:rPr>
          <w:color w:val="000000" w:themeColor="text1"/>
          <w:sz w:val="24"/>
          <w:szCs w:val="24"/>
        </w:rPr>
        <w:t xml:space="preserve"> la </w:t>
      </w:r>
      <w:r w:rsidR="00CC7650" w:rsidRPr="00FB39F0">
        <w:rPr>
          <w:i/>
          <w:color w:val="000000" w:themeColor="text1"/>
          <w:sz w:val="24"/>
          <w:szCs w:val="24"/>
        </w:rPr>
        <w:t>app</w:t>
      </w:r>
      <w:r w:rsidR="00CC7650" w:rsidRPr="00FB39F0">
        <w:rPr>
          <w:color w:val="000000" w:themeColor="text1"/>
          <w:sz w:val="24"/>
          <w:szCs w:val="24"/>
        </w:rPr>
        <w:t xml:space="preserve"> </w:t>
      </w:r>
      <w:r w:rsidR="002A190C" w:rsidRPr="00FB39F0">
        <w:rPr>
          <w:color w:val="000000" w:themeColor="text1"/>
          <w:sz w:val="24"/>
          <w:szCs w:val="24"/>
        </w:rPr>
        <w:t xml:space="preserve">es usada </w:t>
      </w:r>
      <w:r w:rsidR="00CC7650" w:rsidRPr="00FB39F0">
        <w:rPr>
          <w:color w:val="000000" w:themeColor="text1"/>
          <w:sz w:val="24"/>
          <w:szCs w:val="24"/>
        </w:rPr>
        <w:t>por especialista</w:t>
      </w:r>
      <w:r w:rsidR="00DC50D8" w:rsidRPr="00FB39F0">
        <w:rPr>
          <w:color w:val="000000" w:themeColor="text1"/>
          <w:sz w:val="24"/>
          <w:szCs w:val="24"/>
        </w:rPr>
        <w:t>s</w:t>
      </w:r>
      <w:r w:rsidR="00CC7650" w:rsidRPr="00FB39F0">
        <w:rPr>
          <w:color w:val="000000" w:themeColor="text1"/>
          <w:sz w:val="24"/>
          <w:szCs w:val="24"/>
        </w:rPr>
        <w:t xml:space="preserve"> en el área financiera para conocer su percepción so</w:t>
      </w:r>
      <w:r w:rsidR="00F50ED0" w:rsidRPr="00FB39F0">
        <w:rPr>
          <w:color w:val="000000" w:themeColor="text1"/>
          <w:sz w:val="24"/>
          <w:szCs w:val="24"/>
        </w:rPr>
        <w:t xml:space="preserve">bre </w:t>
      </w:r>
      <w:r w:rsidR="00CC7650" w:rsidRPr="00FB39F0">
        <w:rPr>
          <w:color w:val="000000" w:themeColor="text1"/>
          <w:sz w:val="24"/>
          <w:szCs w:val="24"/>
        </w:rPr>
        <w:t xml:space="preserve">su </w:t>
      </w:r>
      <w:r w:rsidR="002A190C" w:rsidRPr="00FB39F0">
        <w:rPr>
          <w:color w:val="000000" w:themeColor="text1"/>
          <w:sz w:val="24"/>
          <w:szCs w:val="24"/>
        </w:rPr>
        <w:t>empleo.</w:t>
      </w:r>
      <w:r w:rsidR="00CC7650" w:rsidRPr="00FB39F0">
        <w:rPr>
          <w:color w:val="000000" w:themeColor="text1"/>
          <w:sz w:val="24"/>
          <w:szCs w:val="24"/>
        </w:rPr>
        <w:t xml:space="preserve"> </w:t>
      </w:r>
      <w:r w:rsidR="002A190C" w:rsidRPr="00FB39F0">
        <w:rPr>
          <w:color w:val="000000" w:themeColor="text1"/>
          <w:sz w:val="24"/>
          <w:szCs w:val="24"/>
        </w:rPr>
        <w:t>F</w:t>
      </w:r>
      <w:r w:rsidR="00CC7650" w:rsidRPr="00FB39F0">
        <w:rPr>
          <w:color w:val="000000" w:themeColor="text1"/>
          <w:sz w:val="24"/>
          <w:szCs w:val="24"/>
        </w:rPr>
        <w:t>inalmente</w:t>
      </w:r>
      <w:r w:rsidR="002A190C" w:rsidRPr="00FB39F0">
        <w:rPr>
          <w:color w:val="000000" w:themeColor="text1"/>
          <w:sz w:val="24"/>
          <w:szCs w:val="24"/>
        </w:rPr>
        <w:t>,</w:t>
      </w:r>
      <w:r w:rsidR="00CC7650" w:rsidRPr="00FB39F0">
        <w:rPr>
          <w:color w:val="000000" w:themeColor="text1"/>
          <w:sz w:val="24"/>
          <w:szCs w:val="24"/>
        </w:rPr>
        <w:t xml:space="preserve"> se evalúa y se procesan los resultados para conocer su </w:t>
      </w:r>
      <w:r w:rsidR="00416368" w:rsidRPr="00FB39F0">
        <w:rPr>
          <w:color w:val="000000" w:themeColor="text1"/>
          <w:sz w:val="24"/>
          <w:szCs w:val="24"/>
        </w:rPr>
        <w:t>apreciación</w:t>
      </w:r>
      <w:r w:rsidR="00CC7650" w:rsidRPr="00FB39F0">
        <w:rPr>
          <w:color w:val="000000" w:themeColor="text1"/>
          <w:sz w:val="24"/>
          <w:szCs w:val="24"/>
        </w:rPr>
        <w:t xml:space="preserve"> y el nivel de usabilidad con miras a tomar decisiones concretas y precisas sobre los fines y metas que se persiguen en relación con </w:t>
      </w:r>
      <w:r w:rsidR="00F50ED0" w:rsidRPr="00FB39F0">
        <w:rPr>
          <w:color w:val="000000" w:themeColor="text1"/>
          <w:sz w:val="24"/>
          <w:szCs w:val="24"/>
        </w:rPr>
        <w:t>la estructura de los estados financieros para</w:t>
      </w:r>
      <w:r w:rsidR="004956EA" w:rsidRPr="00FB39F0">
        <w:rPr>
          <w:color w:val="000000" w:themeColor="text1"/>
          <w:sz w:val="24"/>
          <w:szCs w:val="24"/>
        </w:rPr>
        <w:t xml:space="preserve"> </w:t>
      </w:r>
      <w:r w:rsidR="00DE6D95" w:rsidRPr="00FB39F0">
        <w:rPr>
          <w:color w:val="000000" w:themeColor="text1"/>
          <w:sz w:val="24"/>
          <w:szCs w:val="24"/>
        </w:rPr>
        <w:t>las organizaciones</w:t>
      </w:r>
      <w:r w:rsidR="00CC7650" w:rsidRPr="00FB39F0">
        <w:rPr>
          <w:color w:val="000000" w:themeColor="text1"/>
          <w:sz w:val="24"/>
          <w:szCs w:val="24"/>
        </w:rPr>
        <w:t>.</w:t>
      </w:r>
    </w:p>
    <w:p w14:paraId="21D6BC63" w14:textId="77777777" w:rsidR="002A190C" w:rsidRPr="00FB39F0" w:rsidRDefault="002A190C" w:rsidP="00FB39F0">
      <w:pPr>
        <w:autoSpaceDE w:val="0"/>
        <w:autoSpaceDN w:val="0"/>
        <w:adjustRightInd w:val="0"/>
        <w:spacing w:before="0" w:after="0" w:line="360" w:lineRule="auto"/>
        <w:ind w:right="-1"/>
        <w:rPr>
          <w:color w:val="000000" w:themeColor="text1"/>
          <w:sz w:val="24"/>
          <w:szCs w:val="24"/>
        </w:rPr>
      </w:pPr>
    </w:p>
    <w:p w14:paraId="5E9160E6" w14:textId="77777777" w:rsidR="00834E05" w:rsidRPr="00FB39F0" w:rsidRDefault="00D33375" w:rsidP="00FB39F0">
      <w:pPr>
        <w:pStyle w:val="Ttulo1"/>
        <w:numPr>
          <w:ilvl w:val="0"/>
          <w:numId w:val="0"/>
        </w:numPr>
        <w:spacing w:before="0" w:after="0" w:line="360" w:lineRule="auto"/>
        <w:ind w:right="-1"/>
        <w:jc w:val="center"/>
        <w:rPr>
          <w:color w:val="000000" w:themeColor="text1"/>
          <w:sz w:val="32"/>
          <w:szCs w:val="32"/>
        </w:rPr>
      </w:pPr>
      <w:r w:rsidRPr="00FB39F0">
        <w:rPr>
          <w:color w:val="000000" w:themeColor="text1"/>
          <w:sz w:val="32"/>
          <w:szCs w:val="32"/>
        </w:rPr>
        <w:t>Método</w:t>
      </w:r>
    </w:p>
    <w:p w14:paraId="0B9DDF35" w14:textId="7238AEDA" w:rsidR="00D951E0" w:rsidRPr="00FB39F0" w:rsidRDefault="00D951E0"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El diseño de la aplicación inteligente </w:t>
      </w:r>
      <w:r w:rsidR="009D6365" w:rsidRPr="00FB39F0">
        <w:rPr>
          <w:color w:val="000000" w:themeColor="text1"/>
          <w:sz w:val="24"/>
          <w:szCs w:val="24"/>
        </w:rPr>
        <w:t xml:space="preserve">mencionada en esta investigación </w:t>
      </w:r>
      <w:r w:rsidRPr="00FB39F0">
        <w:rPr>
          <w:color w:val="000000" w:themeColor="text1"/>
          <w:sz w:val="24"/>
          <w:szCs w:val="24"/>
        </w:rPr>
        <w:t xml:space="preserve">se realizó teniendo en cuenta los conceptos </w:t>
      </w:r>
      <w:r w:rsidR="002A190C" w:rsidRPr="00FB39F0">
        <w:rPr>
          <w:color w:val="000000" w:themeColor="text1"/>
          <w:sz w:val="24"/>
          <w:szCs w:val="24"/>
        </w:rPr>
        <w:t xml:space="preserve">emitidos </w:t>
      </w:r>
      <w:r w:rsidR="00535E24" w:rsidRPr="00FB39F0">
        <w:rPr>
          <w:color w:val="000000" w:themeColor="text1"/>
          <w:sz w:val="24"/>
          <w:szCs w:val="24"/>
        </w:rPr>
        <w:t>por</w:t>
      </w:r>
      <w:r w:rsidR="002A190C" w:rsidRPr="00FB39F0">
        <w:rPr>
          <w:color w:val="000000" w:themeColor="text1"/>
          <w:sz w:val="24"/>
          <w:szCs w:val="24"/>
        </w:rPr>
        <w:t xml:space="preserve"> </w:t>
      </w:r>
      <w:r w:rsidRPr="00FB39F0">
        <w:rPr>
          <w:color w:val="000000" w:themeColor="text1"/>
          <w:sz w:val="24"/>
          <w:szCs w:val="24"/>
        </w:rPr>
        <w:t xml:space="preserve">las </w:t>
      </w:r>
      <w:r w:rsidR="002A190C" w:rsidRPr="00FB39F0">
        <w:rPr>
          <w:color w:val="000000" w:themeColor="text1"/>
          <w:sz w:val="24"/>
          <w:szCs w:val="24"/>
        </w:rPr>
        <w:t xml:space="preserve">normas de información financiera </w:t>
      </w:r>
      <w:r w:rsidRPr="00FB39F0">
        <w:rPr>
          <w:color w:val="000000" w:themeColor="text1"/>
          <w:sz w:val="24"/>
          <w:szCs w:val="24"/>
        </w:rPr>
        <w:t>de la serie B, aplicables a los esta</w:t>
      </w:r>
      <w:r w:rsidR="00F136B6" w:rsidRPr="00FB39F0">
        <w:rPr>
          <w:color w:val="000000" w:themeColor="text1"/>
          <w:sz w:val="24"/>
          <w:szCs w:val="24"/>
        </w:rPr>
        <w:t>d</w:t>
      </w:r>
      <w:r w:rsidRPr="00FB39F0">
        <w:rPr>
          <w:color w:val="000000" w:themeColor="text1"/>
          <w:sz w:val="24"/>
          <w:szCs w:val="24"/>
        </w:rPr>
        <w:t>os financieros básicos.</w:t>
      </w:r>
      <w:r w:rsidR="00ED2500" w:rsidRPr="00FB39F0">
        <w:rPr>
          <w:color w:val="000000" w:themeColor="text1"/>
          <w:sz w:val="24"/>
          <w:szCs w:val="24"/>
        </w:rPr>
        <w:t xml:space="preserve"> Además, </w:t>
      </w:r>
      <w:r w:rsidRPr="00FB39F0">
        <w:rPr>
          <w:color w:val="000000" w:themeColor="text1"/>
          <w:sz w:val="24"/>
          <w:szCs w:val="24"/>
        </w:rPr>
        <w:t>se consideraron todos los elementos necesarios para mejorar las condiciones en el aprendizaje</w:t>
      </w:r>
      <w:r w:rsidR="00ED2500" w:rsidRPr="00FB39F0">
        <w:rPr>
          <w:color w:val="000000" w:themeColor="text1"/>
          <w:sz w:val="24"/>
          <w:szCs w:val="24"/>
        </w:rPr>
        <w:t xml:space="preserve"> para </w:t>
      </w:r>
      <w:r w:rsidRPr="00FB39F0">
        <w:rPr>
          <w:color w:val="000000" w:themeColor="text1"/>
          <w:sz w:val="24"/>
          <w:szCs w:val="24"/>
        </w:rPr>
        <w:t>la determinación</w:t>
      </w:r>
      <w:r w:rsidR="00F136B6" w:rsidRPr="00FB39F0">
        <w:rPr>
          <w:color w:val="000000" w:themeColor="text1"/>
          <w:sz w:val="24"/>
          <w:szCs w:val="24"/>
        </w:rPr>
        <w:t xml:space="preserve"> y</w:t>
      </w:r>
      <w:r w:rsidRPr="00FB39F0">
        <w:rPr>
          <w:color w:val="000000" w:themeColor="text1"/>
          <w:sz w:val="24"/>
          <w:szCs w:val="24"/>
        </w:rPr>
        <w:t xml:space="preserve"> la elaboración de estados financieros básicos. La metodología </w:t>
      </w:r>
      <w:r w:rsidR="008D74D4" w:rsidRPr="00FB39F0">
        <w:rPr>
          <w:color w:val="000000" w:themeColor="text1"/>
          <w:sz w:val="24"/>
          <w:szCs w:val="24"/>
        </w:rPr>
        <w:t xml:space="preserve">aplicada </w:t>
      </w:r>
      <w:r w:rsidR="00ED2500" w:rsidRPr="00FB39F0">
        <w:rPr>
          <w:color w:val="000000" w:themeColor="text1"/>
          <w:sz w:val="24"/>
          <w:szCs w:val="24"/>
        </w:rPr>
        <w:t xml:space="preserve">se sustentó </w:t>
      </w:r>
      <w:r w:rsidR="008D74D4" w:rsidRPr="00FB39F0">
        <w:rPr>
          <w:color w:val="000000" w:themeColor="text1"/>
          <w:sz w:val="24"/>
          <w:szCs w:val="24"/>
        </w:rPr>
        <w:t xml:space="preserve">en la Normas de Información Financiera vigente para el año 2019 </w:t>
      </w:r>
      <w:r w:rsidR="003A469E" w:rsidRPr="00FB39F0">
        <w:rPr>
          <w:color w:val="000000" w:themeColor="text1"/>
          <w:sz w:val="24"/>
          <w:szCs w:val="24"/>
        </w:rPr>
        <w:t xml:space="preserve">con el propósito </w:t>
      </w:r>
      <w:r w:rsidRPr="00FB39F0">
        <w:rPr>
          <w:color w:val="000000" w:themeColor="text1"/>
          <w:sz w:val="24"/>
          <w:szCs w:val="24"/>
        </w:rPr>
        <w:t>de cumplir con un servicio de calidad</w:t>
      </w:r>
      <w:r w:rsidR="00F136B6" w:rsidRPr="00FB39F0">
        <w:rPr>
          <w:color w:val="000000" w:themeColor="text1"/>
          <w:sz w:val="24"/>
          <w:szCs w:val="24"/>
        </w:rPr>
        <w:t xml:space="preserve"> para la correcta presentación y revelación de la información financiera.</w:t>
      </w:r>
    </w:p>
    <w:p w14:paraId="65E9FC34" w14:textId="77777777" w:rsidR="00ED2500" w:rsidRPr="00FB39F0" w:rsidRDefault="00ED2500" w:rsidP="00FB39F0">
      <w:pPr>
        <w:autoSpaceDE w:val="0"/>
        <w:autoSpaceDN w:val="0"/>
        <w:adjustRightInd w:val="0"/>
        <w:spacing w:before="0" w:after="0" w:line="360" w:lineRule="auto"/>
        <w:ind w:right="-1"/>
        <w:rPr>
          <w:color w:val="000000" w:themeColor="text1"/>
          <w:sz w:val="24"/>
          <w:szCs w:val="24"/>
        </w:rPr>
      </w:pPr>
    </w:p>
    <w:p w14:paraId="1104922F" w14:textId="77777777" w:rsidR="00D951E0" w:rsidRPr="00FB39F0" w:rsidRDefault="00D951E0" w:rsidP="00FB39F0">
      <w:pPr>
        <w:autoSpaceDE w:val="0"/>
        <w:autoSpaceDN w:val="0"/>
        <w:adjustRightInd w:val="0"/>
        <w:spacing w:before="0" w:after="0" w:line="360" w:lineRule="auto"/>
        <w:ind w:right="-1"/>
        <w:jc w:val="center"/>
        <w:rPr>
          <w:b/>
          <w:color w:val="000000" w:themeColor="text1"/>
          <w:sz w:val="28"/>
          <w:szCs w:val="28"/>
        </w:rPr>
      </w:pPr>
      <w:r w:rsidRPr="00FB39F0">
        <w:rPr>
          <w:b/>
          <w:color w:val="000000" w:themeColor="text1"/>
          <w:sz w:val="28"/>
          <w:szCs w:val="28"/>
        </w:rPr>
        <w:t>Descripción del método</w:t>
      </w:r>
    </w:p>
    <w:p w14:paraId="312A9BBF" w14:textId="3084B0CF" w:rsidR="00221FC0" w:rsidRPr="00FB39F0" w:rsidRDefault="000A02DE"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En </w:t>
      </w:r>
      <w:r w:rsidR="00CC7650" w:rsidRPr="00FB39F0">
        <w:rPr>
          <w:color w:val="000000" w:themeColor="text1"/>
          <w:sz w:val="24"/>
          <w:szCs w:val="24"/>
        </w:rPr>
        <w:t>el desarrollo de la aplicación móvil fi</w:t>
      </w:r>
      <w:r w:rsidR="00512CFF" w:rsidRPr="00FB39F0">
        <w:rPr>
          <w:color w:val="000000" w:themeColor="text1"/>
          <w:sz w:val="24"/>
          <w:szCs w:val="24"/>
        </w:rPr>
        <w:t xml:space="preserve">nanciera </w:t>
      </w:r>
      <w:r w:rsidR="00CC7650" w:rsidRPr="00FB39F0">
        <w:rPr>
          <w:color w:val="000000" w:themeColor="text1"/>
          <w:sz w:val="24"/>
          <w:szCs w:val="24"/>
        </w:rPr>
        <w:t xml:space="preserve">se </w:t>
      </w:r>
      <w:r w:rsidRPr="00FB39F0">
        <w:rPr>
          <w:color w:val="000000" w:themeColor="text1"/>
          <w:sz w:val="24"/>
          <w:szCs w:val="24"/>
        </w:rPr>
        <w:t xml:space="preserve">aplicó el procedimiento </w:t>
      </w:r>
      <w:r w:rsidR="00221FC0" w:rsidRPr="00FB39F0">
        <w:rPr>
          <w:color w:val="000000" w:themeColor="text1"/>
          <w:sz w:val="24"/>
          <w:szCs w:val="24"/>
        </w:rPr>
        <w:t>reflejado</w:t>
      </w:r>
      <w:r w:rsidRPr="00FB39F0">
        <w:rPr>
          <w:color w:val="000000" w:themeColor="text1"/>
          <w:sz w:val="24"/>
          <w:szCs w:val="24"/>
        </w:rPr>
        <w:t xml:space="preserve"> en </w:t>
      </w:r>
      <w:r w:rsidR="00CC7650" w:rsidRPr="00FB39F0">
        <w:rPr>
          <w:color w:val="000000" w:themeColor="text1"/>
          <w:sz w:val="24"/>
          <w:szCs w:val="24"/>
        </w:rPr>
        <w:t xml:space="preserve">la </w:t>
      </w:r>
      <w:r w:rsidR="008D4F0B" w:rsidRPr="00FB39F0">
        <w:rPr>
          <w:color w:val="000000" w:themeColor="text1"/>
          <w:sz w:val="24"/>
          <w:szCs w:val="24"/>
        </w:rPr>
        <w:t xml:space="preserve">guía de la </w:t>
      </w:r>
      <w:r w:rsidR="00CC7650" w:rsidRPr="00FB39F0">
        <w:rPr>
          <w:color w:val="000000" w:themeColor="text1"/>
          <w:sz w:val="24"/>
          <w:szCs w:val="24"/>
        </w:rPr>
        <w:t xml:space="preserve">norma </w:t>
      </w:r>
      <w:r w:rsidRPr="00FB39F0">
        <w:rPr>
          <w:color w:val="000000" w:themeColor="text1"/>
          <w:sz w:val="24"/>
          <w:szCs w:val="24"/>
        </w:rPr>
        <w:t xml:space="preserve">ISO </w:t>
      </w:r>
      <w:r w:rsidR="00CC7650" w:rsidRPr="00FB39F0">
        <w:rPr>
          <w:color w:val="000000" w:themeColor="text1"/>
          <w:sz w:val="24"/>
          <w:szCs w:val="24"/>
        </w:rPr>
        <w:t xml:space="preserve">13407, la cual establece </w:t>
      </w:r>
      <w:r w:rsidR="00D60662" w:rsidRPr="00FB39F0">
        <w:rPr>
          <w:color w:val="000000" w:themeColor="text1"/>
          <w:sz w:val="24"/>
          <w:szCs w:val="24"/>
        </w:rPr>
        <w:t xml:space="preserve">los </w:t>
      </w:r>
      <w:r w:rsidR="00CC7650" w:rsidRPr="00FB39F0">
        <w:rPr>
          <w:color w:val="000000" w:themeColor="text1"/>
          <w:sz w:val="24"/>
          <w:szCs w:val="24"/>
        </w:rPr>
        <w:t>proceso</w:t>
      </w:r>
      <w:r w:rsidR="00D60662" w:rsidRPr="00FB39F0">
        <w:rPr>
          <w:color w:val="000000" w:themeColor="text1"/>
          <w:sz w:val="24"/>
          <w:szCs w:val="24"/>
        </w:rPr>
        <w:t>s</w:t>
      </w:r>
      <w:r w:rsidR="00CC7650" w:rsidRPr="00FB39F0">
        <w:rPr>
          <w:color w:val="000000" w:themeColor="text1"/>
          <w:sz w:val="24"/>
          <w:szCs w:val="24"/>
        </w:rPr>
        <w:t xml:space="preserve"> </w:t>
      </w:r>
      <w:r w:rsidR="00ED2500" w:rsidRPr="00FB39F0">
        <w:rPr>
          <w:color w:val="000000" w:themeColor="text1"/>
          <w:sz w:val="24"/>
          <w:szCs w:val="24"/>
        </w:rPr>
        <w:t>que se deben</w:t>
      </w:r>
      <w:r w:rsidR="005F7425" w:rsidRPr="00FB39F0">
        <w:rPr>
          <w:color w:val="000000" w:themeColor="text1"/>
          <w:sz w:val="24"/>
          <w:szCs w:val="24"/>
        </w:rPr>
        <w:t xml:space="preserve"> </w:t>
      </w:r>
      <w:r w:rsidR="00CC7650" w:rsidRPr="00FB39F0">
        <w:rPr>
          <w:color w:val="000000" w:themeColor="text1"/>
          <w:sz w:val="24"/>
          <w:szCs w:val="24"/>
        </w:rPr>
        <w:t xml:space="preserve">cumplir </w:t>
      </w:r>
      <w:r w:rsidR="005F7425" w:rsidRPr="00FB39F0">
        <w:rPr>
          <w:color w:val="000000" w:themeColor="text1"/>
          <w:sz w:val="24"/>
          <w:szCs w:val="24"/>
        </w:rPr>
        <w:t xml:space="preserve">y </w:t>
      </w:r>
      <w:r w:rsidR="00CC7650" w:rsidRPr="00FB39F0">
        <w:rPr>
          <w:color w:val="000000" w:themeColor="text1"/>
          <w:sz w:val="24"/>
          <w:szCs w:val="24"/>
        </w:rPr>
        <w:t xml:space="preserve">los requisitos </w:t>
      </w:r>
      <w:r w:rsidR="008D4F0B" w:rsidRPr="00FB39F0">
        <w:rPr>
          <w:color w:val="000000" w:themeColor="text1"/>
          <w:sz w:val="24"/>
          <w:szCs w:val="24"/>
        </w:rPr>
        <w:t xml:space="preserve">mínimos </w:t>
      </w:r>
      <w:r w:rsidR="005F7425" w:rsidRPr="00FB39F0">
        <w:rPr>
          <w:color w:val="000000" w:themeColor="text1"/>
          <w:sz w:val="24"/>
          <w:szCs w:val="24"/>
        </w:rPr>
        <w:t>específicos</w:t>
      </w:r>
      <w:r w:rsidR="00ED2500" w:rsidRPr="00FB39F0">
        <w:rPr>
          <w:color w:val="000000" w:themeColor="text1"/>
          <w:sz w:val="24"/>
          <w:szCs w:val="24"/>
        </w:rPr>
        <w:t xml:space="preserve">. </w:t>
      </w:r>
      <w:r w:rsidR="00535E24" w:rsidRPr="00FB39F0">
        <w:rPr>
          <w:color w:val="000000" w:themeColor="text1"/>
          <w:sz w:val="24"/>
          <w:szCs w:val="24"/>
        </w:rPr>
        <w:t>L</w:t>
      </w:r>
      <w:r w:rsidR="00CC7650" w:rsidRPr="00FB39F0">
        <w:rPr>
          <w:color w:val="000000" w:themeColor="text1"/>
          <w:sz w:val="24"/>
          <w:szCs w:val="24"/>
        </w:rPr>
        <w:t>a implementación inici</w:t>
      </w:r>
      <w:r w:rsidR="00ED2500" w:rsidRPr="00FB39F0">
        <w:rPr>
          <w:color w:val="000000" w:themeColor="text1"/>
          <w:sz w:val="24"/>
          <w:szCs w:val="24"/>
        </w:rPr>
        <w:t>ó</w:t>
      </w:r>
      <w:r w:rsidR="00CC7650" w:rsidRPr="00FB39F0">
        <w:rPr>
          <w:color w:val="000000" w:themeColor="text1"/>
          <w:sz w:val="24"/>
          <w:szCs w:val="24"/>
        </w:rPr>
        <w:t xml:space="preserve"> con la identificación de la necesidad </w:t>
      </w:r>
      <w:r w:rsidR="005F7425" w:rsidRPr="00FB39F0">
        <w:rPr>
          <w:color w:val="000000" w:themeColor="text1"/>
          <w:sz w:val="24"/>
          <w:szCs w:val="24"/>
        </w:rPr>
        <w:t>d</w:t>
      </w:r>
      <w:r w:rsidR="00CC7650" w:rsidRPr="00FB39F0">
        <w:rPr>
          <w:color w:val="000000" w:themeColor="text1"/>
          <w:sz w:val="24"/>
          <w:szCs w:val="24"/>
        </w:rPr>
        <w:t>el usuario</w:t>
      </w:r>
      <w:r w:rsidR="00ED2500" w:rsidRPr="00FB39F0">
        <w:rPr>
          <w:color w:val="000000" w:themeColor="text1"/>
          <w:sz w:val="24"/>
          <w:szCs w:val="24"/>
        </w:rPr>
        <w:t>.</w:t>
      </w:r>
      <w:r w:rsidR="005F7425" w:rsidRPr="00FB39F0">
        <w:rPr>
          <w:color w:val="000000" w:themeColor="text1"/>
          <w:sz w:val="24"/>
          <w:szCs w:val="24"/>
        </w:rPr>
        <w:t xml:space="preserve"> </w:t>
      </w:r>
      <w:r w:rsidR="00ED2500" w:rsidRPr="00FB39F0">
        <w:rPr>
          <w:color w:val="000000" w:themeColor="text1"/>
          <w:sz w:val="24"/>
          <w:szCs w:val="24"/>
        </w:rPr>
        <w:t>E</w:t>
      </w:r>
      <w:r w:rsidR="00416368" w:rsidRPr="00FB39F0">
        <w:rPr>
          <w:color w:val="000000" w:themeColor="text1"/>
          <w:sz w:val="24"/>
          <w:szCs w:val="24"/>
        </w:rPr>
        <w:t xml:space="preserve">n esta etapa </w:t>
      </w:r>
      <w:r w:rsidR="00ED2500" w:rsidRPr="00FB39F0">
        <w:rPr>
          <w:color w:val="000000" w:themeColor="text1"/>
          <w:sz w:val="24"/>
          <w:szCs w:val="24"/>
        </w:rPr>
        <w:t xml:space="preserve">se </w:t>
      </w:r>
      <w:r w:rsidR="005F7425" w:rsidRPr="00FB39F0">
        <w:rPr>
          <w:color w:val="000000" w:themeColor="text1"/>
          <w:sz w:val="24"/>
          <w:szCs w:val="24"/>
        </w:rPr>
        <w:t>fijar</w:t>
      </w:r>
      <w:r w:rsidR="00ED2500" w:rsidRPr="00FB39F0">
        <w:rPr>
          <w:color w:val="000000" w:themeColor="text1"/>
          <w:sz w:val="24"/>
          <w:szCs w:val="24"/>
        </w:rPr>
        <w:t>on</w:t>
      </w:r>
      <w:r w:rsidR="005F7425" w:rsidRPr="00FB39F0">
        <w:rPr>
          <w:color w:val="000000" w:themeColor="text1"/>
          <w:sz w:val="24"/>
          <w:szCs w:val="24"/>
        </w:rPr>
        <w:t xml:space="preserve"> los </w:t>
      </w:r>
      <w:r w:rsidR="00535E24" w:rsidRPr="00FB39F0">
        <w:rPr>
          <w:color w:val="000000" w:themeColor="text1"/>
          <w:sz w:val="24"/>
          <w:szCs w:val="24"/>
        </w:rPr>
        <w:t xml:space="preserve">siguientes </w:t>
      </w:r>
      <w:r w:rsidR="005F7425" w:rsidRPr="00FB39F0">
        <w:rPr>
          <w:color w:val="000000" w:themeColor="text1"/>
          <w:sz w:val="24"/>
          <w:szCs w:val="24"/>
        </w:rPr>
        <w:t>objetivos</w:t>
      </w:r>
      <w:r w:rsidR="00ED2500" w:rsidRPr="00FB39F0">
        <w:rPr>
          <w:color w:val="000000" w:themeColor="text1"/>
          <w:sz w:val="24"/>
          <w:szCs w:val="24"/>
        </w:rPr>
        <w:t>:</w:t>
      </w:r>
      <w:r w:rsidR="005F7425" w:rsidRPr="00FB39F0">
        <w:rPr>
          <w:color w:val="000000" w:themeColor="text1"/>
          <w:sz w:val="24"/>
          <w:szCs w:val="24"/>
        </w:rPr>
        <w:t xml:space="preserve"> c</w:t>
      </w:r>
      <w:r w:rsidR="008D4F0B" w:rsidRPr="00FB39F0">
        <w:rPr>
          <w:color w:val="000000" w:themeColor="text1"/>
          <w:sz w:val="24"/>
          <w:szCs w:val="24"/>
        </w:rPr>
        <w:t>onocimiento sobre los elementos, rubros, clases, partidas del estado de posición financiera; ingresos</w:t>
      </w:r>
      <w:r w:rsidR="00221FC0" w:rsidRPr="00FB39F0">
        <w:rPr>
          <w:color w:val="000000" w:themeColor="text1"/>
          <w:sz w:val="24"/>
          <w:szCs w:val="24"/>
        </w:rPr>
        <w:t>,</w:t>
      </w:r>
      <w:r w:rsidR="008D4F0B" w:rsidRPr="00FB39F0">
        <w:rPr>
          <w:color w:val="000000" w:themeColor="text1"/>
          <w:sz w:val="24"/>
          <w:szCs w:val="24"/>
        </w:rPr>
        <w:t xml:space="preserve"> costos y gastos para el estado de resultado integral; actividades de operación, financiamiento </w:t>
      </w:r>
      <w:r w:rsidR="00221FC0" w:rsidRPr="00FB39F0">
        <w:rPr>
          <w:color w:val="000000" w:themeColor="text1"/>
          <w:sz w:val="24"/>
          <w:szCs w:val="24"/>
        </w:rPr>
        <w:t>e</w:t>
      </w:r>
      <w:r w:rsidR="008D4F0B" w:rsidRPr="00FB39F0">
        <w:rPr>
          <w:color w:val="000000" w:themeColor="text1"/>
          <w:sz w:val="24"/>
          <w:szCs w:val="24"/>
        </w:rPr>
        <w:t xml:space="preserve"> </w:t>
      </w:r>
      <w:r w:rsidR="005B4E7F" w:rsidRPr="00FB39F0">
        <w:rPr>
          <w:color w:val="000000" w:themeColor="text1"/>
          <w:sz w:val="24"/>
          <w:szCs w:val="24"/>
        </w:rPr>
        <w:t>inversión</w:t>
      </w:r>
      <w:r w:rsidR="008D4F0B" w:rsidRPr="00FB39F0">
        <w:rPr>
          <w:color w:val="000000" w:themeColor="text1"/>
          <w:sz w:val="24"/>
          <w:szCs w:val="24"/>
        </w:rPr>
        <w:t xml:space="preserve"> para el estado de flujo de efectivo y </w:t>
      </w:r>
      <w:r w:rsidR="007540D8" w:rsidRPr="00FB39F0">
        <w:rPr>
          <w:color w:val="000000" w:themeColor="text1"/>
          <w:sz w:val="24"/>
          <w:szCs w:val="24"/>
        </w:rPr>
        <w:t xml:space="preserve">los </w:t>
      </w:r>
      <w:r w:rsidR="008D4F0B" w:rsidRPr="00FB39F0">
        <w:rPr>
          <w:color w:val="000000" w:themeColor="text1"/>
          <w:sz w:val="24"/>
          <w:szCs w:val="24"/>
        </w:rPr>
        <w:t xml:space="preserve">movimientos </w:t>
      </w:r>
      <w:r w:rsidR="007540D8" w:rsidRPr="00FB39F0">
        <w:rPr>
          <w:color w:val="000000" w:themeColor="text1"/>
          <w:sz w:val="24"/>
          <w:szCs w:val="24"/>
        </w:rPr>
        <w:t xml:space="preserve">sobre </w:t>
      </w:r>
      <w:r w:rsidR="008D4F0B" w:rsidRPr="00FB39F0">
        <w:rPr>
          <w:color w:val="000000" w:themeColor="text1"/>
          <w:sz w:val="24"/>
          <w:szCs w:val="24"/>
        </w:rPr>
        <w:t xml:space="preserve">la inversión </w:t>
      </w:r>
      <w:r w:rsidR="00280269" w:rsidRPr="00FB39F0">
        <w:rPr>
          <w:color w:val="000000" w:themeColor="text1"/>
          <w:sz w:val="24"/>
          <w:szCs w:val="24"/>
        </w:rPr>
        <w:t xml:space="preserve">al capital realizada por los socios o accionistas de la entidad </w:t>
      </w:r>
      <w:r w:rsidR="008D4F0B" w:rsidRPr="00FB39F0">
        <w:rPr>
          <w:color w:val="000000" w:themeColor="text1"/>
          <w:sz w:val="24"/>
          <w:szCs w:val="24"/>
        </w:rPr>
        <w:t>para el estado de</w:t>
      </w:r>
      <w:r w:rsidR="00416368" w:rsidRPr="00FB39F0">
        <w:rPr>
          <w:color w:val="000000" w:themeColor="text1"/>
          <w:sz w:val="24"/>
          <w:szCs w:val="24"/>
        </w:rPr>
        <w:t xml:space="preserve"> cambios en el capital contable</w:t>
      </w:r>
      <w:r w:rsidR="00ED2500" w:rsidRPr="00FB39F0">
        <w:rPr>
          <w:color w:val="000000" w:themeColor="text1"/>
          <w:sz w:val="24"/>
          <w:szCs w:val="24"/>
        </w:rPr>
        <w:t>.</w:t>
      </w:r>
      <w:r w:rsidR="00221FC0" w:rsidRPr="00FB39F0">
        <w:rPr>
          <w:color w:val="000000" w:themeColor="text1"/>
          <w:sz w:val="24"/>
          <w:szCs w:val="24"/>
        </w:rPr>
        <w:t xml:space="preserve"> </w:t>
      </w:r>
    </w:p>
    <w:p w14:paraId="732B591E" w14:textId="77777777" w:rsidR="00036060" w:rsidRPr="00FB39F0" w:rsidRDefault="00221FC0"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El fundamento se sustentó en </w:t>
      </w:r>
      <w:r w:rsidR="00F916C8" w:rsidRPr="00FB39F0">
        <w:rPr>
          <w:color w:val="000000" w:themeColor="text1"/>
          <w:sz w:val="24"/>
          <w:szCs w:val="24"/>
        </w:rPr>
        <w:t>la teoría normativa contenida en la NIF</w:t>
      </w:r>
      <w:r w:rsidR="00E8465A" w:rsidRPr="00FB39F0">
        <w:rPr>
          <w:color w:val="000000" w:themeColor="text1"/>
          <w:sz w:val="24"/>
          <w:szCs w:val="24"/>
        </w:rPr>
        <w:t xml:space="preserve"> </w:t>
      </w:r>
      <w:r w:rsidR="003D6D66" w:rsidRPr="00FB39F0">
        <w:rPr>
          <w:color w:val="000000" w:themeColor="text1"/>
          <w:sz w:val="24"/>
          <w:szCs w:val="24"/>
        </w:rPr>
        <w:t>A3</w:t>
      </w:r>
      <w:r w:rsidR="00416368" w:rsidRPr="00FB39F0">
        <w:rPr>
          <w:color w:val="000000" w:themeColor="text1"/>
          <w:sz w:val="24"/>
          <w:szCs w:val="24"/>
        </w:rPr>
        <w:t>,</w:t>
      </w:r>
      <w:r w:rsidR="004F427B" w:rsidRPr="00FB39F0">
        <w:rPr>
          <w:color w:val="000000" w:themeColor="text1"/>
          <w:sz w:val="24"/>
          <w:szCs w:val="24"/>
        </w:rPr>
        <w:t xml:space="preserve"> la cual establece la</w:t>
      </w:r>
      <w:r w:rsidR="00E8465A" w:rsidRPr="00FB39F0">
        <w:rPr>
          <w:color w:val="000000" w:themeColor="text1"/>
          <w:sz w:val="24"/>
          <w:szCs w:val="24"/>
        </w:rPr>
        <w:t>s</w:t>
      </w:r>
      <w:r w:rsidR="004F427B" w:rsidRPr="00FB39F0">
        <w:rPr>
          <w:color w:val="000000" w:themeColor="text1"/>
          <w:sz w:val="24"/>
          <w:szCs w:val="24"/>
        </w:rPr>
        <w:t xml:space="preserve"> necesidades de los usuarios sobre </w:t>
      </w:r>
      <w:r w:rsidR="003D6D66" w:rsidRPr="00FB39F0">
        <w:rPr>
          <w:color w:val="000000" w:themeColor="text1"/>
          <w:sz w:val="24"/>
          <w:szCs w:val="24"/>
        </w:rPr>
        <w:t>los estados financieros básicos</w:t>
      </w:r>
      <w:r w:rsidRPr="00FB39F0">
        <w:rPr>
          <w:color w:val="000000" w:themeColor="text1"/>
          <w:sz w:val="24"/>
          <w:szCs w:val="24"/>
        </w:rPr>
        <w:t>.</w:t>
      </w:r>
      <w:r w:rsidR="003D6D66" w:rsidRPr="00FB39F0">
        <w:rPr>
          <w:color w:val="000000" w:themeColor="text1"/>
          <w:sz w:val="24"/>
          <w:szCs w:val="24"/>
        </w:rPr>
        <w:t xml:space="preserve"> </w:t>
      </w:r>
      <w:r w:rsidRPr="00FB39F0">
        <w:rPr>
          <w:color w:val="000000" w:themeColor="text1"/>
          <w:sz w:val="24"/>
          <w:szCs w:val="24"/>
        </w:rPr>
        <w:t>E</w:t>
      </w:r>
      <w:r w:rsidR="00F916C8" w:rsidRPr="00FB39F0">
        <w:rPr>
          <w:color w:val="000000" w:themeColor="text1"/>
          <w:sz w:val="24"/>
          <w:szCs w:val="24"/>
        </w:rPr>
        <w:t>l estado de situación financiera o estado de posición financiera o balance general</w:t>
      </w:r>
      <w:r w:rsidR="00661FCD" w:rsidRPr="00FB39F0">
        <w:rPr>
          <w:color w:val="000000" w:themeColor="text1"/>
          <w:sz w:val="24"/>
          <w:szCs w:val="24"/>
        </w:rPr>
        <w:t xml:space="preserve"> </w:t>
      </w:r>
      <w:r w:rsidR="00416368" w:rsidRPr="00FB39F0">
        <w:rPr>
          <w:color w:val="000000" w:themeColor="text1"/>
          <w:sz w:val="24"/>
          <w:szCs w:val="24"/>
        </w:rPr>
        <w:t xml:space="preserve">señala </w:t>
      </w:r>
      <w:r w:rsidR="00661FCD" w:rsidRPr="00FB39F0">
        <w:rPr>
          <w:color w:val="000000" w:themeColor="text1"/>
          <w:sz w:val="24"/>
          <w:szCs w:val="24"/>
        </w:rPr>
        <w:t xml:space="preserve">la necesidad de conocer los recursos propios y ajenos </w:t>
      </w:r>
      <w:r w:rsidR="005D6C27" w:rsidRPr="00FB39F0">
        <w:rPr>
          <w:color w:val="000000" w:themeColor="text1"/>
          <w:sz w:val="24"/>
          <w:szCs w:val="24"/>
        </w:rPr>
        <w:t>en relación con la existencia del capital contable</w:t>
      </w:r>
      <w:r w:rsidRPr="00FB39F0">
        <w:rPr>
          <w:color w:val="000000" w:themeColor="text1"/>
          <w:sz w:val="24"/>
          <w:szCs w:val="24"/>
        </w:rPr>
        <w:t>.</w:t>
      </w:r>
      <w:r w:rsidR="00F916C8" w:rsidRPr="00FB39F0">
        <w:rPr>
          <w:color w:val="000000" w:themeColor="text1"/>
          <w:sz w:val="24"/>
          <w:szCs w:val="24"/>
        </w:rPr>
        <w:t xml:space="preserve"> </w:t>
      </w:r>
      <w:r w:rsidRPr="00FB39F0">
        <w:rPr>
          <w:color w:val="000000" w:themeColor="text1"/>
          <w:sz w:val="24"/>
          <w:szCs w:val="24"/>
        </w:rPr>
        <w:t>E</w:t>
      </w:r>
      <w:r w:rsidR="005D6C27" w:rsidRPr="00FB39F0">
        <w:rPr>
          <w:color w:val="000000" w:themeColor="text1"/>
          <w:sz w:val="24"/>
          <w:szCs w:val="24"/>
        </w:rPr>
        <w:t xml:space="preserve">l </w:t>
      </w:r>
      <w:r w:rsidR="00F916C8" w:rsidRPr="00FB39F0">
        <w:rPr>
          <w:color w:val="000000" w:themeColor="text1"/>
          <w:sz w:val="24"/>
          <w:szCs w:val="24"/>
        </w:rPr>
        <w:t>estado de resultados integral</w:t>
      </w:r>
      <w:r w:rsidR="005D6C27" w:rsidRPr="00FB39F0">
        <w:rPr>
          <w:color w:val="000000" w:themeColor="text1"/>
          <w:sz w:val="24"/>
          <w:szCs w:val="24"/>
        </w:rPr>
        <w:t xml:space="preserve"> establece la necesidad de conocer la eficiencia de </w:t>
      </w:r>
      <w:r w:rsidR="005D6C27" w:rsidRPr="00FB39F0">
        <w:rPr>
          <w:color w:val="000000" w:themeColor="text1"/>
          <w:sz w:val="24"/>
          <w:szCs w:val="24"/>
        </w:rPr>
        <w:lastRenderedPageBreak/>
        <w:t>operación y administrativa de la entidad</w:t>
      </w:r>
      <w:r w:rsidRPr="00FB39F0">
        <w:rPr>
          <w:color w:val="000000" w:themeColor="text1"/>
          <w:sz w:val="24"/>
          <w:szCs w:val="24"/>
        </w:rPr>
        <w:t>.</w:t>
      </w:r>
      <w:r w:rsidR="005D6C27" w:rsidRPr="00FB39F0">
        <w:rPr>
          <w:color w:val="000000" w:themeColor="text1"/>
          <w:sz w:val="24"/>
          <w:szCs w:val="24"/>
        </w:rPr>
        <w:t xml:space="preserve"> </w:t>
      </w:r>
      <w:r w:rsidRPr="00FB39F0">
        <w:rPr>
          <w:color w:val="000000" w:themeColor="text1"/>
          <w:sz w:val="24"/>
          <w:szCs w:val="24"/>
        </w:rPr>
        <w:t>E</w:t>
      </w:r>
      <w:r w:rsidR="005D6C27" w:rsidRPr="00FB39F0">
        <w:rPr>
          <w:color w:val="000000" w:themeColor="text1"/>
          <w:sz w:val="24"/>
          <w:szCs w:val="24"/>
        </w:rPr>
        <w:t xml:space="preserve">l </w:t>
      </w:r>
      <w:r w:rsidR="00F916C8" w:rsidRPr="00FB39F0">
        <w:rPr>
          <w:color w:val="000000" w:themeColor="text1"/>
          <w:sz w:val="24"/>
          <w:szCs w:val="24"/>
        </w:rPr>
        <w:t>estado de flujo de efectivo</w:t>
      </w:r>
      <w:r w:rsidR="005D6C27" w:rsidRPr="00FB39F0">
        <w:rPr>
          <w:color w:val="000000" w:themeColor="text1"/>
          <w:sz w:val="24"/>
          <w:szCs w:val="24"/>
        </w:rPr>
        <w:t xml:space="preserve"> </w:t>
      </w:r>
      <w:r w:rsidR="00036060" w:rsidRPr="00FB39F0">
        <w:rPr>
          <w:color w:val="000000" w:themeColor="text1"/>
          <w:sz w:val="24"/>
          <w:szCs w:val="24"/>
        </w:rPr>
        <w:t>exige</w:t>
      </w:r>
      <w:r w:rsidR="005D6C27" w:rsidRPr="00FB39F0">
        <w:rPr>
          <w:color w:val="000000" w:themeColor="text1"/>
          <w:sz w:val="24"/>
          <w:szCs w:val="24"/>
        </w:rPr>
        <w:t xml:space="preserve"> conocer los movimientos del efectivo</w:t>
      </w:r>
      <w:r w:rsidR="00036060" w:rsidRPr="00FB39F0">
        <w:rPr>
          <w:color w:val="000000" w:themeColor="text1"/>
          <w:sz w:val="24"/>
          <w:szCs w:val="24"/>
        </w:rPr>
        <w:t>,</w:t>
      </w:r>
      <w:r w:rsidR="00F916C8" w:rsidRPr="00FB39F0">
        <w:rPr>
          <w:color w:val="000000" w:themeColor="text1"/>
          <w:sz w:val="24"/>
          <w:szCs w:val="24"/>
        </w:rPr>
        <w:t xml:space="preserve"> y el estado de cambios en el capital contable </w:t>
      </w:r>
      <w:r w:rsidR="00036060" w:rsidRPr="00FB39F0">
        <w:rPr>
          <w:color w:val="000000" w:themeColor="text1"/>
          <w:sz w:val="24"/>
          <w:szCs w:val="24"/>
        </w:rPr>
        <w:t>demanda la muestra de</w:t>
      </w:r>
      <w:r w:rsidR="0062756B" w:rsidRPr="00FB39F0">
        <w:rPr>
          <w:color w:val="000000" w:themeColor="text1"/>
          <w:sz w:val="24"/>
          <w:szCs w:val="24"/>
        </w:rPr>
        <w:t xml:space="preserve"> los movimi</w:t>
      </w:r>
      <w:r w:rsidR="003D6D66" w:rsidRPr="00FB39F0">
        <w:rPr>
          <w:color w:val="000000" w:themeColor="text1"/>
          <w:sz w:val="24"/>
          <w:szCs w:val="24"/>
        </w:rPr>
        <w:t xml:space="preserve">entos </w:t>
      </w:r>
      <w:r w:rsidR="0062756B" w:rsidRPr="00FB39F0">
        <w:rPr>
          <w:color w:val="000000" w:themeColor="text1"/>
          <w:sz w:val="24"/>
          <w:szCs w:val="24"/>
        </w:rPr>
        <w:t xml:space="preserve">de la inversión con el propósito </w:t>
      </w:r>
      <w:r w:rsidR="00416368" w:rsidRPr="00FB39F0">
        <w:rPr>
          <w:color w:val="000000" w:themeColor="text1"/>
          <w:sz w:val="24"/>
          <w:szCs w:val="24"/>
        </w:rPr>
        <w:t xml:space="preserve">de </w:t>
      </w:r>
      <w:r w:rsidR="00F916C8" w:rsidRPr="00FB39F0">
        <w:rPr>
          <w:color w:val="000000" w:themeColor="text1"/>
          <w:sz w:val="24"/>
          <w:szCs w:val="24"/>
        </w:rPr>
        <w:t>toma</w:t>
      </w:r>
      <w:r w:rsidR="00416368" w:rsidRPr="00FB39F0">
        <w:rPr>
          <w:color w:val="000000" w:themeColor="text1"/>
          <w:sz w:val="24"/>
          <w:szCs w:val="24"/>
        </w:rPr>
        <w:t>r</w:t>
      </w:r>
      <w:r w:rsidR="00F916C8" w:rsidRPr="00FB39F0">
        <w:rPr>
          <w:color w:val="000000" w:themeColor="text1"/>
          <w:sz w:val="24"/>
          <w:szCs w:val="24"/>
        </w:rPr>
        <w:t xml:space="preserve"> decisiones </w:t>
      </w:r>
      <w:r w:rsidR="00416368" w:rsidRPr="00FB39F0">
        <w:rPr>
          <w:color w:val="000000" w:themeColor="text1"/>
          <w:sz w:val="24"/>
          <w:szCs w:val="24"/>
        </w:rPr>
        <w:t xml:space="preserve">efectivas </w:t>
      </w:r>
      <w:r w:rsidR="00F916C8" w:rsidRPr="00FB39F0">
        <w:rPr>
          <w:color w:val="000000" w:themeColor="text1"/>
          <w:sz w:val="24"/>
          <w:szCs w:val="24"/>
        </w:rPr>
        <w:t xml:space="preserve">sobre los recursos </w:t>
      </w:r>
      <w:r w:rsidR="00416368" w:rsidRPr="00FB39F0">
        <w:rPr>
          <w:color w:val="000000" w:themeColor="text1"/>
          <w:sz w:val="24"/>
          <w:szCs w:val="24"/>
        </w:rPr>
        <w:t xml:space="preserve">que </w:t>
      </w:r>
      <w:r w:rsidR="00F916C8" w:rsidRPr="00FB39F0">
        <w:rPr>
          <w:color w:val="000000" w:themeColor="text1"/>
          <w:sz w:val="24"/>
          <w:szCs w:val="24"/>
        </w:rPr>
        <w:t>los conforman</w:t>
      </w:r>
      <w:r w:rsidR="00036060" w:rsidRPr="00FB39F0">
        <w:rPr>
          <w:color w:val="000000" w:themeColor="text1"/>
          <w:sz w:val="24"/>
          <w:szCs w:val="24"/>
        </w:rPr>
        <w:t>.</w:t>
      </w:r>
      <w:r w:rsidR="00CC7650" w:rsidRPr="00FB39F0">
        <w:rPr>
          <w:color w:val="000000" w:themeColor="text1"/>
          <w:sz w:val="24"/>
          <w:szCs w:val="24"/>
        </w:rPr>
        <w:t xml:space="preserve"> </w:t>
      </w:r>
    </w:p>
    <w:p w14:paraId="1F4DAC35" w14:textId="2E42C5C7" w:rsidR="00036060" w:rsidRPr="00FB39F0" w:rsidRDefault="00C74FF4"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P</w:t>
      </w:r>
      <w:r w:rsidR="007540D8" w:rsidRPr="00FB39F0">
        <w:rPr>
          <w:color w:val="000000" w:themeColor="text1"/>
          <w:sz w:val="24"/>
          <w:szCs w:val="24"/>
        </w:rPr>
        <w:t>osteriormente</w:t>
      </w:r>
      <w:r w:rsidR="00036060" w:rsidRPr="00FB39F0">
        <w:rPr>
          <w:color w:val="000000" w:themeColor="text1"/>
          <w:sz w:val="24"/>
          <w:szCs w:val="24"/>
        </w:rPr>
        <w:t>,</w:t>
      </w:r>
      <w:r w:rsidR="007540D8" w:rsidRPr="00FB39F0">
        <w:rPr>
          <w:color w:val="000000" w:themeColor="text1"/>
          <w:sz w:val="24"/>
          <w:szCs w:val="24"/>
        </w:rPr>
        <w:t xml:space="preserve"> se realiz</w:t>
      </w:r>
      <w:r w:rsidRPr="00FB39F0">
        <w:rPr>
          <w:color w:val="000000" w:themeColor="text1"/>
          <w:sz w:val="24"/>
          <w:szCs w:val="24"/>
        </w:rPr>
        <w:t>ó</w:t>
      </w:r>
      <w:r w:rsidR="007540D8" w:rsidRPr="00FB39F0">
        <w:rPr>
          <w:color w:val="000000" w:themeColor="text1"/>
          <w:sz w:val="24"/>
          <w:szCs w:val="24"/>
        </w:rPr>
        <w:t xml:space="preserve"> la </w:t>
      </w:r>
      <w:r w:rsidR="00CC7650" w:rsidRPr="00FB39F0">
        <w:rPr>
          <w:color w:val="000000" w:themeColor="text1"/>
          <w:sz w:val="24"/>
          <w:szCs w:val="24"/>
        </w:rPr>
        <w:t>comprensión y especificación</w:t>
      </w:r>
      <w:r w:rsidR="00036060" w:rsidRPr="00FB39F0">
        <w:rPr>
          <w:color w:val="000000" w:themeColor="text1"/>
          <w:sz w:val="24"/>
          <w:szCs w:val="24"/>
        </w:rPr>
        <w:t>,</w:t>
      </w:r>
      <w:r w:rsidR="00966D30" w:rsidRPr="00FB39F0">
        <w:rPr>
          <w:color w:val="000000" w:themeColor="text1"/>
          <w:sz w:val="24"/>
          <w:szCs w:val="24"/>
        </w:rPr>
        <w:t xml:space="preserve"> dimensiones importantes </w:t>
      </w:r>
      <w:r w:rsidR="00036060" w:rsidRPr="00FB39F0">
        <w:rPr>
          <w:color w:val="000000" w:themeColor="text1"/>
          <w:sz w:val="24"/>
          <w:szCs w:val="24"/>
        </w:rPr>
        <w:t>para</w:t>
      </w:r>
      <w:r w:rsidR="00966D30" w:rsidRPr="00FB39F0">
        <w:rPr>
          <w:color w:val="000000" w:themeColor="text1"/>
          <w:sz w:val="24"/>
          <w:szCs w:val="24"/>
        </w:rPr>
        <w:t xml:space="preserve"> </w:t>
      </w:r>
      <w:r w:rsidR="00036060" w:rsidRPr="00FB39F0">
        <w:rPr>
          <w:color w:val="000000" w:themeColor="text1"/>
          <w:sz w:val="24"/>
          <w:szCs w:val="24"/>
        </w:rPr>
        <w:t xml:space="preserve">entender el </w:t>
      </w:r>
      <w:r w:rsidR="00966D30" w:rsidRPr="00FB39F0">
        <w:rPr>
          <w:color w:val="000000" w:themeColor="text1"/>
          <w:sz w:val="24"/>
          <w:szCs w:val="24"/>
        </w:rPr>
        <w:t xml:space="preserve">contenido </w:t>
      </w:r>
      <w:r w:rsidR="00CC7650" w:rsidRPr="00FB39F0">
        <w:rPr>
          <w:color w:val="000000" w:themeColor="text1"/>
          <w:sz w:val="24"/>
          <w:szCs w:val="24"/>
        </w:rPr>
        <w:t>normativ</w:t>
      </w:r>
      <w:r w:rsidR="00966D30" w:rsidRPr="00FB39F0">
        <w:rPr>
          <w:color w:val="000000" w:themeColor="text1"/>
          <w:sz w:val="24"/>
          <w:szCs w:val="24"/>
        </w:rPr>
        <w:t>o</w:t>
      </w:r>
      <w:r w:rsidR="00CC7650" w:rsidRPr="00FB39F0">
        <w:rPr>
          <w:color w:val="000000" w:themeColor="text1"/>
          <w:sz w:val="24"/>
          <w:szCs w:val="24"/>
        </w:rPr>
        <w:t xml:space="preserve"> </w:t>
      </w:r>
      <w:r w:rsidR="003D6D66" w:rsidRPr="00FB39F0">
        <w:rPr>
          <w:color w:val="000000" w:themeColor="text1"/>
          <w:sz w:val="24"/>
          <w:szCs w:val="24"/>
        </w:rPr>
        <w:t>de la</w:t>
      </w:r>
      <w:r w:rsidR="00966E70" w:rsidRPr="00FB39F0">
        <w:rPr>
          <w:color w:val="000000" w:themeColor="text1"/>
          <w:sz w:val="24"/>
          <w:szCs w:val="24"/>
        </w:rPr>
        <w:t>s</w:t>
      </w:r>
      <w:r w:rsidR="003D6D66" w:rsidRPr="00FB39F0">
        <w:rPr>
          <w:color w:val="000000" w:themeColor="text1"/>
          <w:sz w:val="24"/>
          <w:szCs w:val="24"/>
        </w:rPr>
        <w:t xml:space="preserve"> NIF B2, B3, B4</w:t>
      </w:r>
      <w:r w:rsidR="00101F62" w:rsidRPr="00FB39F0">
        <w:rPr>
          <w:color w:val="000000" w:themeColor="text1"/>
          <w:sz w:val="24"/>
          <w:szCs w:val="24"/>
        </w:rPr>
        <w:t xml:space="preserve"> y</w:t>
      </w:r>
      <w:r w:rsidR="003D6D66" w:rsidRPr="00FB39F0">
        <w:rPr>
          <w:color w:val="000000" w:themeColor="text1"/>
          <w:sz w:val="24"/>
          <w:szCs w:val="24"/>
        </w:rPr>
        <w:t xml:space="preserve"> B6, </w:t>
      </w:r>
      <w:r w:rsidR="00B02DA9" w:rsidRPr="00FB39F0">
        <w:rPr>
          <w:color w:val="000000" w:themeColor="text1"/>
          <w:sz w:val="24"/>
          <w:szCs w:val="24"/>
        </w:rPr>
        <w:t>así</w:t>
      </w:r>
      <w:r w:rsidR="00966D30" w:rsidRPr="00FB39F0">
        <w:rPr>
          <w:color w:val="000000" w:themeColor="text1"/>
          <w:sz w:val="24"/>
          <w:szCs w:val="24"/>
        </w:rPr>
        <w:t xml:space="preserve"> como el fundamento de las </w:t>
      </w:r>
      <w:r w:rsidR="00966E70" w:rsidRPr="00FB39F0">
        <w:rPr>
          <w:color w:val="000000" w:themeColor="text1"/>
          <w:sz w:val="24"/>
          <w:szCs w:val="24"/>
        </w:rPr>
        <w:t>reglas de presentación y revelación</w:t>
      </w:r>
      <w:r w:rsidR="00B02DA9" w:rsidRPr="00FB39F0">
        <w:rPr>
          <w:color w:val="000000" w:themeColor="text1"/>
          <w:sz w:val="24"/>
          <w:szCs w:val="24"/>
        </w:rPr>
        <w:t>, disposiciones que regulan la forma, el orden y el lugar de cada uno de los elementos que conforman</w:t>
      </w:r>
      <w:r w:rsidR="00220769" w:rsidRPr="00FB39F0">
        <w:rPr>
          <w:color w:val="000000" w:themeColor="text1"/>
          <w:sz w:val="24"/>
          <w:szCs w:val="24"/>
        </w:rPr>
        <w:t xml:space="preserve"> a los estados financieros</w:t>
      </w:r>
      <w:r w:rsidR="00036060" w:rsidRPr="00FB39F0">
        <w:rPr>
          <w:color w:val="000000" w:themeColor="text1"/>
          <w:sz w:val="24"/>
          <w:szCs w:val="24"/>
        </w:rPr>
        <w:t>.</w:t>
      </w:r>
      <w:r w:rsidR="00B02DA9" w:rsidRPr="00FB39F0">
        <w:rPr>
          <w:color w:val="000000" w:themeColor="text1"/>
          <w:sz w:val="24"/>
          <w:szCs w:val="24"/>
        </w:rPr>
        <w:t xml:space="preserve"> </w:t>
      </w:r>
    </w:p>
    <w:p w14:paraId="58520CD9" w14:textId="77777777" w:rsidR="00036060" w:rsidRPr="00FB39F0" w:rsidRDefault="00036060"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Seguidamente,</w:t>
      </w:r>
      <w:r w:rsidR="00C74FF4" w:rsidRPr="00FB39F0">
        <w:rPr>
          <w:color w:val="000000" w:themeColor="text1"/>
          <w:sz w:val="24"/>
          <w:szCs w:val="24"/>
        </w:rPr>
        <w:t xml:space="preserve"> se identificaron </w:t>
      </w:r>
      <w:r w:rsidR="00220769" w:rsidRPr="00FB39F0">
        <w:rPr>
          <w:color w:val="000000" w:themeColor="text1"/>
          <w:sz w:val="24"/>
          <w:szCs w:val="24"/>
        </w:rPr>
        <w:t xml:space="preserve">las actividades y tareas </w:t>
      </w:r>
      <w:r w:rsidRPr="00FB39F0">
        <w:rPr>
          <w:color w:val="000000" w:themeColor="text1"/>
          <w:sz w:val="24"/>
          <w:szCs w:val="24"/>
        </w:rPr>
        <w:t>por</w:t>
      </w:r>
      <w:r w:rsidR="00416368" w:rsidRPr="00FB39F0">
        <w:rPr>
          <w:color w:val="000000" w:themeColor="text1"/>
          <w:sz w:val="24"/>
          <w:szCs w:val="24"/>
        </w:rPr>
        <w:t xml:space="preserve"> </w:t>
      </w:r>
      <w:r w:rsidR="00220769" w:rsidRPr="00FB39F0">
        <w:rPr>
          <w:color w:val="000000" w:themeColor="text1"/>
          <w:sz w:val="24"/>
          <w:szCs w:val="24"/>
        </w:rPr>
        <w:t>r</w:t>
      </w:r>
      <w:r w:rsidR="00CC7650" w:rsidRPr="00FB39F0">
        <w:rPr>
          <w:color w:val="000000" w:themeColor="text1"/>
          <w:sz w:val="24"/>
          <w:szCs w:val="24"/>
        </w:rPr>
        <w:t xml:space="preserve">ealizar </w:t>
      </w:r>
      <w:r w:rsidR="00220769" w:rsidRPr="00FB39F0">
        <w:rPr>
          <w:color w:val="000000" w:themeColor="text1"/>
          <w:sz w:val="24"/>
          <w:szCs w:val="24"/>
        </w:rPr>
        <w:t>en la estructuración de la información financiera</w:t>
      </w:r>
      <w:r w:rsidR="00C74FF4" w:rsidRPr="00FB39F0">
        <w:rPr>
          <w:color w:val="000000" w:themeColor="text1"/>
          <w:sz w:val="24"/>
          <w:szCs w:val="24"/>
        </w:rPr>
        <w:t xml:space="preserve"> para diseñar </w:t>
      </w:r>
      <w:r w:rsidR="00795BCC" w:rsidRPr="00FB39F0">
        <w:rPr>
          <w:color w:val="000000" w:themeColor="text1"/>
          <w:sz w:val="24"/>
          <w:szCs w:val="24"/>
        </w:rPr>
        <w:t xml:space="preserve">la </w:t>
      </w:r>
      <w:r w:rsidRPr="00FB39F0">
        <w:rPr>
          <w:i/>
          <w:color w:val="000000" w:themeColor="text1"/>
          <w:sz w:val="24"/>
          <w:szCs w:val="24"/>
        </w:rPr>
        <w:t>a</w:t>
      </w:r>
      <w:r w:rsidR="00795BCC" w:rsidRPr="00FB39F0">
        <w:rPr>
          <w:i/>
          <w:color w:val="000000" w:themeColor="text1"/>
          <w:sz w:val="24"/>
          <w:szCs w:val="24"/>
        </w:rPr>
        <w:t>pp</w:t>
      </w:r>
      <w:r w:rsidR="00795BCC" w:rsidRPr="00FB39F0">
        <w:rPr>
          <w:color w:val="000000" w:themeColor="text1"/>
          <w:sz w:val="24"/>
          <w:szCs w:val="24"/>
        </w:rPr>
        <w:t xml:space="preserve"> con base en el método estructural aplicando las disposiciones contenidas en cada una de las NIF</w:t>
      </w:r>
      <w:r w:rsidRPr="00FB39F0">
        <w:rPr>
          <w:color w:val="000000" w:themeColor="text1"/>
          <w:sz w:val="24"/>
          <w:szCs w:val="24"/>
        </w:rPr>
        <w:t>,</w:t>
      </w:r>
      <w:r w:rsidR="00795BCC" w:rsidRPr="00FB39F0">
        <w:rPr>
          <w:color w:val="000000" w:themeColor="text1"/>
          <w:sz w:val="24"/>
          <w:szCs w:val="24"/>
        </w:rPr>
        <w:t xml:space="preserve"> atendi</w:t>
      </w:r>
      <w:r w:rsidR="00416368" w:rsidRPr="00FB39F0">
        <w:rPr>
          <w:color w:val="000000" w:themeColor="text1"/>
          <w:sz w:val="24"/>
          <w:szCs w:val="24"/>
        </w:rPr>
        <w:t xml:space="preserve">endo </w:t>
      </w:r>
      <w:r w:rsidR="00795BCC" w:rsidRPr="00FB39F0">
        <w:rPr>
          <w:color w:val="000000" w:themeColor="text1"/>
          <w:sz w:val="24"/>
          <w:szCs w:val="24"/>
        </w:rPr>
        <w:t xml:space="preserve">esta fase </w:t>
      </w:r>
      <w:r w:rsidR="00416368" w:rsidRPr="00FB39F0">
        <w:rPr>
          <w:color w:val="000000" w:themeColor="text1"/>
          <w:sz w:val="24"/>
          <w:szCs w:val="24"/>
        </w:rPr>
        <w:t xml:space="preserve">en </w:t>
      </w:r>
      <w:r w:rsidR="00795BCC" w:rsidRPr="00FB39F0">
        <w:rPr>
          <w:color w:val="000000" w:themeColor="text1"/>
          <w:sz w:val="24"/>
          <w:szCs w:val="24"/>
        </w:rPr>
        <w:t>el proceso de desarrollo</w:t>
      </w:r>
      <w:r w:rsidRPr="00FB39F0">
        <w:rPr>
          <w:color w:val="000000" w:themeColor="text1"/>
          <w:sz w:val="24"/>
          <w:szCs w:val="24"/>
        </w:rPr>
        <w:t>.</w:t>
      </w:r>
      <w:r w:rsidR="00795BCC" w:rsidRPr="00FB39F0">
        <w:rPr>
          <w:color w:val="000000" w:themeColor="text1"/>
          <w:sz w:val="24"/>
          <w:szCs w:val="24"/>
        </w:rPr>
        <w:t xml:space="preserve"> </w:t>
      </w:r>
    </w:p>
    <w:p w14:paraId="6238A0C0" w14:textId="77777777" w:rsidR="00036060" w:rsidRPr="00FB39F0" w:rsidRDefault="00C74FF4"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En </w:t>
      </w:r>
      <w:r w:rsidR="00036060" w:rsidRPr="00FB39F0">
        <w:rPr>
          <w:color w:val="000000" w:themeColor="text1"/>
          <w:sz w:val="24"/>
          <w:szCs w:val="24"/>
        </w:rPr>
        <w:t>la siguiente</w:t>
      </w:r>
      <w:r w:rsidRPr="00FB39F0">
        <w:rPr>
          <w:color w:val="000000" w:themeColor="text1"/>
          <w:sz w:val="24"/>
          <w:szCs w:val="24"/>
        </w:rPr>
        <w:t xml:space="preserve"> etapa se fijó como </w:t>
      </w:r>
      <w:r w:rsidR="00C41C16" w:rsidRPr="00FB39F0">
        <w:rPr>
          <w:color w:val="000000" w:themeColor="text1"/>
          <w:sz w:val="24"/>
        </w:rPr>
        <w:t xml:space="preserve">propósito ejemplificar la </w:t>
      </w:r>
      <w:r w:rsidR="004E11E1" w:rsidRPr="00FB39F0">
        <w:rPr>
          <w:color w:val="000000" w:themeColor="text1"/>
          <w:sz w:val="24"/>
        </w:rPr>
        <w:t xml:space="preserve">utilidad de la </w:t>
      </w:r>
      <w:r w:rsidRPr="00FB39F0">
        <w:rPr>
          <w:color w:val="000000" w:themeColor="text1"/>
          <w:sz w:val="24"/>
        </w:rPr>
        <w:t>aplicación</w:t>
      </w:r>
      <w:r w:rsidR="004E11E1" w:rsidRPr="00FB39F0">
        <w:rPr>
          <w:color w:val="000000" w:themeColor="text1"/>
          <w:sz w:val="24"/>
        </w:rPr>
        <w:t xml:space="preserve"> móvil</w:t>
      </w:r>
      <w:r w:rsidR="00C41C16" w:rsidRPr="00FB39F0">
        <w:rPr>
          <w:color w:val="000000" w:themeColor="text1"/>
          <w:sz w:val="24"/>
        </w:rPr>
        <w:t xml:space="preserve"> en la práctica</w:t>
      </w:r>
      <w:r w:rsidR="004E11E1" w:rsidRPr="00FB39F0">
        <w:rPr>
          <w:color w:val="000000" w:themeColor="text1"/>
          <w:sz w:val="24"/>
        </w:rPr>
        <w:t xml:space="preserve"> financiera</w:t>
      </w:r>
      <w:r w:rsidR="00036060" w:rsidRPr="00FB39F0">
        <w:rPr>
          <w:color w:val="000000" w:themeColor="text1"/>
          <w:sz w:val="24"/>
        </w:rPr>
        <w:t>, para lo cual</w:t>
      </w:r>
      <w:r w:rsidR="004E11E1" w:rsidRPr="00FB39F0">
        <w:rPr>
          <w:color w:val="000000" w:themeColor="text1"/>
          <w:sz w:val="24"/>
        </w:rPr>
        <w:t xml:space="preserve"> se consideraron datos </w:t>
      </w:r>
      <w:r w:rsidRPr="00FB39F0">
        <w:rPr>
          <w:color w:val="000000" w:themeColor="text1"/>
          <w:sz w:val="24"/>
        </w:rPr>
        <w:t xml:space="preserve">reales de </w:t>
      </w:r>
      <w:r w:rsidR="004E11E1" w:rsidRPr="00FB39F0">
        <w:rPr>
          <w:color w:val="000000" w:themeColor="text1"/>
          <w:sz w:val="24"/>
        </w:rPr>
        <w:t>una entidad económica</w:t>
      </w:r>
      <w:r w:rsidR="00036060" w:rsidRPr="00FB39F0">
        <w:rPr>
          <w:color w:val="000000" w:themeColor="text1"/>
          <w:sz w:val="24"/>
        </w:rPr>
        <w:t>.</w:t>
      </w:r>
    </w:p>
    <w:p w14:paraId="736BC153" w14:textId="77777777" w:rsidR="00036060" w:rsidRPr="00FB39F0" w:rsidRDefault="00036060"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rPr>
        <w:t>Luego</w:t>
      </w:r>
      <w:r w:rsidR="00C74FF4" w:rsidRPr="00FB39F0">
        <w:rPr>
          <w:color w:val="000000" w:themeColor="text1"/>
          <w:sz w:val="24"/>
        </w:rPr>
        <w:t xml:space="preserve"> se </w:t>
      </w:r>
      <w:r w:rsidRPr="00FB39F0">
        <w:rPr>
          <w:color w:val="000000" w:themeColor="text1"/>
          <w:sz w:val="24"/>
        </w:rPr>
        <w:t xml:space="preserve">elaboraron </w:t>
      </w:r>
      <w:r w:rsidR="00C74FF4" w:rsidRPr="00FB39F0">
        <w:rPr>
          <w:color w:val="000000" w:themeColor="text1"/>
          <w:sz w:val="24"/>
        </w:rPr>
        <w:t>m</w:t>
      </w:r>
      <w:r w:rsidR="004E11E1" w:rsidRPr="00FB39F0">
        <w:rPr>
          <w:color w:val="000000" w:themeColor="text1"/>
          <w:sz w:val="24"/>
        </w:rPr>
        <w:t xml:space="preserve">anualmente </w:t>
      </w:r>
      <w:r w:rsidRPr="00FB39F0">
        <w:rPr>
          <w:color w:val="000000" w:themeColor="text1"/>
          <w:sz w:val="24"/>
        </w:rPr>
        <w:t>los cuatro</w:t>
      </w:r>
      <w:r w:rsidR="004E11E1" w:rsidRPr="00FB39F0">
        <w:rPr>
          <w:color w:val="000000" w:themeColor="text1"/>
          <w:sz w:val="24"/>
        </w:rPr>
        <w:t xml:space="preserve"> estados financieros y se </w:t>
      </w:r>
      <w:r w:rsidRPr="00FB39F0">
        <w:rPr>
          <w:color w:val="000000" w:themeColor="text1"/>
          <w:sz w:val="24"/>
        </w:rPr>
        <w:t>compararon</w:t>
      </w:r>
      <w:r w:rsidR="004E11E1" w:rsidRPr="00FB39F0">
        <w:rPr>
          <w:color w:val="000000" w:themeColor="text1"/>
          <w:sz w:val="24"/>
        </w:rPr>
        <w:t xml:space="preserve"> con los datos obtenidos implementa</w:t>
      </w:r>
      <w:r w:rsidR="00E8465A" w:rsidRPr="00FB39F0">
        <w:rPr>
          <w:color w:val="000000" w:themeColor="text1"/>
          <w:sz w:val="24"/>
        </w:rPr>
        <w:t>n</w:t>
      </w:r>
      <w:r w:rsidR="004E11E1" w:rsidRPr="00FB39F0">
        <w:rPr>
          <w:color w:val="000000" w:themeColor="text1"/>
          <w:sz w:val="24"/>
        </w:rPr>
        <w:t xml:space="preserve">do la </w:t>
      </w:r>
      <w:r w:rsidR="00C74FF4" w:rsidRPr="00FB39F0">
        <w:rPr>
          <w:color w:val="000000" w:themeColor="text1"/>
          <w:sz w:val="24"/>
        </w:rPr>
        <w:t>aplicación</w:t>
      </w:r>
      <w:r w:rsidRPr="00FB39F0">
        <w:rPr>
          <w:color w:val="000000" w:themeColor="text1"/>
          <w:sz w:val="24"/>
        </w:rPr>
        <w:t>.</w:t>
      </w:r>
      <w:r w:rsidR="004956EA" w:rsidRPr="00FB39F0">
        <w:rPr>
          <w:color w:val="000000" w:themeColor="text1"/>
          <w:sz w:val="24"/>
        </w:rPr>
        <w:t xml:space="preserve"> </w:t>
      </w:r>
    </w:p>
    <w:p w14:paraId="253BE0BA" w14:textId="6E70939E" w:rsidR="00CC7650" w:rsidRPr="00FB39F0" w:rsidRDefault="00036060" w:rsidP="00FB39F0">
      <w:pPr>
        <w:tabs>
          <w:tab w:val="left" w:pos="9498"/>
        </w:tabs>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F</w:t>
      </w:r>
      <w:r w:rsidR="0022535E" w:rsidRPr="00FB39F0">
        <w:rPr>
          <w:color w:val="000000" w:themeColor="text1"/>
          <w:sz w:val="24"/>
          <w:szCs w:val="24"/>
        </w:rPr>
        <w:t>inalmente</w:t>
      </w:r>
      <w:r w:rsidRPr="00FB39F0">
        <w:rPr>
          <w:color w:val="000000" w:themeColor="text1"/>
          <w:sz w:val="24"/>
          <w:szCs w:val="24"/>
        </w:rPr>
        <w:t>,</w:t>
      </w:r>
      <w:r w:rsidR="0022535E" w:rsidRPr="00FB39F0">
        <w:rPr>
          <w:color w:val="000000" w:themeColor="text1"/>
          <w:sz w:val="24"/>
          <w:szCs w:val="24"/>
        </w:rPr>
        <w:t xml:space="preserve"> se </w:t>
      </w:r>
      <w:r w:rsidRPr="00FB39F0">
        <w:rPr>
          <w:color w:val="000000" w:themeColor="text1"/>
          <w:sz w:val="24"/>
          <w:szCs w:val="24"/>
        </w:rPr>
        <w:t xml:space="preserve">evaluó </w:t>
      </w:r>
      <w:r w:rsidR="00CC7650" w:rsidRPr="00FB39F0">
        <w:rPr>
          <w:color w:val="000000" w:themeColor="text1"/>
          <w:sz w:val="24"/>
          <w:szCs w:val="24"/>
        </w:rPr>
        <w:t>el diseño</w:t>
      </w:r>
      <w:r w:rsidRPr="00FB39F0">
        <w:rPr>
          <w:color w:val="000000" w:themeColor="text1"/>
          <w:sz w:val="24"/>
          <w:szCs w:val="24"/>
        </w:rPr>
        <w:t xml:space="preserve"> y</w:t>
      </w:r>
      <w:r w:rsidR="00CC7650" w:rsidRPr="00FB39F0">
        <w:rPr>
          <w:color w:val="000000" w:themeColor="text1"/>
          <w:sz w:val="24"/>
          <w:szCs w:val="24"/>
        </w:rPr>
        <w:t xml:space="preserve"> se </w:t>
      </w:r>
      <w:r w:rsidR="00E8465A" w:rsidRPr="00FB39F0">
        <w:rPr>
          <w:color w:val="000000" w:themeColor="text1"/>
          <w:sz w:val="24"/>
          <w:szCs w:val="24"/>
        </w:rPr>
        <w:t>verific</w:t>
      </w:r>
      <w:r w:rsidRPr="00FB39F0">
        <w:rPr>
          <w:color w:val="000000" w:themeColor="text1"/>
          <w:sz w:val="24"/>
          <w:szCs w:val="24"/>
        </w:rPr>
        <w:t>aron</w:t>
      </w:r>
      <w:r w:rsidR="00CC7650" w:rsidRPr="00FB39F0">
        <w:rPr>
          <w:color w:val="000000" w:themeColor="text1"/>
          <w:sz w:val="24"/>
          <w:szCs w:val="24"/>
        </w:rPr>
        <w:t xml:space="preserve"> el cumplim</w:t>
      </w:r>
      <w:r w:rsidR="00E8465A" w:rsidRPr="00FB39F0">
        <w:rPr>
          <w:color w:val="000000" w:themeColor="text1"/>
          <w:sz w:val="24"/>
          <w:szCs w:val="24"/>
        </w:rPr>
        <w:t>i</w:t>
      </w:r>
      <w:r w:rsidR="00CC7650" w:rsidRPr="00FB39F0">
        <w:rPr>
          <w:color w:val="000000" w:themeColor="text1"/>
          <w:sz w:val="24"/>
          <w:szCs w:val="24"/>
        </w:rPr>
        <w:t>ento de</w:t>
      </w:r>
      <w:r w:rsidR="00C90B05" w:rsidRPr="00FB39F0">
        <w:rPr>
          <w:color w:val="000000" w:themeColor="text1"/>
          <w:sz w:val="24"/>
          <w:szCs w:val="24"/>
        </w:rPr>
        <w:t xml:space="preserve"> </w:t>
      </w:r>
      <w:r w:rsidR="00CC7650" w:rsidRPr="00FB39F0">
        <w:rPr>
          <w:color w:val="000000" w:themeColor="text1"/>
          <w:sz w:val="24"/>
          <w:szCs w:val="24"/>
        </w:rPr>
        <w:t>l</w:t>
      </w:r>
      <w:r w:rsidR="00C90B05" w:rsidRPr="00FB39F0">
        <w:rPr>
          <w:color w:val="000000" w:themeColor="text1"/>
          <w:sz w:val="24"/>
          <w:szCs w:val="24"/>
        </w:rPr>
        <w:t>a normatividad</w:t>
      </w:r>
      <w:r w:rsidR="004E11E1" w:rsidRPr="00FB39F0">
        <w:rPr>
          <w:color w:val="000000" w:themeColor="text1"/>
          <w:sz w:val="24"/>
          <w:szCs w:val="24"/>
        </w:rPr>
        <w:t>,</w:t>
      </w:r>
      <w:r w:rsidR="00CC7650" w:rsidRPr="00FB39F0">
        <w:rPr>
          <w:color w:val="000000" w:themeColor="text1"/>
          <w:sz w:val="24"/>
          <w:szCs w:val="24"/>
        </w:rPr>
        <w:t xml:space="preserve"> </w:t>
      </w:r>
      <w:r w:rsidRPr="00FB39F0">
        <w:rPr>
          <w:color w:val="000000" w:themeColor="text1"/>
          <w:sz w:val="24"/>
          <w:szCs w:val="24"/>
        </w:rPr>
        <w:t>el</w:t>
      </w:r>
      <w:r w:rsidR="0058786E" w:rsidRPr="00FB39F0">
        <w:rPr>
          <w:color w:val="000000" w:themeColor="text1"/>
          <w:sz w:val="24"/>
          <w:szCs w:val="24"/>
        </w:rPr>
        <w:t xml:space="preserve"> objetivo</w:t>
      </w:r>
      <w:r w:rsidR="004E11E1" w:rsidRPr="00FB39F0">
        <w:rPr>
          <w:color w:val="000000" w:themeColor="text1"/>
          <w:sz w:val="24"/>
          <w:szCs w:val="24"/>
        </w:rPr>
        <w:t>, los tiempos de respuesta</w:t>
      </w:r>
      <w:r w:rsidR="00FA794E" w:rsidRPr="00FB39F0">
        <w:rPr>
          <w:color w:val="000000" w:themeColor="text1"/>
          <w:sz w:val="24"/>
          <w:szCs w:val="24"/>
        </w:rPr>
        <w:t xml:space="preserve"> y el procesamiento de datos</w:t>
      </w:r>
      <w:r w:rsidR="00CC7650" w:rsidRPr="00FB39F0">
        <w:rPr>
          <w:color w:val="000000" w:themeColor="text1"/>
          <w:sz w:val="24"/>
          <w:szCs w:val="24"/>
        </w:rPr>
        <w:t xml:space="preserve">, </w:t>
      </w:r>
      <w:r w:rsidR="00735BBC" w:rsidRPr="00FB39F0">
        <w:rPr>
          <w:color w:val="000000" w:themeColor="text1"/>
          <w:sz w:val="24"/>
          <w:szCs w:val="24"/>
        </w:rPr>
        <w:t>así</w:t>
      </w:r>
      <w:r w:rsidR="00FA794E" w:rsidRPr="00FB39F0">
        <w:rPr>
          <w:color w:val="000000" w:themeColor="text1"/>
          <w:sz w:val="24"/>
          <w:szCs w:val="24"/>
        </w:rPr>
        <w:t xml:space="preserve"> como los resultados mostrados</w:t>
      </w:r>
      <w:r w:rsidR="00735BBC" w:rsidRPr="00FB39F0">
        <w:rPr>
          <w:color w:val="000000" w:themeColor="text1"/>
          <w:sz w:val="24"/>
          <w:szCs w:val="24"/>
        </w:rPr>
        <w:t xml:space="preserve"> con el propósito de comprobar la satisfacción de</w:t>
      </w:r>
      <w:r w:rsidR="00E8465A" w:rsidRPr="00FB39F0">
        <w:rPr>
          <w:color w:val="000000" w:themeColor="text1"/>
          <w:sz w:val="24"/>
          <w:szCs w:val="24"/>
        </w:rPr>
        <w:t>l</w:t>
      </w:r>
      <w:r w:rsidR="00735BBC" w:rsidRPr="00FB39F0">
        <w:rPr>
          <w:color w:val="000000" w:themeColor="text1"/>
          <w:sz w:val="24"/>
          <w:szCs w:val="24"/>
        </w:rPr>
        <w:t xml:space="preserve"> usuario</w:t>
      </w:r>
      <w:r w:rsidR="00CC7650" w:rsidRPr="00FB39F0">
        <w:rPr>
          <w:color w:val="000000" w:themeColor="text1"/>
          <w:sz w:val="24"/>
          <w:szCs w:val="24"/>
        </w:rPr>
        <w:t xml:space="preserve"> </w:t>
      </w:r>
      <w:r w:rsidR="005627CF" w:rsidRPr="00FB39F0">
        <w:rPr>
          <w:color w:val="000000" w:themeColor="text1"/>
          <w:sz w:val="24"/>
          <w:szCs w:val="24"/>
        </w:rPr>
        <w:t>(</w:t>
      </w:r>
      <w:r w:rsidR="00FA794E" w:rsidRPr="00FB39F0">
        <w:rPr>
          <w:color w:val="000000" w:themeColor="text1"/>
          <w:sz w:val="24"/>
          <w:szCs w:val="24"/>
        </w:rPr>
        <w:t xml:space="preserve">figura </w:t>
      </w:r>
      <w:r w:rsidR="00CC7650" w:rsidRPr="00FB39F0">
        <w:rPr>
          <w:color w:val="000000" w:themeColor="text1"/>
          <w:sz w:val="24"/>
          <w:szCs w:val="24"/>
        </w:rPr>
        <w:t>2</w:t>
      </w:r>
      <w:r w:rsidR="005627CF" w:rsidRPr="00FB39F0">
        <w:rPr>
          <w:color w:val="000000" w:themeColor="text1"/>
          <w:sz w:val="24"/>
          <w:szCs w:val="24"/>
        </w:rPr>
        <w:t>)</w:t>
      </w:r>
      <w:r w:rsidR="00CC7650" w:rsidRPr="00FB39F0">
        <w:rPr>
          <w:color w:val="000000" w:themeColor="text1"/>
          <w:sz w:val="24"/>
          <w:szCs w:val="24"/>
        </w:rPr>
        <w:t>.</w:t>
      </w:r>
      <w:r w:rsidR="004956EA" w:rsidRPr="00FB39F0">
        <w:rPr>
          <w:color w:val="000000" w:themeColor="text1"/>
          <w:sz w:val="24"/>
          <w:szCs w:val="24"/>
        </w:rPr>
        <w:t xml:space="preserve"> </w:t>
      </w:r>
    </w:p>
    <w:p w14:paraId="6CED4408" w14:textId="77777777" w:rsidR="00B365EC" w:rsidRPr="00FB39F0" w:rsidRDefault="00B365EC" w:rsidP="00FB39F0">
      <w:pPr>
        <w:autoSpaceDE w:val="0"/>
        <w:autoSpaceDN w:val="0"/>
        <w:adjustRightInd w:val="0"/>
        <w:spacing w:before="0" w:after="0" w:line="276" w:lineRule="auto"/>
        <w:ind w:right="-1"/>
        <w:jc w:val="center"/>
        <w:rPr>
          <w:rFonts w:ascii="Arial" w:hAnsi="Arial" w:cs="Arial"/>
          <w:b/>
          <w:bCs/>
          <w:color w:val="000000" w:themeColor="text1"/>
          <w:sz w:val="18"/>
          <w:szCs w:val="20"/>
        </w:rPr>
      </w:pPr>
    </w:p>
    <w:p w14:paraId="56D55A20" w14:textId="49A22835" w:rsidR="00B365EC" w:rsidRPr="00FB39F0" w:rsidRDefault="004E11E1" w:rsidP="00FB39F0">
      <w:pPr>
        <w:autoSpaceDE w:val="0"/>
        <w:autoSpaceDN w:val="0"/>
        <w:adjustRightInd w:val="0"/>
        <w:spacing w:before="0" w:after="0" w:line="276" w:lineRule="auto"/>
        <w:ind w:right="-1"/>
        <w:jc w:val="center"/>
        <w:rPr>
          <w:color w:val="000000" w:themeColor="text1"/>
          <w:sz w:val="24"/>
          <w:szCs w:val="28"/>
        </w:rPr>
      </w:pPr>
      <w:r w:rsidRPr="00FB39F0">
        <w:rPr>
          <w:b/>
          <w:bCs/>
          <w:color w:val="000000" w:themeColor="text1"/>
          <w:sz w:val="24"/>
          <w:szCs w:val="28"/>
        </w:rPr>
        <w:t>Figura 2</w:t>
      </w:r>
      <w:r w:rsidRPr="00FB39F0">
        <w:rPr>
          <w:color w:val="000000" w:themeColor="text1"/>
          <w:sz w:val="24"/>
          <w:szCs w:val="28"/>
        </w:rPr>
        <w:t>.</w:t>
      </w:r>
      <w:r w:rsidR="004956EA" w:rsidRPr="00FB39F0">
        <w:rPr>
          <w:color w:val="000000" w:themeColor="text1"/>
          <w:sz w:val="24"/>
          <w:szCs w:val="28"/>
        </w:rPr>
        <w:t xml:space="preserve"> </w:t>
      </w:r>
      <w:r w:rsidRPr="00FB39F0">
        <w:rPr>
          <w:color w:val="000000" w:themeColor="text1"/>
          <w:sz w:val="24"/>
          <w:szCs w:val="28"/>
        </w:rPr>
        <w:t>Proceso de usabilidad</w:t>
      </w:r>
    </w:p>
    <w:p w14:paraId="0528F646" w14:textId="3B80CA15" w:rsidR="004E11E1" w:rsidRPr="00FB39F0" w:rsidRDefault="007700DC" w:rsidP="00FB39F0">
      <w:pPr>
        <w:autoSpaceDE w:val="0"/>
        <w:autoSpaceDN w:val="0"/>
        <w:adjustRightInd w:val="0"/>
        <w:spacing w:before="182" w:after="0" w:line="276" w:lineRule="auto"/>
        <w:ind w:right="-1"/>
        <w:jc w:val="center"/>
        <w:rPr>
          <w:rFonts w:ascii="Arial" w:hAnsi="Arial" w:cs="Arial"/>
          <w:color w:val="000000" w:themeColor="text1"/>
          <w:sz w:val="18"/>
          <w:szCs w:val="20"/>
        </w:rPr>
      </w:pPr>
      <w:r w:rsidRPr="00FB39F0">
        <w:rPr>
          <w:rFonts w:ascii="Arial" w:hAnsi="Arial" w:cs="Arial"/>
          <w:noProof/>
          <w:color w:val="000000" w:themeColor="text1"/>
          <w:sz w:val="18"/>
          <w:szCs w:val="20"/>
          <w:lang w:val="es-VE" w:eastAsia="es-VE"/>
        </w:rPr>
        <w:drawing>
          <wp:inline distT="0" distB="0" distL="0" distR="0" wp14:anchorId="69D0B5CE" wp14:editId="2756C28C">
            <wp:extent cx="4266677" cy="2098087"/>
            <wp:effectExtent l="0" t="0" r="635" b="0"/>
            <wp:docPr id="21" name="Imagen 2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6527" cy="2122600"/>
                    </a:xfrm>
                    <a:prstGeom prst="rect">
                      <a:avLst/>
                    </a:prstGeom>
                  </pic:spPr>
                </pic:pic>
              </a:graphicData>
            </a:graphic>
          </wp:inline>
        </w:drawing>
      </w:r>
    </w:p>
    <w:p w14:paraId="58870943" w14:textId="5B5FF0A0" w:rsidR="00FA794E" w:rsidRPr="00FB39F0" w:rsidRDefault="004E11E1" w:rsidP="00FB39F0">
      <w:pPr>
        <w:autoSpaceDE w:val="0"/>
        <w:autoSpaceDN w:val="0"/>
        <w:adjustRightInd w:val="0"/>
        <w:spacing w:before="182" w:after="0" w:line="276" w:lineRule="auto"/>
        <w:ind w:right="-1"/>
        <w:jc w:val="center"/>
        <w:rPr>
          <w:color w:val="000000" w:themeColor="text1"/>
          <w:sz w:val="24"/>
          <w:szCs w:val="28"/>
        </w:rPr>
      </w:pPr>
      <w:r w:rsidRPr="00FB39F0">
        <w:rPr>
          <w:color w:val="000000" w:themeColor="text1"/>
          <w:sz w:val="24"/>
          <w:szCs w:val="28"/>
        </w:rPr>
        <w:t>Fuente: Elaboración propia</w:t>
      </w:r>
      <w:r w:rsidR="005627CF" w:rsidRPr="00FB39F0">
        <w:rPr>
          <w:color w:val="000000" w:themeColor="text1"/>
          <w:sz w:val="24"/>
          <w:szCs w:val="28"/>
        </w:rPr>
        <w:t xml:space="preserve"> </w:t>
      </w:r>
    </w:p>
    <w:p w14:paraId="664113E2" w14:textId="77777777" w:rsidR="00226BC3" w:rsidRPr="00FB39F0" w:rsidRDefault="00CC7650"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Para la </w:t>
      </w:r>
      <w:r w:rsidR="005627CF" w:rsidRPr="00FB39F0">
        <w:rPr>
          <w:color w:val="000000" w:themeColor="text1"/>
          <w:sz w:val="24"/>
          <w:szCs w:val="24"/>
        </w:rPr>
        <w:t>e</w:t>
      </w:r>
      <w:r w:rsidRPr="00FB39F0">
        <w:rPr>
          <w:color w:val="000000" w:themeColor="text1"/>
          <w:sz w:val="24"/>
          <w:szCs w:val="24"/>
        </w:rPr>
        <w:t xml:space="preserve">valuación </w:t>
      </w:r>
      <w:r w:rsidR="0095439D" w:rsidRPr="00FB39F0">
        <w:rPr>
          <w:color w:val="000000" w:themeColor="text1"/>
          <w:sz w:val="24"/>
          <w:szCs w:val="24"/>
        </w:rPr>
        <w:t xml:space="preserve">de la usabilidad de la </w:t>
      </w:r>
      <w:r w:rsidR="005627CF" w:rsidRPr="00FB39F0">
        <w:rPr>
          <w:i/>
          <w:color w:val="000000" w:themeColor="text1"/>
          <w:sz w:val="24"/>
          <w:szCs w:val="24"/>
        </w:rPr>
        <w:t>a</w:t>
      </w:r>
      <w:r w:rsidR="0095439D" w:rsidRPr="00FB39F0">
        <w:rPr>
          <w:i/>
          <w:color w:val="000000" w:themeColor="text1"/>
          <w:sz w:val="24"/>
          <w:szCs w:val="24"/>
        </w:rPr>
        <w:t>pp</w:t>
      </w:r>
      <w:r w:rsidR="0095439D" w:rsidRPr="00FB39F0">
        <w:rPr>
          <w:color w:val="000000" w:themeColor="text1"/>
          <w:sz w:val="24"/>
          <w:szCs w:val="24"/>
        </w:rPr>
        <w:t xml:space="preserve"> </w:t>
      </w:r>
      <w:r w:rsidRPr="00FB39F0">
        <w:rPr>
          <w:color w:val="000000" w:themeColor="text1"/>
          <w:sz w:val="24"/>
          <w:szCs w:val="24"/>
        </w:rPr>
        <w:t xml:space="preserve">se </w:t>
      </w:r>
      <w:r w:rsidR="00E8465A" w:rsidRPr="00FB39F0">
        <w:rPr>
          <w:color w:val="000000" w:themeColor="text1"/>
          <w:sz w:val="24"/>
          <w:szCs w:val="24"/>
        </w:rPr>
        <w:t>aplicó</w:t>
      </w:r>
      <w:r w:rsidR="005627CF" w:rsidRPr="00FB39F0">
        <w:rPr>
          <w:color w:val="000000" w:themeColor="text1"/>
          <w:sz w:val="24"/>
          <w:szCs w:val="24"/>
        </w:rPr>
        <w:t xml:space="preserve"> lo dispuesto en la n</w:t>
      </w:r>
      <w:r w:rsidRPr="00FB39F0">
        <w:rPr>
          <w:color w:val="000000" w:themeColor="text1"/>
          <w:sz w:val="24"/>
          <w:szCs w:val="24"/>
        </w:rPr>
        <w:t xml:space="preserve">orma ISO 9124, </w:t>
      </w:r>
      <w:r w:rsidR="00056927" w:rsidRPr="00FB39F0">
        <w:rPr>
          <w:color w:val="000000" w:themeColor="text1"/>
          <w:sz w:val="24"/>
          <w:szCs w:val="24"/>
        </w:rPr>
        <w:t xml:space="preserve">la cual </w:t>
      </w:r>
      <w:r w:rsidRPr="00FB39F0">
        <w:rPr>
          <w:color w:val="000000" w:themeColor="text1"/>
          <w:sz w:val="24"/>
          <w:szCs w:val="24"/>
        </w:rPr>
        <w:t xml:space="preserve">establece las variables </w:t>
      </w:r>
      <w:r w:rsidR="00056927" w:rsidRPr="00FB39F0">
        <w:rPr>
          <w:color w:val="000000" w:themeColor="text1"/>
          <w:sz w:val="24"/>
          <w:szCs w:val="24"/>
        </w:rPr>
        <w:t>in</w:t>
      </w:r>
      <w:r w:rsidRPr="00FB39F0">
        <w:rPr>
          <w:color w:val="000000" w:themeColor="text1"/>
          <w:sz w:val="24"/>
          <w:szCs w:val="24"/>
        </w:rPr>
        <w:t xml:space="preserve">dependientes para medir </w:t>
      </w:r>
      <w:r w:rsidR="00FF61C9" w:rsidRPr="00FB39F0">
        <w:rPr>
          <w:color w:val="000000" w:themeColor="text1"/>
          <w:sz w:val="24"/>
          <w:szCs w:val="24"/>
        </w:rPr>
        <w:t xml:space="preserve">la usabilidad </w:t>
      </w:r>
      <w:r w:rsidRPr="00FB39F0">
        <w:rPr>
          <w:color w:val="000000" w:themeColor="text1"/>
          <w:sz w:val="24"/>
          <w:szCs w:val="24"/>
        </w:rPr>
        <w:t>de la aplicaci</w:t>
      </w:r>
      <w:r w:rsidR="00FF61C9" w:rsidRPr="00FB39F0">
        <w:rPr>
          <w:color w:val="000000" w:themeColor="text1"/>
          <w:sz w:val="24"/>
          <w:szCs w:val="24"/>
        </w:rPr>
        <w:t>ón</w:t>
      </w:r>
      <w:r w:rsidRPr="00FB39F0">
        <w:rPr>
          <w:color w:val="000000" w:themeColor="text1"/>
          <w:sz w:val="24"/>
          <w:szCs w:val="24"/>
        </w:rPr>
        <w:t xml:space="preserve"> móvil</w:t>
      </w:r>
      <w:r w:rsidR="005627CF" w:rsidRPr="00FB39F0">
        <w:rPr>
          <w:color w:val="000000" w:themeColor="text1"/>
          <w:sz w:val="24"/>
          <w:szCs w:val="24"/>
        </w:rPr>
        <w:t xml:space="preserve"> y</w:t>
      </w:r>
      <w:r w:rsidRPr="00FB39F0">
        <w:rPr>
          <w:color w:val="000000" w:themeColor="text1"/>
          <w:sz w:val="24"/>
          <w:szCs w:val="24"/>
        </w:rPr>
        <w:t xml:space="preserve"> muestra los constructos </w:t>
      </w:r>
      <w:r w:rsidR="005627CF" w:rsidRPr="00FB39F0">
        <w:rPr>
          <w:color w:val="000000" w:themeColor="text1"/>
          <w:sz w:val="24"/>
          <w:szCs w:val="24"/>
        </w:rPr>
        <w:t>que se deben</w:t>
      </w:r>
      <w:r w:rsidRPr="00FB39F0">
        <w:rPr>
          <w:color w:val="000000" w:themeColor="text1"/>
          <w:sz w:val="24"/>
          <w:szCs w:val="24"/>
        </w:rPr>
        <w:t xml:space="preserve"> considerar en el desarrollo de la evaluación</w:t>
      </w:r>
      <w:r w:rsidR="005627CF" w:rsidRPr="00FB39F0">
        <w:rPr>
          <w:color w:val="000000" w:themeColor="text1"/>
          <w:sz w:val="24"/>
          <w:szCs w:val="24"/>
        </w:rPr>
        <w:t>. Asimismo,</w:t>
      </w:r>
      <w:r w:rsidRPr="00FB39F0">
        <w:rPr>
          <w:color w:val="000000" w:themeColor="text1"/>
          <w:sz w:val="24"/>
          <w:szCs w:val="24"/>
        </w:rPr>
        <w:t xml:space="preserve"> se </w:t>
      </w:r>
      <w:r w:rsidR="005627CF" w:rsidRPr="00FB39F0">
        <w:rPr>
          <w:color w:val="000000" w:themeColor="text1"/>
          <w:sz w:val="24"/>
          <w:szCs w:val="24"/>
        </w:rPr>
        <w:t>identificaron</w:t>
      </w:r>
      <w:r w:rsidRPr="00FB39F0">
        <w:rPr>
          <w:color w:val="000000" w:themeColor="text1"/>
          <w:sz w:val="24"/>
          <w:szCs w:val="24"/>
        </w:rPr>
        <w:t xml:space="preserve"> los objetivos</w:t>
      </w:r>
      <w:r w:rsidR="005627CF" w:rsidRPr="00FB39F0">
        <w:rPr>
          <w:color w:val="000000" w:themeColor="text1"/>
          <w:sz w:val="24"/>
          <w:szCs w:val="24"/>
        </w:rPr>
        <w:t xml:space="preserve"> y</w:t>
      </w:r>
      <w:r w:rsidRPr="00FB39F0">
        <w:rPr>
          <w:color w:val="000000" w:themeColor="text1"/>
          <w:sz w:val="24"/>
          <w:szCs w:val="24"/>
        </w:rPr>
        <w:t xml:space="preserve"> se puntualizaron los resultados (eficacia), los </w:t>
      </w:r>
      <w:r w:rsidRPr="00FB39F0">
        <w:rPr>
          <w:color w:val="000000" w:themeColor="text1"/>
          <w:sz w:val="24"/>
          <w:szCs w:val="24"/>
        </w:rPr>
        <w:lastRenderedPageBreak/>
        <w:t xml:space="preserve">recursos </w:t>
      </w:r>
      <w:r w:rsidR="005627CF" w:rsidRPr="00FB39F0">
        <w:rPr>
          <w:color w:val="000000" w:themeColor="text1"/>
          <w:sz w:val="24"/>
          <w:szCs w:val="24"/>
        </w:rPr>
        <w:t>empleados</w:t>
      </w:r>
      <w:r w:rsidRPr="00FB39F0">
        <w:rPr>
          <w:color w:val="000000" w:themeColor="text1"/>
          <w:sz w:val="24"/>
          <w:szCs w:val="24"/>
        </w:rPr>
        <w:t xml:space="preserve"> (eficiencia) y los resultados obtenidos (satisfacción </w:t>
      </w:r>
      <w:r w:rsidR="00FF61C9" w:rsidRPr="00FB39F0">
        <w:rPr>
          <w:color w:val="000000" w:themeColor="text1"/>
          <w:sz w:val="24"/>
          <w:szCs w:val="24"/>
        </w:rPr>
        <w:t>y contextualiza</w:t>
      </w:r>
      <w:r w:rsidR="005627CF" w:rsidRPr="00FB39F0">
        <w:rPr>
          <w:color w:val="000000" w:themeColor="text1"/>
          <w:sz w:val="24"/>
          <w:szCs w:val="24"/>
        </w:rPr>
        <w:t>ción de</w:t>
      </w:r>
      <w:r w:rsidR="00FF61C9" w:rsidRPr="00FB39F0">
        <w:rPr>
          <w:color w:val="000000" w:themeColor="text1"/>
          <w:sz w:val="24"/>
          <w:szCs w:val="24"/>
        </w:rPr>
        <w:t xml:space="preserve"> uso); </w:t>
      </w:r>
      <w:r w:rsidR="00E8465A" w:rsidRPr="00FB39F0">
        <w:rPr>
          <w:color w:val="000000" w:themeColor="text1"/>
          <w:sz w:val="24"/>
          <w:szCs w:val="24"/>
        </w:rPr>
        <w:t xml:space="preserve">por </w:t>
      </w:r>
      <w:r w:rsidR="000E51EB" w:rsidRPr="00FB39F0">
        <w:rPr>
          <w:color w:val="000000" w:themeColor="text1"/>
          <w:sz w:val="24"/>
          <w:szCs w:val="24"/>
        </w:rPr>
        <w:t>lo anterior</w:t>
      </w:r>
      <w:r w:rsidR="005627CF" w:rsidRPr="00FB39F0">
        <w:rPr>
          <w:color w:val="000000" w:themeColor="text1"/>
          <w:sz w:val="24"/>
          <w:szCs w:val="24"/>
        </w:rPr>
        <w:t>,</w:t>
      </w:r>
      <w:r w:rsidR="000E51EB" w:rsidRPr="00FB39F0">
        <w:rPr>
          <w:color w:val="000000" w:themeColor="text1"/>
          <w:sz w:val="24"/>
          <w:szCs w:val="24"/>
        </w:rPr>
        <w:t xml:space="preserve"> </w:t>
      </w:r>
      <w:r w:rsidR="005627CF" w:rsidRPr="00FB39F0">
        <w:rPr>
          <w:color w:val="000000" w:themeColor="text1"/>
          <w:sz w:val="24"/>
          <w:szCs w:val="24"/>
        </w:rPr>
        <w:t>fue</w:t>
      </w:r>
      <w:r w:rsidR="001B2B9C" w:rsidRPr="00FB39F0">
        <w:rPr>
          <w:color w:val="000000" w:themeColor="text1"/>
          <w:sz w:val="24"/>
          <w:szCs w:val="24"/>
        </w:rPr>
        <w:t xml:space="preserve"> indispensable </w:t>
      </w:r>
      <w:r w:rsidRPr="00FB39F0">
        <w:rPr>
          <w:color w:val="000000" w:themeColor="text1"/>
          <w:sz w:val="24"/>
          <w:szCs w:val="24"/>
        </w:rPr>
        <w:t xml:space="preserve">considerar </w:t>
      </w:r>
      <w:r w:rsidR="001B2B9C" w:rsidRPr="00FB39F0">
        <w:rPr>
          <w:color w:val="000000" w:themeColor="text1"/>
          <w:sz w:val="24"/>
          <w:szCs w:val="24"/>
        </w:rPr>
        <w:t xml:space="preserve">sus </w:t>
      </w:r>
      <w:r w:rsidRPr="00FB39F0">
        <w:rPr>
          <w:color w:val="000000" w:themeColor="text1"/>
          <w:sz w:val="24"/>
          <w:szCs w:val="24"/>
        </w:rPr>
        <w:t>componentes y las relaciones establecidas entre ellos.</w:t>
      </w:r>
    </w:p>
    <w:p w14:paraId="22C1A96F" w14:textId="69A4BEB5" w:rsidR="00A4732E" w:rsidRPr="00FB39F0" w:rsidRDefault="00CC7650"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Para la medición se </w:t>
      </w:r>
      <w:r w:rsidR="000E51EB" w:rsidRPr="00FB39F0">
        <w:rPr>
          <w:color w:val="000000" w:themeColor="text1"/>
          <w:sz w:val="24"/>
          <w:szCs w:val="24"/>
        </w:rPr>
        <w:t xml:space="preserve">examinó </w:t>
      </w:r>
      <w:r w:rsidR="005627CF" w:rsidRPr="00FB39F0">
        <w:rPr>
          <w:color w:val="000000" w:themeColor="text1"/>
          <w:sz w:val="24"/>
          <w:szCs w:val="24"/>
        </w:rPr>
        <w:t xml:space="preserve">como variable dependiente </w:t>
      </w:r>
      <w:r w:rsidRPr="00FB39F0">
        <w:rPr>
          <w:color w:val="000000" w:themeColor="text1"/>
          <w:sz w:val="24"/>
          <w:szCs w:val="24"/>
        </w:rPr>
        <w:t>la usabilidad</w:t>
      </w:r>
      <w:r w:rsidR="005627CF" w:rsidRPr="00FB39F0">
        <w:rPr>
          <w:color w:val="000000" w:themeColor="text1"/>
          <w:sz w:val="24"/>
          <w:szCs w:val="24"/>
        </w:rPr>
        <w:t>,</w:t>
      </w:r>
      <w:r w:rsidR="001B2B9C" w:rsidRPr="00FB39F0">
        <w:rPr>
          <w:color w:val="000000" w:themeColor="text1"/>
          <w:sz w:val="24"/>
          <w:szCs w:val="24"/>
        </w:rPr>
        <w:t xml:space="preserve"> y </w:t>
      </w:r>
      <w:r w:rsidR="005627CF" w:rsidRPr="00FB39F0">
        <w:rPr>
          <w:color w:val="000000" w:themeColor="text1"/>
          <w:sz w:val="24"/>
          <w:szCs w:val="24"/>
        </w:rPr>
        <w:t xml:space="preserve">como variables independientes </w:t>
      </w:r>
      <w:r w:rsidR="001B2B9C" w:rsidRPr="00FB39F0">
        <w:rPr>
          <w:color w:val="000000" w:themeColor="text1"/>
          <w:sz w:val="24"/>
          <w:szCs w:val="24"/>
        </w:rPr>
        <w:t>la eficiencia, eficacia y satisfacción;</w:t>
      </w:r>
      <w:r w:rsidRPr="00FB39F0">
        <w:rPr>
          <w:color w:val="000000" w:themeColor="text1"/>
          <w:sz w:val="24"/>
          <w:szCs w:val="24"/>
        </w:rPr>
        <w:t xml:space="preserve"> en el instrumento de evaluación se consider</w:t>
      </w:r>
      <w:r w:rsidR="005627CF" w:rsidRPr="00FB39F0">
        <w:rPr>
          <w:color w:val="000000" w:themeColor="text1"/>
          <w:sz w:val="24"/>
          <w:szCs w:val="24"/>
        </w:rPr>
        <w:t>aron</w:t>
      </w:r>
      <w:r w:rsidRPr="00FB39F0">
        <w:rPr>
          <w:color w:val="000000" w:themeColor="text1"/>
          <w:sz w:val="24"/>
          <w:szCs w:val="24"/>
        </w:rPr>
        <w:t xml:space="preserve"> el objetivo global y los objetivos secundarios, así como los criterios de </w:t>
      </w:r>
      <w:r w:rsidR="00786064" w:rsidRPr="00FB39F0">
        <w:rPr>
          <w:color w:val="000000" w:themeColor="text1"/>
          <w:sz w:val="24"/>
          <w:szCs w:val="24"/>
        </w:rPr>
        <w:t>requerimientos del usuario</w:t>
      </w:r>
      <w:r w:rsidRPr="00FB39F0">
        <w:rPr>
          <w:color w:val="000000" w:themeColor="text1"/>
          <w:sz w:val="24"/>
          <w:szCs w:val="24"/>
        </w:rPr>
        <w:t>; se describieron las características del usuario (conocimientos, destreza, experiencia, educación, entrenamiento, atributos físicos y capacidades motoras y sensoriales); se describieron las tareas</w:t>
      </w:r>
      <w:r w:rsidR="000E51EB" w:rsidRPr="00FB39F0">
        <w:rPr>
          <w:color w:val="000000" w:themeColor="text1"/>
          <w:sz w:val="24"/>
          <w:szCs w:val="24"/>
        </w:rPr>
        <w:t xml:space="preserve"> y</w:t>
      </w:r>
      <w:r w:rsidRPr="00FB39F0">
        <w:rPr>
          <w:color w:val="000000" w:themeColor="text1"/>
          <w:sz w:val="24"/>
          <w:szCs w:val="24"/>
        </w:rPr>
        <w:t xml:space="preserve"> atributos de las actividades (frecuencia y duración);</w:t>
      </w:r>
      <w:r w:rsidR="003430E7" w:rsidRPr="00FB39F0">
        <w:rPr>
          <w:color w:val="000000" w:themeColor="text1"/>
          <w:sz w:val="24"/>
          <w:szCs w:val="24"/>
        </w:rPr>
        <w:t xml:space="preserve"> las</w:t>
      </w:r>
      <w:r w:rsidRPr="00FB39F0">
        <w:rPr>
          <w:color w:val="000000" w:themeColor="text1"/>
          <w:sz w:val="24"/>
          <w:szCs w:val="24"/>
        </w:rPr>
        <w:t xml:space="preserve"> características del material, </w:t>
      </w:r>
      <w:r w:rsidR="007F30D8" w:rsidRPr="00FB39F0">
        <w:rPr>
          <w:color w:val="000000" w:themeColor="text1"/>
          <w:sz w:val="24"/>
          <w:szCs w:val="24"/>
        </w:rPr>
        <w:t xml:space="preserve">ejercicios </w:t>
      </w:r>
      <w:r w:rsidRPr="00FB39F0">
        <w:rPr>
          <w:color w:val="000000" w:themeColor="text1"/>
          <w:sz w:val="24"/>
          <w:szCs w:val="24"/>
        </w:rPr>
        <w:t>y documentos asociados a la aplicación</w:t>
      </w:r>
      <w:r w:rsidR="00226BC3" w:rsidRPr="00FB39F0">
        <w:rPr>
          <w:color w:val="000000" w:themeColor="text1"/>
          <w:sz w:val="24"/>
          <w:szCs w:val="24"/>
        </w:rPr>
        <w:t>,</w:t>
      </w:r>
      <w:r w:rsidR="000E51EB" w:rsidRPr="00FB39F0">
        <w:rPr>
          <w:color w:val="000000" w:themeColor="text1"/>
          <w:sz w:val="24"/>
          <w:szCs w:val="24"/>
        </w:rPr>
        <w:t xml:space="preserve"> como son el</w:t>
      </w:r>
      <w:r w:rsidR="004956EA" w:rsidRPr="00FB39F0">
        <w:rPr>
          <w:color w:val="000000" w:themeColor="text1"/>
          <w:sz w:val="24"/>
          <w:szCs w:val="24"/>
        </w:rPr>
        <w:t xml:space="preserve"> </w:t>
      </w:r>
      <w:r w:rsidRPr="00FB39F0">
        <w:rPr>
          <w:color w:val="000000" w:themeColor="text1"/>
          <w:sz w:val="24"/>
          <w:szCs w:val="24"/>
        </w:rPr>
        <w:t>entorno físico (lugar de trabajo) y social (procedimiento de trabajo, estructura de la organización, actitudes del individuos); medidas de usabilidad, se asignó una medida a cada uno de los criterios de eficacia (comparación entre el objetivo global y los objetivos secundarios, con precisión y logro)</w:t>
      </w:r>
      <w:r w:rsidR="003430E7" w:rsidRPr="00FB39F0">
        <w:rPr>
          <w:color w:val="000000" w:themeColor="text1"/>
          <w:sz w:val="24"/>
          <w:szCs w:val="24"/>
        </w:rPr>
        <w:t>; de</w:t>
      </w:r>
      <w:r w:rsidRPr="00FB39F0">
        <w:rPr>
          <w:color w:val="000000" w:themeColor="text1"/>
          <w:sz w:val="24"/>
          <w:szCs w:val="24"/>
        </w:rPr>
        <w:t xml:space="preserve"> eficiencia (eficacia-recursos, esfuerzo físico y me</w:t>
      </w:r>
      <w:r w:rsidR="003430E7" w:rsidRPr="00FB39F0">
        <w:rPr>
          <w:color w:val="000000" w:themeColor="text1"/>
          <w:sz w:val="24"/>
          <w:szCs w:val="24"/>
        </w:rPr>
        <w:t>n</w:t>
      </w:r>
      <w:r w:rsidRPr="00FB39F0">
        <w:rPr>
          <w:color w:val="000000" w:themeColor="text1"/>
          <w:sz w:val="24"/>
          <w:szCs w:val="24"/>
        </w:rPr>
        <w:t>tal, tiempo y costos)</w:t>
      </w:r>
      <w:r w:rsidR="00226BC3" w:rsidRPr="00FB39F0">
        <w:rPr>
          <w:color w:val="000000" w:themeColor="text1"/>
          <w:sz w:val="24"/>
          <w:szCs w:val="24"/>
        </w:rPr>
        <w:t>,</w:t>
      </w:r>
      <w:r w:rsidRPr="00FB39F0">
        <w:rPr>
          <w:color w:val="000000" w:themeColor="text1"/>
          <w:sz w:val="24"/>
          <w:szCs w:val="24"/>
        </w:rPr>
        <w:t xml:space="preserve"> y</w:t>
      </w:r>
      <w:r w:rsidR="003430E7" w:rsidRPr="00FB39F0">
        <w:rPr>
          <w:color w:val="000000" w:themeColor="text1"/>
          <w:sz w:val="24"/>
          <w:szCs w:val="24"/>
        </w:rPr>
        <w:t xml:space="preserve"> de</w:t>
      </w:r>
      <w:r w:rsidRPr="00FB39F0">
        <w:rPr>
          <w:color w:val="000000" w:themeColor="text1"/>
          <w:sz w:val="24"/>
          <w:szCs w:val="24"/>
        </w:rPr>
        <w:t xml:space="preserve"> satisfacción (incomodidad, actitud)</w:t>
      </w:r>
      <w:r w:rsidR="003430E7" w:rsidRPr="00FB39F0">
        <w:rPr>
          <w:color w:val="000000" w:themeColor="text1"/>
          <w:sz w:val="24"/>
          <w:szCs w:val="24"/>
        </w:rPr>
        <w:t xml:space="preserve">. </w:t>
      </w:r>
    </w:p>
    <w:p w14:paraId="7A8DC5A9" w14:textId="731636E2" w:rsidR="007F30D8" w:rsidRPr="00FB39F0" w:rsidRDefault="003430E7"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L</w:t>
      </w:r>
      <w:r w:rsidR="00CC7650" w:rsidRPr="00FB39F0">
        <w:rPr>
          <w:color w:val="000000" w:themeColor="text1"/>
          <w:sz w:val="24"/>
          <w:szCs w:val="24"/>
        </w:rPr>
        <w:t>a normatividad sugiere que la interpretación de las medidas no debe considerarse por periodos corto</w:t>
      </w:r>
      <w:r w:rsidR="007F30D8" w:rsidRPr="00FB39F0">
        <w:rPr>
          <w:color w:val="000000" w:themeColor="text1"/>
          <w:sz w:val="24"/>
          <w:szCs w:val="24"/>
        </w:rPr>
        <w:t>s</w:t>
      </w:r>
      <w:r w:rsidR="00CC7650" w:rsidRPr="00FB39F0">
        <w:rPr>
          <w:color w:val="000000" w:themeColor="text1"/>
          <w:sz w:val="24"/>
          <w:szCs w:val="24"/>
        </w:rPr>
        <w:t xml:space="preserve">, </w:t>
      </w:r>
      <w:r w:rsidR="00226BC3" w:rsidRPr="00FB39F0">
        <w:rPr>
          <w:color w:val="000000" w:themeColor="text1"/>
          <w:sz w:val="24"/>
          <w:szCs w:val="24"/>
        </w:rPr>
        <w:t xml:space="preserve">ya que podría </w:t>
      </w:r>
      <w:r w:rsidR="00CC7650" w:rsidRPr="00FB39F0">
        <w:rPr>
          <w:color w:val="000000" w:themeColor="text1"/>
          <w:sz w:val="24"/>
          <w:szCs w:val="24"/>
        </w:rPr>
        <w:t xml:space="preserve">no </w:t>
      </w:r>
      <w:r w:rsidR="00226BC3" w:rsidRPr="00FB39F0">
        <w:rPr>
          <w:color w:val="000000" w:themeColor="text1"/>
          <w:sz w:val="24"/>
          <w:szCs w:val="24"/>
        </w:rPr>
        <w:t>mostrar</w:t>
      </w:r>
      <w:r w:rsidR="00CC7650" w:rsidRPr="00FB39F0">
        <w:rPr>
          <w:color w:val="000000" w:themeColor="text1"/>
          <w:sz w:val="24"/>
          <w:szCs w:val="24"/>
        </w:rPr>
        <w:t xml:space="preserve"> errores sobre los hechos particulares</w:t>
      </w:r>
      <w:r w:rsidR="00226BC3" w:rsidRPr="00FB39F0">
        <w:rPr>
          <w:color w:val="000000" w:themeColor="text1"/>
          <w:sz w:val="24"/>
          <w:szCs w:val="24"/>
        </w:rPr>
        <w:t>; por ello,</w:t>
      </w:r>
      <w:r w:rsidR="00CC7650" w:rsidRPr="00FB39F0">
        <w:rPr>
          <w:color w:val="000000" w:themeColor="text1"/>
          <w:sz w:val="24"/>
          <w:szCs w:val="24"/>
        </w:rPr>
        <w:t xml:space="preserve"> sugiere medirlos en varios contextos y situaciones </w:t>
      </w:r>
      <w:r w:rsidR="007F30D8" w:rsidRPr="00FB39F0">
        <w:rPr>
          <w:color w:val="000000" w:themeColor="text1"/>
          <w:sz w:val="24"/>
          <w:szCs w:val="24"/>
        </w:rPr>
        <w:t xml:space="preserve">reales, </w:t>
      </w:r>
      <w:r w:rsidR="00CC7650" w:rsidRPr="00FB39F0">
        <w:rPr>
          <w:color w:val="000000" w:themeColor="text1"/>
          <w:sz w:val="24"/>
          <w:szCs w:val="24"/>
        </w:rPr>
        <w:t>lo cual generaría mejores resultados en cada una de la</w:t>
      </w:r>
      <w:r w:rsidR="000E51EB" w:rsidRPr="00FB39F0">
        <w:rPr>
          <w:color w:val="000000" w:themeColor="text1"/>
          <w:sz w:val="24"/>
          <w:szCs w:val="24"/>
        </w:rPr>
        <w:t>s</w:t>
      </w:r>
      <w:r w:rsidR="00CC7650" w:rsidRPr="00FB39F0">
        <w:rPr>
          <w:color w:val="000000" w:themeColor="text1"/>
          <w:sz w:val="24"/>
          <w:szCs w:val="24"/>
        </w:rPr>
        <w:t xml:space="preserve"> variables independientes que conforman a la usabilidad</w:t>
      </w:r>
      <w:r w:rsidR="00226BC3" w:rsidRPr="00FB39F0">
        <w:rPr>
          <w:color w:val="000000" w:themeColor="text1"/>
          <w:sz w:val="24"/>
          <w:szCs w:val="24"/>
        </w:rPr>
        <w:t>.</w:t>
      </w:r>
      <w:r w:rsidR="007F30D8" w:rsidRPr="00FB39F0">
        <w:rPr>
          <w:color w:val="000000" w:themeColor="text1"/>
          <w:sz w:val="24"/>
          <w:szCs w:val="24"/>
        </w:rPr>
        <w:t xml:space="preserve"> </w:t>
      </w:r>
      <w:r w:rsidR="00226BC3" w:rsidRPr="00FB39F0">
        <w:rPr>
          <w:color w:val="000000" w:themeColor="text1"/>
          <w:sz w:val="24"/>
          <w:szCs w:val="24"/>
        </w:rPr>
        <w:t>D</w:t>
      </w:r>
      <w:r w:rsidR="007F30D8" w:rsidRPr="00FB39F0">
        <w:rPr>
          <w:color w:val="000000" w:themeColor="text1"/>
          <w:sz w:val="24"/>
          <w:szCs w:val="24"/>
        </w:rPr>
        <w:t xml:space="preserve">e esta manera </w:t>
      </w:r>
      <w:r w:rsidR="00872737" w:rsidRPr="00FB39F0">
        <w:rPr>
          <w:color w:val="000000" w:themeColor="text1"/>
          <w:sz w:val="24"/>
          <w:szCs w:val="24"/>
        </w:rPr>
        <w:t xml:space="preserve">el usuario </w:t>
      </w:r>
      <w:r w:rsidR="007F30D8" w:rsidRPr="00FB39F0">
        <w:rPr>
          <w:color w:val="000000" w:themeColor="text1"/>
          <w:sz w:val="24"/>
          <w:szCs w:val="24"/>
        </w:rPr>
        <w:t>logr</w:t>
      </w:r>
      <w:r w:rsidR="00872737" w:rsidRPr="00FB39F0">
        <w:rPr>
          <w:color w:val="000000" w:themeColor="text1"/>
          <w:sz w:val="24"/>
          <w:szCs w:val="24"/>
        </w:rPr>
        <w:t>a</w:t>
      </w:r>
      <w:r w:rsidR="007F30D8" w:rsidRPr="00FB39F0">
        <w:rPr>
          <w:color w:val="000000" w:themeColor="text1"/>
          <w:sz w:val="24"/>
          <w:szCs w:val="24"/>
        </w:rPr>
        <w:t xml:space="preserve"> </w:t>
      </w:r>
      <w:r w:rsidRPr="00FB39F0">
        <w:rPr>
          <w:color w:val="000000" w:themeColor="text1"/>
          <w:sz w:val="24"/>
          <w:szCs w:val="24"/>
        </w:rPr>
        <w:t>un progreso</w:t>
      </w:r>
      <w:r w:rsidR="00051EBA" w:rsidRPr="00FB39F0">
        <w:rPr>
          <w:color w:val="000000" w:themeColor="text1"/>
          <w:sz w:val="24"/>
          <w:szCs w:val="24"/>
        </w:rPr>
        <w:t xml:space="preserve"> </w:t>
      </w:r>
      <w:r w:rsidRPr="00FB39F0">
        <w:rPr>
          <w:color w:val="000000" w:themeColor="text1"/>
          <w:sz w:val="24"/>
          <w:szCs w:val="24"/>
        </w:rPr>
        <w:t>en</w:t>
      </w:r>
      <w:r w:rsidR="007F30D8" w:rsidRPr="00FB39F0">
        <w:rPr>
          <w:color w:val="000000" w:themeColor="text1"/>
          <w:sz w:val="24"/>
          <w:szCs w:val="24"/>
        </w:rPr>
        <w:t xml:space="preserve"> las actividades</w:t>
      </w:r>
      <w:r w:rsidR="00A4732E" w:rsidRPr="00FB39F0">
        <w:rPr>
          <w:color w:val="000000" w:themeColor="text1"/>
          <w:sz w:val="24"/>
          <w:szCs w:val="24"/>
        </w:rPr>
        <w:t xml:space="preserve"> y</w:t>
      </w:r>
      <w:r w:rsidR="007F30D8" w:rsidRPr="00FB39F0">
        <w:rPr>
          <w:color w:val="000000" w:themeColor="text1"/>
          <w:sz w:val="24"/>
          <w:szCs w:val="24"/>
        </w:rPr>
        <w:t xml:space="preserve"> tareas específicas propias del contexto de aplicación, mejora la calidad de los procesos y </w:t>
      </w:r>
      <w:r w:rsidR="00226BC3" w:rsidRPr="00FB39F0">
        <w:rPr>
          <w:color w:val="000000" w:themeColor="text1"/>
          <w:sz w:val="24"/>
          <w:szCs w:val="24"/>
        </w:rPr>
        <w:t>genera</w:t>
      </w:r>
      <w:r w:rsidR="007F30D8" w:rsidRPr="00FB39F0">
        <w:rPr>
          <w:color w:val="000000" w:themeColor="text1"/>
          <w:sz w:val="24"/>
          <w:szCs w:val="24"/>
        </w:rPr>
        <w:t xml:space="preserve"> una mayor rentabilidad organizacional </w:t>
      </w:r>
      <w:r w:rsidR="00226BC3" w:rsidRPr="00FB39F0">
        <w:rPr>
          <w:color w:val="000000" w:themeColor="text1"/>
          <w:sz w:val="24"/>
          <w:szCs w:val="24"/>
        </w:rPr>
        <w:t>(</w:t>
      </w:r>
      <w:r w:rsidR="007F30D8" w:rsidRPr="00FB39F0">
        <w:rPr>
          <w:color w:val="000000" w:themeColor="text1"/>
          <w:sz w:val="24"/>
          <w:szCs w:val="24"/>
        </w:rPr>
        <w:t xml:space="preserve">figura </w:t>
      </w:r>
      <w:r w:rsidR="00A4732E" w:rsidRPr="00FB39F0">
        <w:rPr>
          <w:color w:val="000000" w:themeColor="text1"/>
          <w:sz w:val="24"/>
          <w:szCs w:val="24"/>
        </w:rPr>
        <w:t>3</w:t>
      </w:r>
      <w:r w:rsidR="00226BC3" w:rsidRPr="00FB39F0">
        <w:rPr>
          <w:color w:val="000000" w:themeColor="text1"/>
          <w:sz w:val="24"/>
          <w:szCs w:val="24"/>
        </w:rPr>
        <w:t>)</w:t>
      </w:r>
      <w:r w:rsidR="00CC7650" w:rsidRPr="00FB39F0">
        <w:rPr>
          <w:color w:val="000000" w:themeColor="text1"/>
          <w:sz w:val="24"/>
          <w:szCs w:val="24"/>
        </w:rPr>
        <w:t xml:space="preserve">. </w:t>
      </w:r>
    </w:p>
    <w:p w14:paraId="364476E9" w14:textId="77777777" w:rsidR="00E05E99" w:rsidRPr="00FB39F0" w:rsidRDefault="00E05E99" w:rsidP="00FB39F0">
      <w:pPr>
        <w:autoSpaceDE w:val="0"/>
        <w:autoSpaceDN w:val="0"/>
        <w:adjustRightInd w:val="0"/>
        <w:spacing w:before="0" w:after="0" w:line="360" w:lineRule="auto"/>
        <w:ind w:right="-1"/>
        <w:rPr>
          <w:color w:val="000000" w:themeColor="text1"/>
          <w:sz w:val="24"/>
          <w:szCs w:val="24"/>
        </w:rPr>
      </w:pPr>
    </w:p>
    <w:p w14:paraId="2BE4E965" w14:textId="7AC1EFD8" w:rsidR="00AA43CB" w:rsidRPr="00FB39F0" w:rsidRDefault="00E05E99" w:rsidP="00FB39F0">
      <w:pPr>
        <w:autoSpaceDE w:val="0"/>
        <w:autoSpaceDN w:val="0"/>
        <w:adjustRightInd w:val="0"/>
        <w:spacing w:before="0" w:after="0" w:line="360" w:lineRule="auto"/>
        <w:ind w:right="-1"/>
        <w:jc w:val="center"/>
        <w:rPr>
          <w:color w:val="000000" w:themeColor="text1"/>
          <w:sz w:val="24"/>
          <w:szCs w:val="28"/>
        </w:rPr>
      </w:pPr>
      <w:r w:rsidRPr="00FB39F0">
        <w:rPr>
          <w:noProof/>
          <w:color w:val="000000" w:themeColor="text1"/>
          <w:sz w:val="24"/>
          <w:szCs w:val="28"/>
          <w:lang w:val="es-VE" w:eastAsia="es-VE"/>
        </w:rPr>
        <w:drawing>
          <wp:anchor distT="0" distB="0" distL="114300" distR="114300" simplePos="0" relativeHeight="251658752" behindDoc="0" locked="0" layoutInCell="1" allowOverlap="1" wp14:anchorId="42CF6ADD" wp14:editId="13541D48">
            <wp:simplePos x="0" y="0"/>
            <wp:positionH relativeFrom="margin">
              <wp:align>right</wp:align>
            </wp:positionH>
            <wp:positionV relativeFrom="paragraph">
              <wp:posOffset>206375</wp:posOffset>
            </wp:positionV>
            <wp:extent cx="5151120" cy="1599565"/>
            <wp:effectExtent l="0" t="0" r="0" b="635"/>
            <wp:wrapThrough wrapText="bothSides">
              <wp:wrapPolygon edited="0">
                <wp:start x="0" y="0"/>
                <wp:lineTo x="0" y="21351"/>
                <wp:lineTo x="21488" y="21351"/>
                <wp:lineTo x="21488" y="0"/>
                <wp:lineTo x="0" y="0"/>
              </wp:wrapPolygon>
            </wp:wrapThrough>
            <wp:docPr id="22" name="Imagen 2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nterfaz de usuario gráfic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151120" cy="1599565"/>
                    </a:xfrm>
                    <a:prstGeom prst="rect">
                      <a:avLst/>
                    </a:prstGeom>
                  </pic:spPr>
                </pic:pic>
              </a:graphicData>
            </a:graphic>
            <wp14:sizeRelH relativeFrom="margin">
              <wp14:pctWidth>0</wp14:pctWidth>
            </wp14:sizeRelH>
            <wp14:sizeRelV relativeFrom="margin">
              <wp14:pctHeight>0</wp14:pctHeight>
            </wp14:sizeRelV>
          </wp:anchor>
        </w:drawing>
      </w:r>
      <w:r w:rsidR="00AA43CB" w:rsidRPr="00FB39F0">
        <w:rPr>
          <w:b/>
          <w:bCs/>
          <w:color w:val="000000" w:themeColor="text1"/>
          <w:sz w:val="24"/>
          <w:szCs w:val="28"/>
        </w:rPr>
        <w:t xml:space="preserve">Figura </w:t>
      </w:r>
      <w:r w:rsidR="00A4732E" w:rsidRPr="00FB39F0">
        <w:rPr>
          <w:b/>
          <w:bCs/>
          <w:color w:val="000000" w:themeColor="text1"/>
          <w:sz w:val="24"/>
          <w:szCs w:val="28"/>
        </w:rPr>
        <w:t>3</w:t>
      </w:r>
      <w:r w:rsidR="00AA43CB" w:rsidRPr="00FB39F0">
        <w:rPr>
          <w:b/>
          <w:bCs/>
          <w:color w:val="000000" w:themeColor="text1"/>
          <w:sz w:val="24"/>
          <w:szCs w:val="28"/>
        </w:rPr>
        <w:t>.</w:t>
      </w:r>
      <w:r w:rsidR="00AA43CB" w:rsidRPr="00FB39F0">
        <w:rPr>
          <w:color w:val="000000" w:themeColor="text1"/>
          <w:sz w:val="24"/>
          <w:szCs w:val="28"/>
        </w:rPr>
        <w:t xml:space="preserve"> Descripción del método</w:t>
      </w:r>
    </w:p>
    <w:p w14:paraId="07DA8B0E" w14:textId="6298B564" w:rsidR="00B8501B" w:rsidRPr="00FB39F0" w:rsidRDefault="00A4732E" w:rsidP="00FB39F0">
      <w:pPr>
        <w:spacing w:before="0" w:after="0" w:line="360" w:lineRule="auto"/>
        <w:ind w:right="-1"/>
        <w:jc w:val="center"/>
        <w:rPr>
          <w:color w:val="000000" w:themeColor="text1"/>
          <w:sz w:val="24"/>
          <w:szCs w:val="28"/>
        </w:rPr>
      </w:pPr>
      <w:r w:rsidRPr="00FB39F0">
        <w:rPr>
          <w:color w:val="000000" w:themeColor="text1"/>
          <w:sz w:val="24"/>
          <w:szCs w:val="28"/>
        </w:rPr>
        <w:t>Fuente: Elaboración propia</w:t>
      </w:r>
      <w:r w:rsidR="00226BC3" w:rsidRPr="00FB39F0">
        <w:rPr>
          <w:color w:val="000000" w:themeColor="text1"/>
          <w:sz w:val="24"/>
          <w:szCs w:val="28"/>
        </w:rPr>
        <w:t xml:space="preserve"> </w:t>
      </w:r>
    </w:p>
    <w:p w14:paraId="6D7FC931" w14:textId="77777777" w:rsidR="00535E24" w:rsidRPr="00FB39F0" w:rsidRDefault="00226BC3"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Para cumplir con el</w:t>
      </w:r>
      <w:r w:rsidR="00CC7650" w:rsidRPr="00FB39F0">
        <w:rPr>
          <w:color w:val="000000" w:themeColor="text1"/>
          <w:sz w:val="24"/>
          <w:szCs w:val="24"/>
        </w:rPr>
        <w:t xml:space="preserve"> objetivo y comprobar </w:t>
      </w:r>
      <w:r w:rsidR="009C284C" w:rsidRPr="00FB39F0">
        <w:rPr>
          <w:color w:val="000000" w:themeColor="text1"/>
          <w:sz w:val="24"/>
          <w:szCs w:val="24"/>
        </w:rPr>
        <w:t xml:space="preserve">el nivel de calidad en la usabilidad </w:t>
      </w:r>
      <w:r w:rsidR="00FB0496" w:rsidRPr="00FB39F0">
        <w:rPr>
          <w:color w:val="000000" w:themeColor="text1"/>
          <w:sz w:val="24"/>
          <w:szCs w:val="24"/>
        </w:rPr>
        <w:t xml:space="preserve">el estudio se realizó durante el periodo de enero a marzo </w:t>
      </w:r>
      <w:r w:rsidRPr="00FB39F0">
        <w:rPr>
          <w:color w:val="000000" w:themeColor="text1"/>
          <w:sz w:val="24"/>
          <w:szCs w:val="24"/>
        </w:rPr>
        <w:t xml:space="preserve">de </w:t>
      </w:r>
      <w:r w:rsidR="00FB0496" w:rsidRPr="00FB39F0">
        <w:rPr>
          <w:color w:val="000000" w:themeColor="text1"/>
          <w:sz w:val="24"/>
          <w:szCs w:val="24"/>
        </w:rPr>
        <w:t>2019</w:t>
      </w:r>
      <w:r w:rsidRPr="00FB39F0">
        <w:rPr>
          <w:color w:val="000000" w:themeColor="text1"/>
          <w:sz w:val="24"/>
          <w:szCs w:val="24"/>
        </w:rPr>
        <w:t>.</w:t>
      </w:r>
      <w:r w:rsidR="00FB0496" w:rsidRPr="00FB39F0">
        <w:rPr>
          <w:color w:val="000000" w:themeColor="text1"/>
          <w:sz w:val="24"/>
          <w:szCs w:val="24"/>
        </w:rPr>
        <w:t xml:space="preserve"> </w:t>
      </w:r>
      <w:r w:rsidRPr="00FB39F0">
        <w:rPr>
          <w:color w:val="000000" w:themeColor="text1"/>
          <w:sz w:val="24"/>
          <w:szCs w:val="24"/>
        </w:rPr>
        <w:t>S</w:t>
      </w:r>
      <w:r w:rsidR="00CC7650" w:rsidRPr="00FB39F0">
        <w:rPr>
          <w:color w:val="000000" w:themeColor="text1"/>
          <w:sz w:val="24"/>
          <w:szCs w:val="24"/>
        </w:rPr>
        <w:t>e aplicó un instrumento de evaluación con base en la norma de calidad ISO 9124 (eficacia, eficiencia satisfacción)</w:t>
      </w:r>
      <w:r w:rsidRPr="00FB39F0">
        <w:rPr>
          <w:color w:val="000000" w:themeColor="text1"/>
          <w:sz w:val="24"/>
          <w:szCs w:val="24"/>
        </w:rPr>
        <w:t>,</w:t>
      </w:r>
      <w:r w:rsidR="009A6FE9" w:rsidRPr="00FB39F0">
        <w:rPr>
          <w:color w:val="000000" w:themeColor="text1"/>
          <w:sz w:val="24"/>
          <w:szCs w:val="24"/>
        </w:rPr>
        <w:t xml:space="preserve"> </w:t>
      </w:r>
      <w:r w:rsidR="009A6FE9" w:rsidRPr="00FB39F0">
        <w:rPr>
          <w:color w:val="000000" w:themeColor="text1"/>
          <w:sz w:val="24"/>
          <w:szCs w:val="24"/>
        </w:rPr>
        <w:lastRenderedPageBreak/>
        <w:t>con una alfa de C</w:t>
      </w:r>
      <w:r w:rsidR="009C284C" w:rsidRPr="00FB39F0">
        <w:rPr>
          <w:color w:val="000000" w:themeColor="text1"/>
          <w:sz w:val="24"/>
          <w:szCs w:val="24"/>
        </w:rPr>
        <w:t xml:space="preserve">ronbach </w:t>
      </w:r>
      <w:r w:rsidRPr="00FB39F0">
        <w:rPr>
          <w:color w:val="000000" w:themeColor="text1"/>
          <w:sz w:val="24"/>
          <w:szCs w:val="24"/>
        </w:rPr>
        <w:t xml:space="preserve">de </w:t>
      </w:r>
      <w:r w:rsidR="009C284C" w:rsidRPr="00FB39F0">
        <w:rPr>
          <w:color w:val="000000" w:themeColor="text1"/>
          <w:sz w:val="24"/>
          <w:szCs w:val="24"/>
        </w:rPr>
        <w:t>.92</w:t>
      </w:r>
      <w:r w:rsidR="00CC7650" w:rsidRPr="00FB39F0">
        <w:rPr>
          <w:color w:val="000000" w:themeColor="text1"/>
          <w:sz w:val="24"/>
          <w:szCs w:val="24"/>
        </w:rPr>
        <w:t xml:space="preserve">, </w:t>
      </w:r>
      <w:r w:rsidRPr="00FB39F0">
        <w:rPr>
          <w:color w:val="000000" w:themeColor="text1"/>
          <w:sz w:val="24"/>
          <w:szCs w:val="24"/>
        </w:rPr>
        <w:t>conformado por</w:t>
      </w:r>
      <w:r w:rsidR="00CC7650" w:rsidRPr="00FB39F0">
        <w:rPr>
          <w:color w:val="000000" w:themeColor="text1"/>
          <w:sz w:val="24"/>
          <w:szCs w:val="24"/>
        </w:rPr>
        <w:t xml:space="preserve"> 24 ítems </w:t>
      </w:r>
      <w:r w:rsidRPr="00FB39F0">
        <w:rPr>
          <w:color w:val="000000" w:themeColor="text1"/>
          <w:sz w:val="24"/>
          <w:szCs w:val="24"/>
        </w:rPr>
        <w:t>que ofrecían cinco opciones en una</w:t>
      </w:r>
      <w:r w:rsidR="00CC7650" w:rsidRPr="00FB39F0">
        <w:rPr>
          <w:color w:val="000000" w:themeColor="text1"/>
          <w:sz w:val="24"/>
          <w:szCs w:val="24"/>
        </w:rPr>
        <w:t xml:space="preserve"> escala tipo Likert</w:t>
      </w:r>
      <w:r w:rsidRPr="00FB39F0">
        <w:rPr>
          <w:color w:val="000000" w:themeColor="text1"/>
          <w:sz w:val="24"/>
          <w:szCs w:val="24"/>
        </w:rPr>
        <w:t>:</w:t>
      </w:r>
      <w:r w:rsidR="009C284C" w:rsidRPr="00FB39F0">
        <w:rPr>
          <w:color w:val="000000" w:themeColor="text1"/>
          <w:sz w:val="24"/>
          <w:szCs w:val="24"/>
        </w:rPr>
        <w:t xml:space="preserve"> 1 excelente, 2 bueno, 3 regula</w:t>
      </w:r>
      <w:r w:rsidR="009A6FE9" w:rsidRPr="00FB39F0">
        <w:rPr>
          <w:color w:val="000000" w:themeColor="text1"/>
          <w:sz w:val="24"/>
          <w:szCs w:val="24"/>
        </w:rPr>
        <w:t>r</w:t>
      </w:r>
      <w:r w:rsidR="009C284C" w:rsidRPr="00FB39F0">
        <w:rPr>
          <w:color w:val="000000" w:themeColor="text1"/>
          <w:sz w:val="24"/>
          <w:szCs w:val="24"/>
        </w:rPr>
        <w:t>, 4 deficiente, 5 malo</w:t>
      </w:r>
      <w:r w:rsidRPr="00FB39F0">
        <w:rPr>
          <w:color w:val="000000" w:themeColor="text1"/>
          <w:sz w:val="24"/>
          <w:szCs w:val="24"/>
        </w:rPr>
        <w:t>.</w:t>
      </w:r>
      <w:r w:rsidR="009C284C" w:rsidRPr="00FB39F0">
        <w:rPr>
          <w:color w:val="000000" w:themeColor="text1"/>
          <w:sz w:val="24"/>
          <w:szCs w:val="24"/>
        </w:rPr>
        <w:t xml:space="preserve"> </w:t>
      </w:r>
    </w:p>
    <w:p w14:paraId="528727F1" w14:textId="5A564E64" w:rsidR="00226BC3" w:rsidRPr="00FB39F0" w:rsidRDefault="00226BC3"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P</w:t>
      </w:r>
      <w:r w:rsidR="009A6FE9" w:rsidRPr="00FB39F0">
        <w:rPr>
          <w:color w:val="000000" w:themeColor="text1"/>
          <w:sz w:val="24"/>
          <w:szCs w:val="24"/>
        </w:rPr>
        <w:t>articiparon</w:t>
      </w:r>
      <w:r w:rsidR="009C284C" w:rsidRPr="00FB39F0">
        <w:rPr>
          <w:color w:val="000000" w:themeColor="text1"/>
          <w:sz w:val="24"/>
          <w:szCs w:val="24"/>
        </w:rPr>
        <w:t xml:space="preserve"> 100 docentes </w:t>
      </w:r>
      <w:r w:rsidR="00A52966" w:rsidRPr="00FB39F0">
        <w:rPr>
          <w:color w:val="000000" w:themeColor="text1"/>
          <w:sz w:val="24"/>
          <w:szCs w:val="24"/>
        </w:rPr>
        <w:t>de diferentes instituciones públicas de nivel superior del área económico</w:t>
      </w:r>
      <w:r w:rsidRPr="00FB39F0">
        <w:rPr>
          <w:color w:val="000000" w:themeColor="text1"/>
          <w:sz w:val="24"/>
          <w:szCs w:val="24"/>
        </w:rPr>
        <w:t>-</w:t>
      </w:r>
      <w:r w:rsidR="00A52966" w:rsidRPr="00FB39F0">
        <w:rPr>
          <w:color w:val="000000" w:themeColor="text1"/>
          <w:sz w:val="24"/>
          <w:szCs w:val="24"/>
        </w:rPr>
        <w:t>administrativ</w:t>
      </w:r>
      <w:r w:rsidRPr="00FB39F0">
        <w:rPr>
          <w:color w:val="000000" w:themeColor="text1"/>
          <w:sz w:val="24"/>
          <w:szCs w:val="24"/>
        </w:rPr>
        <w:t>a.</w:t>
      </w:r>
      <w:r w:rsidR="00A52966" w:rsidRPr="00FB39F0">
        <w:rPr>
          <w:color w:val="000000" w:themeColor="text1"/>
          <w:sz w:val="24"/>
          <w:szCs w:val="24"/>
        </w:rPr>
        <w:t xml:space="preserve"> </w:t>
      </w:r>
      <w:r w:rsidRPr="00FB39F0">
        <w:rPr>
          <w:color w:val="000000" w:themeColor="text1"/>
          <w:sz w:val="24"/>
          <w:szCs w:val="24"/>
        </w:rPr>
        <w:t>L</w:t>
      </w:r>
      <w:r w:rsidR="00A52966" w:rsidRPr="00FB39F0">
        <w:rPr>
          <w:color w:val="000000" w:themeColor="text1"/>
          <w:sz w:val="24"/>
          <w:szCs w:val="24"/>
        </w:rPr>
        <w:t xml:space="preserve">os criterios para </w:t>
      </w:r>
      <w:r w:rsidRPr="00FB39F0">
        <w:rPr>
          <w:color w:val="000000" w:themeColor="text1"/>
          <w:sz w:val="24"/>
          <w:szCs w:val="24"/>
        </w:rPr>
        <w:t>participar</w:t>
      </w:r>
      <w:r w:rsidR="00A52966" w:rsidRPr="00FB39F0">
        <w:rPr>
          <w:color w:val="000000" w:themeColor="text1"/>
          <w:sz w:val="24"/>
          <w:szCs w:val="24"/>
        </w:rPr>
        <w:t xml:space="preserve"> en el estudio fueron </w:t>
      </w:r>
      <w:r w:rsidRPr="00FB39F0">
        <w:rPr>
          <w:color w:val="000000" w:themeColor="text1"/>
          <w:sz w:val="24"/>
          <w:szCs w:val="24"/>
        </w:rPr>
        <w:t xml:space="preserve">los siguientes: </w:t>
      </w:r>
      <w:r w:rsidR="000814C9" w:rsidRPr="00FB39F0">
        <w:rPr>
          <w:color w:val="000000" w:themeColor="text1"/>
          <w:sz w:val="24"/>
          <w:szCs w:val="24"/>
        </w:rPr>
        <w:t xml:space="preserve">tener </w:t>
      </w:r>
      <w:r w:rsidR="00162BAD" w:rsidRPr="00FB39F0">
        <w:rPr>
          <w:color w:val="000000" w:themeColor="text1"/>
          <w:sz w:val="24"/>
          <w:szCs w:val="24"/>
        </w:rPr>
        <w:t xml:space="preserve">título profesional de </w:t>
      </w:r>
      <w:r w:rsidRPr="00FB39F0">
        <w:rPr>
          <w:color w:val="000000" w:themeColor="text1"/>
          <w:sz w:val="24"/>
          <w:szCs w:val="24"/>
        </w:rPr>
        <w:t>l</w:t>
      </w:r>
      <w:r w:rsidR="00162BAD" w:rsidRPr="00FB39F0">
        <w:rPr>
          <w:color w:val="000000" w:themeColor="text1"/>
          <w:sz w:val="24"/>
          <w:szCs w:val="24"/>
        </w:rPr>
        <w:t xml:space="preserve">icenciatura en </w:t>
      </w:r>
      <w:r w:rsidRPr="00FB39F0">
        <w:rPr>
          <w:color w:val="000000" w:themeColor="text1"/>
          <w:sz w:val="24"/>
          <w:szCs w:val="24"/>
        </w:rPr>
        <w:t>C</w:t>
      </w:r>
      <w:r w:rsidR="00162BAD" w:rsidRPr="00FB39F0">
        <w:rPr>
          <w:color w:val="000000" w:themeColor="text1"/>
          <w:sz w:val="24"/>
          <w:szCs w:val="24"/>
        </w:rPr>
        <w:t>ontaduría</w:t>
      </w:r>
      <w:r w:rsidRPr="00FB39F0">
        <w:rPr>
          <w:color w:val="000000" w:themeColor="text1"/>
          <w:sz w:val="24"/>
          <w:szCs w:val="24"/>
        </w:rPr>
        <w:t>,</w:t>
      </w:r>
      <w:r w:rsidR="00162BAD" w:rsidRPr="00FB39F0">
        <w:rPr>
          <w:color w:val="000000" w:themeColor="text1"/>
          <w:sz w:val="24"/>
          <w:szCs w:val="24"/>
        </w:rPr>
        <w:t xml:space="preserve"> </w:t>
      </w:r>
      <w:r w:rsidRPr="00FB39F0">
        <w:rPr>
          <w:color w:val="000000" w:themeColor="text1"/>
          <w:sz w:val="24"/>
          <w:szCs w:val="24"/>
        </w:rPr>
        <w:t xml:space="preserve">impartir </w:t>
      </w:r>
      <w:r w:rsidR="00162BAD" w:rsidRPr="00FB39F0">
        <w:rPr>
          <w:color w:val="000000" w:themeColor="text1"/>
          <w:sz w:val="24"/>
          <w:szCs w:val="24"/>
        </w:rPr>
        <w:t xml:space="preserve">la asignatura de contabilidad básica </w:t>
      </w:r>
      <w:r w:rsidRPr="00FB39F0">
        <w:rPr>
          <w:color w:val="000000" w:themeColor="text1"/>
          <w:sz w:val="24"/>
          <w:szCs w:val="24"/>
        </w:rPr>
        <w:t>en</w:t>
      </w:r>
      <w:r w:rsidR="00162BAD" w:rsidRPr="00FB39F0">
        <w:rPr>
          <w:color w:val="000000" w:themeColor="text1"/>
          <w:sz w:val="24"/>
          <w:szCs w:val="24"/>
        </w:rPr>
        <w:t xml:space="preserve"> los últimos tres años</w:t>
      </w:r>
      <w:r w:rsidRPr="00FB39F0">
        <w:rPr>
          <w:color w:val="000000" w:themeColor="text1"/>
          <w:sz w:val="24"/>
          <w:szCs w:val="24"/>
        </w:rPr>
        <w:t xml:space="preserve"> y</w:t>
      </w:r>
      <w:r w:rsidR="00162BAD" w:rsidRPr="00FB39F0">
        <w:rPr>
          <w:color w:val="000000" w:themeColor="text1"/>
          <w:sz w:val="24"/>
          <w:szCs w:val="24"/>
        </w:rPr>
        <w:t xml:space="preserve"> experiencia laboral en el manejo y estructura de los estados financieros</w:t>
      </w:r>
      <w:r w:rsidRPr="00FB39F0">
        <w:rPr>
          <w:color w:val="000000" w:themeColor="text1"/>
          <w:sz w:val="24"/>
          <w:szCs w:val="24"/>
        </w:rPr>
        <w:t>.</w:t>
      </w:r>
      <w:r w:rsidR="009C284C" w:rsidRPr="00FB39F0">
        <w:rPr>
          <w:color w:val="000000" w:themeColor="text1"/>
          <w:sz w:val="24"/>
          <w:szCs w:val="24"/>
        </w:rPr>
        <w:t xml:space="preserve"> </w:t>
      </w:r>
    </w:p>
    <w:p w14:paraId="661556E0" w14:textId="1C1AEC03" w:rsidR="00E8465A" w:rsidRPr="00FB39F0" w:rsidRDefault="00226BC3"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L</w:t>
      </w:r>
      <w:r w:rsidR="00CC7650" w:rsidRPr="00FB39F0">
        <w:rPr>
          <w:color w:val="000000" w:themeColor="text1"/>
          <w:sz w:val="24"/>
          <w:szCs w:val="24"/>
        </w:rPr>
        <w:t xml:space="preserve">a validación y evaluación de la aplicación </w:t>
      </w:r>
      <w:r w:rsidR="002B132C" w:rsidRPr="00FB39F0">
        <w:rPr>
          <w:color w:val="000000" w:themeColor="text1"/>
          <w:sz w:val="24"/>
          <w:szCs w:val="24"/>
        </w:rPr>
        <w:t xml:space="preserve">(llevada a cabo en cinco fases) </w:t>
      </w:r>
      <w:r w:rsidR="00CC7650" w:rsidRPr="00FB39F0">
        <w:rPr>
          <w:color w:val="000000" w:themeColor="text1"/>
          <w:sz w:val="24"/>
          <w:szCs w:val="24"/>
        </w:rPr>
        <w:t>se realizó con la participación de expertos en el área financiera de una institución financiera del municipio de Ecatepec de Morelos del Estado de México</w:t>
      </w:r>
      <w:r w:rsidR="00AB4DD1" w:rsidRPr="00FB39F0">
        <w:rPr>
          <w:color w:val="000000" w:themeColor="text1"/>
          <w:sz w:val="24"/>
          <w:szCs w:val="24"/>
        </w:rPr>
        <w:t>.</w:t>
      </w:r>
    </w:p>
    <w:p w14:paraId="4FDCEBEE" w14:textId="77777777" w:rsidR="00E05E99" w:rsidRPr="00FB39F0" w:rsidRDefault="00E05E99" w:rsidP="00FB39F0">
      <w:pPr>
        <w:autoSpaceDE w:val="0"/>
        <w:autoSpaceDN w:val="0"/>
        <w:adjustRightInd w:val="0"/>
        <w:spacing w:before="0" w:after="0" w:line="360" w:lineRule="auto"/>
        <w:ind w:right="-1"/>
        <w:rPr>
          <w:color w:val="000000" w:themeColor="text1"/>
          <w:sz w:val="24"/>
          <w:szCs w:val="24"/>
        </w:rPr>
      </w:pPr>
    </w:p>
    <w:p w14:paraId="5BB2B174" w14:textId="3C0A3A41" w:rsidR="00E8465A" w:rsidRPr="00FB39F0" w:rsidRDefault="00A1625C" w:rsidP="00FB39F0">
      <w:pPr>
        <w:autoSpaceDE w:val="0"/>
        <w:autoSpaceDN w:val="0"/>
        <w:adjustRightInd w:val="0"/>
        <w:spacing w:before="0" w:after="0" w:line="276" w:lineRule="auto"/>
        <w:ind w:right="-1"/>
        <w:jc w:val="center"/>
        <w:rPr>
          <w:b/>
          <w:color w:val="000000" w:themeColor="text1"/>
          <w:sz w:val="28"/>
          <w:szCs w:val="28"/>
        </w:rPr>
      </w:pPr>
      <w:r w:rsidRPr="00FB39F0">
        <w:rPr>
          <w:b/>
          <w:color w:val="000000" w:themeColor="text1"/>
          <w:sz w:val="28"/>
          <w:szCs w:val="28"/>
        </w:rPr>
        <w:t>Procedimiento para la obtención de datos</w:t>
      </w:r>
    </w:p>
    <w:p w14:paraId="714EA66C" w14:textId="3F9449B6" w:rsidR="00E8465A" w:rsidRPr="00FB39F0" w:rsidRDefault="002B132C" w:rsidP="00FB39F0">
      <w:pPr>
        <w:spacing w:before="0" w:after="0" w:line="360" w:lineRule="auto"/>
        <w:ind w:right="-1"/>
        <w:rPr>
          <w:color w:val="000000" w:themeColor="text1"/>
          <w:sz w:val="24"/>
          <w:szCs w:val="24"/>
        </w:rPr>
      </w:pPr>
      <w:r w:rsidRPr="00FB39F0">
        <w:rPr>
          <w:color w:val="000000" w:themeColor="text1"/>
          <w:sz w:val="24"/>
          <w:szCs w:val="24"/>
        </w:rPr>
        <w:t>E</w:t>
      </w:r>
      <w:r w:rsidR="00E8465A" w:rsidRPr="00FB39F0">
        <w:rPr>
          <w:color w:val="000000" w:themeColor="text1"/>
          <w:sz w:val="24"/>
          <w:szCs w:val="24"/>
        </w:rPr>
        <w:t xml:space="preserve">l método </w:t>
      </w:r>
      <w:r w:rsidRPr="00FB39F0">
        <w:rPr>
          <w:color w:val="000000" w:themeColor="text1"/>
          <w:sz w:val="24"/>
          <w:szCs w:val="24"/>
        </w:rPr>
        <w:t xml:space="preserve">usado en la operacionalización </w:t>
      </w:r>
      <w:r w:rsidR="00E8465A" w:rsidRPr="00FB39F0">
        <w:rPr>
          <w:color w:val="000000" w:themeColor="text1"/>
          <w:sz w:val="24"/>
          <w:szCs w:val="24"/>
        </w:rPr>
        <w:t>se dividió en cinco fases</w:t>
      </w:r>
      <w:r w:rsidR="00AC7D6A" w:rsidRPr="00FB39F0">
        <w:rPr>
          <w:color w:val="000000" w:themeColor="text1"/>
          <w:sz w:val="24"/>
          <w:szCs w:val="24"/>
        </w:rPr>
        <w:t>:</w:t>
      </w:r>
    </w:p>
    <w:p w14:paraId="5518320E" w14:textId="77777777" w:rsidR="00E05E99" w:rsidRPr="00FB39F0" w:rsidRDefault="00E05E99" w:rsidP="00FB39F0">
      <w:pPr>
        <w:spacing w:before="0" w:after="0" w:line="360" w:lineRule="auto"/>
        <w:ind w:right="-1"/>
        <w:rPr>
          <w:b/>
          <w:i/>
          <w:color w:val="000000" w:themeColor="text1"/>
          <w:sz w:val="24"/>
          <w:szCs w:val="24"/>
        </w:rPr>
      </w:pPr>
    </w:p>
    <w:p w14:paraId="71538407" w14:textId="3B301087" w:rsidR="00AB4DD1" w:rsidRPr="00FB39F0" w:rsidRDefault="00AB4DD1" w:rsidP="00FB39F0">
      <w:pPr>
        <w:spacing w:before="0" w:after="0" w:line="360" w:lineRule="auto"/>
        <w:ind w:right="-1"/>
        <w:jc w:val="center"/>
        <w:rPr>
          <w:b/>
          <w:iCs/>
          <w:color w:val="000000" w:themeColor="text1"/>
          <w:sz w:val="26"/>
          <w:szCs w:val="26"/>
        </w:rPr>
      </w:pPr>
      <w:r w:rsidRPr="00FB39F0">
        <w:rPr>
          <w:b/>
          <w:iCs/>
          <w:color w:val="000000" w:themeColor="text1"/>
          <w:sz w:val="26"/>
          <w:szCs w:val="26"/>
        </w:rPr>
        <w:t>Primera fase</w:t>
      </w:r>
    </w:p>
    <w:p w14:paraId="1C29A360" w14:textId="6A70DAEF" w:rsidR="00427798" w:rsidRPr="00FB39F0" w:rsidRDefault="00427798" w:rsidP="00FB39F0">
      <w:pPr>
        <w:spacing w:before="0" w:after="0" w:line="360" w:lineRule="auto"/>
        <w:ind w:right="-1"/>
        <w:rPr>
          <w:color w:val="000000" w:themeColor="text1"/>
          <w:sz w:val="24"/>
          <w:szCs w:val="24"/>
        </w:rPr>
      </w:pPr>
      <w:r w:rsidRPr="00FB39F0">
        <w:rPr>
          <w:color w:val="000000" w:themeColor="text1"/>
          <w:sz w:val="24"/>
          <w:szCs w:val="24"/>
        </w:rPr>
        <w:t>Se realizo una prueba piloto con cinco profesores del área financiera</w:t>
      </w:r>
      <w:r w:rsidR="0026539F" w:rsidRPr="00FB39F0">
        <w:rPr>
          <w:color w:val="000000" w:themeColor="text1"/>
          <w:sz w:val="24"/>
          <w:szCs w:val="24"/>
        </w:rPr>
        <w:t xml:space="preserve"> para mostrarles la app y el cuestionario el cual está </w:t>
      </w:r>
      <w:r w:rsidRPr="00FB39F0">
        <w:rPr>
          <w:color w:val="000000" w:themeColor="text1"/>
          <w:sz w:val="24"/>
          <w:szCs w:val="24"/>
        </w:rPr>
        <w:t>conformado por 24 ítem</w:t>
      </w:r>
      <w:r w:rsidR="0026539F" w:rsidRPr="00FB39F0">
        <w:rPr>
          <w:color w:val="000000" w:themeColor="text1"/>
          <w:sz w:val="24"/>
          <w:szCs w:val="24"/>
        </w:rPr>
        <w:t xml:space="preserve">s. </w:t>
      </w:r>
      <w:r w:rsidRPr="00FB39F0">
        <w:rPr>
          <w:color w:val="000000" w:themeColor="text1"/>
          <w:sz w:val="24"/>
          <w:szCs w:val="24"/>
        </w:rPr>
        <w:t>Ellos señalaron que las preguntas no presentaban dificultades para su comprensión, por lo que se procedió a su aplicación</w:t>
      </w:r>
      <w:r w:rsidR="0026539F" w:rsidRPr="00FB39F0">
        <w:rPr>
          <w:color w:val="000000" w:themeColor="text1"/>
          <w:sz w:val="24"/>
          <w:szCs w:val="24"/>
        </w:rPr>
        <w:t>.</w:t>
      </w:r>
    </w:p>
    <w:p w14:paraId="12898EEB" w14:textId="77777777" w:rsidR="00FB39F0" w:rsidRDefault="00FB39F0" w:rsidP="00FB39F0">
      <w:pPr>
        <w:spacing w:before="0" w:after="0" w:line="360" w:lineRule="auto"/>
        <w:ind w:right="-1"/>
        <w:jc w:val="center"/>
        <w:rPr>
          <w:b/>
          <w:iCs/>
          <w:color w:val="000000" w:themeColor="text1"/>
          <w:sz w:val="26"/>
          <w:szCs w:val="26"/>
        </w:rPr>
      </w:pPr>
    </w:p>
    <w:p w14:paraId="64B746EE" w14:textId="1EA74833" w:rsidR="0026539F" w:rsidRPr="00FB39F0" w:rsidRDefault="0026539F" w:rsidP="00FB39F0">
      <w:pPr>
        <w:spacing w:before="0" w:after="0" w:line="360" w:lineRule="auto"/>
        <w:ind w:right="-1"/>
        <w:jc w:val="center"/>
        <w:rPr>
          <w:b/>
          <w:iCs/>
          <w:color w:val="000000" w:themeColor="text1"/>
          <w:sz w:val="26"/>
          <w:szCs w:val="26"/>
        </w:rPr>
      </w:pPr>
      <w:r w:rsidRPr="00FB39F0">
        <w:rPr>
          <w:b/>
          <w:iCs/>
          <w:color w:val="000000" w:themeColor="text1"/>
          <w:sz w:val="26"/>
          <w:szCs w:val="26"/>
        </w:rPr>
        <w:t xml:space="preserve">Segunda fase </w:t>
      </w:r>
    </w:p>
    <w:p w14:paraId="23756007" w14:textId="739AA5DA" w:rsidR="0026539F" w:rsidRPr="00FB39F0" w:rsidRDefault="0026539F" w:rsidP="00FB39F0">
      <w:pPr>
        <w:spacing w:before="0" w:after="0" w:line="360" w:lineRule="auto"/>
        <w:ind w:right="-1"/>
        <w:rPr>
          <w:color w:val="000000" w:themeColor="text1"/>
          <w:sz w:val="24"/>
          <w:szCs w:val="24"/>
        </w:rPr>
      </w:pPr>
      <w:r w:rsidRPr="00FB39F0">
        <w:rPr>
          <w:color w:val="000000" w:themeColor="text1"/>
          <w:sz w:val="24"/>
          <w:szCs w:val="24"/>
        </w:rPr>
        <w:t xml:space="preserve">Posteriormente  se reunió </w:t>
      </w:r>
      <w:r w:rsidR="004C0561" w:rsidRPr="00FB39F0">
        <w:rPr>
          <w:color w:val="000000" w:themeColor="text1"/>
          <w:sz w:val="24"/>
          <w:szCs w:val="24"/>
        </w:rPr>
        <w:t>a 100 docentes de diferentes instituciones públicas de nivel superior del área económico-administrativa</w:t>
      </w:r>
      <w:r w:rsidR="00274B04" w:rsidRPr="00FB39F0">
        <w:rPr>
          <w:color w:val="000000" w:themeColor="text1"/>
          <w:sz w:val="24"/>
          <w:szCs w:val="24"/>
        </w:rPr>
        <w:t xml:space="preserve"> los cuales se dividieron en grupos conformados por 10 participantes y se otorgó un tiempo de </w:t>
      </w:r>
      <w:r w:rsidRPr="00FB39F0">
        <w:rPr>
          <w:color w:val="000000" w:themeColor="text1"/>
          <w:sz w:val="24"/>
          <w:szCs w:val="24"/>
        </w:rPr>
        <w:t xml:space="preserve">50 minutos aproximadamente </w:t>
      </w:r>
      <w:r w:rsidR="00274B04" w:rsidRPr="00FB39F0">
        <w:rPr>
          <w:color w:val="000000" w:themeColor="text1"/>
          <w:sz w:val="24"/>
          <w:szCs w:val="24"/>
        </w:rPr>
        <w:t>para cada sesión</w:t>
      </w:r>
      <w:r w:rsidRPr="00FB39F0">
        <w:rPr>
          <w:color w:val="000000" w:themeColor="text1"/>
          <w:sz w:val="24"/>
          <w:szCs w:val="24"/>
        </w:rPr>
        <w:t>.</w:t>
      </w:r>
    </w:p>
    <w:p w14:paraId="25C61AE7" w14:textId="77777777" w:rsidR="00FB39F0" w:rsidRDefault="00FB39F0" w:rsidP="00FB39F0">
      <w:pPr>
        <w:spacing w:before="0" w:after="0" w:line="360" w:lineRule="auto"/>
        <w:ind w:right="-1"/>
        <w:jc w:val="center"/>
        <w:rPr>
          <w:b/>
          <w:iCs/>
          <w:color w:val="000000" w:themeColor="text1"/>
          <w:sz w:val="26"/>
          <w:szCs w:val="26"/>
        </w:rPr>
      </w:pPr>
    </w:p>
    <w:p w14:paraId="1DBBAB4E" w14:textId="423C7E4D" w:rsidR="0026539F" w:rsidRPr="00FB39F0" w:rsidRDefault="0026539F" w:rsidP="00FB39F0">
      <w:pPr>
        <w:spacing w:before="0" w:after="0" w:line="360" w:lineRule="auto"/>
        <w:ind w:right="-1"/>
        <w:jc w:val="center"/>
        <w:rPr>
          <w:b/>
          <w:iCs/>
          <w:color w:val="000000" w:themeColor="text1"/>
          <w:sz w:val="26"/>
          <w:szCs w:val="26"/>
        </w:rPr>
      </w:pPr>
      <w:r w:rsidRPr="00FB39F0">
        <w:rPr>
          <w:b/>
          <w:iCs/>
          <w:color w:val="000000" w:themeColor="text1"/>
          <w:sz w:val="26"/>
          <w:szCs w:val="26"/>
        </w:rPr>
        <w:t xml:space="preserve">Tercera fase </w:t>
      </w:r>
    </w:p>
    <w:p w14:paraId="6F065383" w14:textId="092BA7D4" w:rsidR="00274B04" w:rsidRPr="00FB39F0" w:rsidRDefault="00274B04" w:rsidP="00FB39F0">
      <w:pPr>
        <w:spacing w:before="0" w:after="0" w:line="360" w:lineRule="auto"/>
        <w:ind w:right="-1"/>
        <w:rPr>
          <w:color w:val="000000" w:themeColor="text1"/>
          <w:sz w:val="24"/>
          <w:szCs w:val="24"/>
        </w:rPr>
      </w:pPr>
      <w:r w:rsidRPr="00FB39F0">
        <w:rPr>
          <w:color w:val="000000" w:themeColor="text1"/>
          <w:sz w:val="24"/>
          <w:szCs w:val="24"/>
        </w:rPr>
        <w:t>En la tercera fase se presentó la aplicación móvil financiera, se explicó su funcionamiento posteriormente</w:t>
      </w:r>
      <w:r w:rsidR="002B132C" w:rsidRPr="00FB39F0">
        <w:rPr>
          <w:color w:val="000000" w:themeColor="text1"/>
          <w:sz w:val="24"/>
          <w:szCs w:val="24"/>
        </w:rPr>
        <w:t xml:space="preserve"> se les facilitó un archivo por medio de correo electrónico, Bluetooth y WhatsApp para que lo cargaran en </w:t>
      </w:r>
      <w:r w:rsidRPr="00FB39F0">
        <w:rPr>
          <w:color w:val="000000" w:themeColor="text1"/>
          <w:sz w:val="24"/>
          <w:szCs w:val="24"/>
        </w:rPr>
        <w:t xml:space="preserve">alguno de sus equipos móviles (teléfono inteligente, </w:t>
      </w:r>
      <w:proofErr w:type="spellStart"/>
      <w:r w:rsidRPr="00FB39F0">
        <w:rPr>
          <w:color w:val="000000" w:themeColor="text1"/>
          <w:sz w:val="24"/>
          <w:szCs w:val="24"/>
        </w:rPr>
        <w:t>lap</w:t>
      </w:r>
      <w:proofErr w:type="spellEnd"/>
      <w:r w:rsidRPr="00FB39F0">
        <w:rPr>
          <w:color w:val="000000" w:themeColor="text1"/>
          <w:sz w:val="24"/>
          <w:szCs w:val="24"/>
        </w:rPr>
        <w:t xml:space="preserve"> top y tabletas)</w:t>
      </w:r>
      <w:r w:rsidR="002B132C" w:rsidRPr="00FB39F0">
        <w:rPr>
          <w:color w:val="000000" w:themeColor="text1"/>
          <w:sz w:val="24"/>
          <w:szCs w:val="24"/>
        </w:rPr>
        <w:t>.</w:t>
      </w:r>
    </w:p>
    <w:p w14:paraId="10A3E5C8" w14:textId="671E777D" w:rsidR="00AB4DD1" w:rsidRPr="00FB39F0" w:rsidRDefault="002F05D4" w:rsidP="00FB39F0">
      <w:pPr>
        <w:spacing w:before="0" w:after="0" w:line="360" w:lineRule="auto"/>
        <w:ind w:right="-1"/>
        <w:rPr>
          <w:color w:val="000000" w:themeColor="text1"/>
          <w:sz w:val="24"/>
          <w:szCs w:val="24"/>
        </w:rPr>
      </w:pPr>
      <w:r w:rsidRPr="00FB39F0">
        <w:rPr>
          <w:color w:val="000000" w:themeColor="text1"/>
          <w:sz w:val="24"/>
          <w:szCs w:val="24"/>
        </w:rPr>
        <w:t>De forma subsecuente s</w:t>
      </w:r>
      <w:r w:rsidR="00AB4DD1" w:rsidRPr="00FB39F0">
        <w:rPr>
          <w:color w:val="000000" w:themeColor="text1"/>
          <w:sz w:val="24"/>
          <w:szCs w:val="24"/>
        </w:rPr>
        <w:t>e describieron los conceptos que integra</w:t>
      </w:r>
      <w:r w:rsidR="004C0561" w:rsidRPr="00FB39F0">
        <w:rPr>
          <w:color w:val="000000" w:themeColor="text1"/>
          <w:sz w:val="24"/>
          <w:szCs w:val="24"/>
        </w:rPr>
        <w:t>ban</w:t>
      </w:r>
      <w:r w:rsidR="00AB4DD1" w:rsidRPr="00FB39F0">
        <w:rPr>
          <w:color w:val="000000" w:themeColor="text1"/>
          <w:sz w:val="24"/>
          <w:szCs w:val="24"/>
        </w:rPr>
        <w:t xml:space="preserve"> la aplicación financiera</w:t>
      </w:r>
      <w:r w:rsidR="004C0561" w:rsidRPr="00FB39F0">
        <w:rPr>
          <w:color w:val="000000" w:themeColor="text1"/>
          <w:sz w:val="24"/>
          <w:szCs w:val="24"/>
        </w:rPr>
        <w:t xml:space="preserve"> (</w:t>
      </w:r>
      <w:r w:rsidR="00AB4DD1" w:rsidRPr="00FB39F0">
        <w:rPr>
          <w:color w:val="000000" w:themeColor="text1"/>
          <w:sz w:val="24"/>
          <w:szCs w:val="24"/>
        </w:rPr>
        <w:t>es decir, cada elemento que integra los estados financieros</w:t>
      </w:r>
      <w:r w:rsidR="007D5157" w:rsidRPr="00FB39F0">
        <w:rPr>
          <w:color w:val="000000" w:themeColor="text1"/>
          <w:sz w:val="24"/>
          <w:szCs w:val="24"/>
        </w:rPr>
        <w:t xml:space="preserve"> básicos</w:t>
      </w:r>
      <w:r w:rsidR="004C0561" w:rsidRPr="00FB39F0">
        <w:rPr>
          <w:color w:val="000000" w:themeColor="text1"/>
          <w:sz w:val="24"/>
          <w:szCs w:val="24"/>
        </w:rPr>
        <w:t>)</w:t>
      </w:r>
      <w:r w:rsidR="007D5157" w:rsidRPr="00FB39F0">
        <w:rPr>
          <w:color w:val="000000" w:themeColor="text1"/>
          <w:sz w:val="24"/>
          <w:szCs w:val="24"/>
        </w:rPr>
        <w:t>.</w:t>
      </w:r>
      <w:r w:rsidR="004C0561" w:rsidRPr="00FB39F0">
        <w:rPr>
          <w:color w:val="000000" w:themeColor="text1"/>
          <w:sz w:val="24"/>
          <w:szCs w:val="24"/>
        </w:rPr>
        <w:t xml:space="preserve"> Después </w:t>
      </w:r>
      <w:r w:rsidR="004C0561" w:rsidRPr="00FB39F0">
        <w:rPr>
          <w:color w:val="000000" w:themeColor="text1"/>
          <w:sz w:val="24"/>
          <w:szCs w:val="24"/>
        </w:rPr>
        <w:lastRenderedPageBreak/>
        <w:t xml:space="preserve">se </w:t>
      </w:r>
      <w:r w:rsidR="00AB4DD1" w:rsidRPr="00FB39F0">
        <w:rPr>
          <w:color w:val="000000" w:themeColor="text1"/>
          <w:sz w:val="24"/>
          <w:szCs w:val="24"/>
        </w:rPr>
        <w:t>determinaron y explicaron los montos que deb</w:t>
      </w:r>
      <w:r w:rsidR="004C0561" w:rsidRPr="00FB39F0">
        <w:rPr>
          <w:color w:val="000000" w:themeColor="text1"/>
          <w:sz w:val="24"/>
          <w:szCs w:val="24"/>
        </w:rPr>
        <w:t>ían</w:t>
      </w:r>
      <w:r w:rsidR="00AB4DD1" w:rsidRPr="00FB39F0">
        <w:rPr>
          <w:color w:val="000000" w:themeColor="text1"/>
          <w:sz w:val="24"/>
          <w:szCs w:val="24"/>
        </w:rPr>
        <w:t xml:space="preserve"> ingresar para obtener los resultados requeridos</w:t>
      </w:r>
      <w:r w:rsidRPr="00FB39F0">
        <w:rPr>
          <w:color w:val="000000" w:themeColor="text1"/>
          <w:sz w:val="24"/>
          <w:szCs w:val="24"/>
        </w:rPr>
        <w:t>, de esta forma se capacito a los sujetos para que utilizaran la aplicación</w:t>
      </w:r>
      <w:r w:rsidR="00AB4DD1" w:rsidRPr="00FB39F0">
        <w:rPr>
          <w:color w:val="000000" w:themeColor="text1"/>
          <w:sz w:val="24"/>
          <w:szCs w:val="24"/>
        </w:rPr>
        <w:t>.</w:t>
      </w:r>
    </w:p>
    <w:p w14:paraId="2CE7B715" w14:textId="77777777" w:rsidR="00FB39F0" w:rsidRDefault="00FB39F0" w:rsidP="00FB39F0">
      <w:pPr>
        <w:spacing w:before="0" w:after="0" w:line="360" w:lineRule="auto"/>
        <w:ind w:right="-1"/>
        <w:jc w:val="center"/>
        <w:rPr>
          <w:b/>
          <w:iCs/>
          <w:color w:val="000000" w:themeColor="text1"/>
          <w:sz w:val="26"/>
          <w:szCs w:val="26"/>
        </w:rPr>
      </w:pPr>
    </w:p>
    <w:p w14:paraId="5A2419C4" w14:textId="09D43451" w:rsidR="00274B04" w:rsidRPr="00FB39F0" w:rsidRDefault="00274B04" w:rsidP="00FB39F0">
      <w:pPr>
        <w:spacing w:before="0" w:after="0" w:line="360" w:lineRule="auto"/>
        <w:ind w:right="-1"/>
        <w:jc w:val="center"/>
        <w:rPr>
          <w:b/>
          <w:iCs/>
          <w:color w:val="000000" w:themeColor="text1"/>
          <w:sz w:val="26"/>
          <w:szCs w:val="26"/>
        </w:rPr>
      </w:pPr>
      <w:r w:rsidRPr="00FB39F0">
        <w:rPr>
          <w:b/>
          <w:iCs/>
          <w:color w:val="000000" w:themeColor="text1"/>
          <w:sz w:val="26"/>
          <w:szCs w:val="26"/>
        </w:rPr>
        <w:t>Cuarta fase</w:t>
      </w:r>
    </w:p>
    <w:p w14:paraId="6BBD2AC0" w14:textId="4146976C" w:rsidR="002F05D4" w:rsidRPr="00FB39F0" w:rsidRDefault="002F05D4" w:rsidP="00FB39F0">
      <w:pPr>
        <w:spacing w:before="0" w:after="0" w:line="360" w:lineRule="auto"/>
        <w:ind w:right="-1"/>
        <w:rPr>
          <w:color w:val="000000" w:themeColor="text1"/>
          <w:sz w:val="24"/>
          <w:szCs w:val="24"/>
        </w:rPr>
      </w:pPr>
      <w:r w:rsidRPr="00FB39F0">
        <w:rPr>
          <w:color w:val="000000" w:themeColor="text1"/>
          <w:sz w:val="24"/>
          <w:szCs w:val="24"/>
        </w:rPr>
        <w:t>En la cuarta fase</w:t>
      </w:r>
      <w:r w:rsidR="00274B04" w:rsidRPr="00FB39F0">
        <w:rPr>
          <w:color w:val="000000" w:themeColor="text1"/>
          <w:sz w:val="24"/>
          <w:szCs w:val="24"/>
        </w:rPr>
        <w:t>, se les pidió que  evaluaran dicha aplicación mediante un instrumento diseñado para tal propósito</w:t>
      </w:r>
      <w:r w:rsidRPr="00FB39F0">
        <w:rPr>
          <w:color w:val="000000" w:themeColor="text1"/>
          <w:sz w:val="24"/>
          <w:szCs w:val="24"/>
        </w:rPr>
        <w:t xml:space="preserve"> y se recolecto cada uno de los instrumentos aplicados por grupo</w:t>
      </w:r>
      <w:r w:rsidR="00274B04" w:rsidRPr="00FB39F0">
        <w:rPr>
          <w:color w:val="000000" w:themeColor="text1"/>
          <w:sz w:val="24"/>
          <w:szCs w:val="24"/>
        </w:rPr>
        <w:t>.</w:t>
      </w:r>
    </w:p>
    <w:p w14:paraId="2A14BED3" w14:textId="77777777" w:rsidR="00FB39F0" w:rsidRDefault="00FB39F0" w:rsidP="00FB39F0">
      <w:pPr>
        <w:spacing w:before="0" w:after="0" w:line="360" w:lineRule="auto"/>
        <w:ind w:right="-1"/>
        <w:jc w:val="center"/>
        <w:rPr>
          <w:b/>
          <w:iCs/>
          <w:color w:val="000000" w:themeColor="text1"/>
          <w:sz w:val="26"/>
          <w:szCs w:val="26"/>
        </w:rPr>
      </w:pPr>
    </w:p>
    <w:p w14:paraId="3CFFC2F9" w14:textId="5067682F" w:rsidR="00AB4DD1" w:rsidRPr="00FB39F0" w:rsidRDefault="00AB4DD1" w:rsidP="00FB39F0">
      <w:pPr>
        <w:spacing w:before="0" w:after="0" w:line="360" w:lineRule="auto"/>
        <w:ind w:right="-1"/>
        <w:jc w:val="center"/>
        <w:rPr>
          <w:b/>
          <w:iCs/>
          <w:color w:val="000000" w:themeColor="text1"/>
          <w:sz w:val="26"/>
          <w:szCs w:val="26"/>
        </w:rPr>
      </w:pPr>
      <w:r w:rsidRPr="00FB39F0">
        <w:rPr>
          <w:b/>
          <w:iCs/>
          <w:color w:val="000000" w:themeColor="text1"/>
          <w:sz w:val="26"/>
          <w:szCs w:val="26"/>
        </w:rPr>
        <w:t>Quinta fase</w:t>
      </w:r>
    </w:p>
    <w:p w14:paraId="3AE7A6EB" w14:textId="10706AB9" w:rsidR="00AB4DD1" w:rsidRPr="00FB39F0" w:rsidRDefault="002F05D4" w:rsidP="00FB39F0">
      <w:pPr>
        <w:spacing w:before="0" w:after="0" w:line="360" w:lineRule="auto"/>
        <w:ind w:right="-1"/>
        <w:rPr>
          <w:color w:val="000000" w:themeColor="text1"/>
          <w:sz w:val="24"/>
          <w:szCs w:val="24"/>
        </w:rPr>
      </w:pPr>
      <w:r w:rsidRPr="00FB39F0">
        <w:rPr>
          <w:color w:val="000000" w:themeColor="text1"/>
          <w:sz w:val="24"/>
          <w:szCs w:val="24"/>
        </w:rPr>
        <w:t>Por ultimo e</w:t>
      </w:r>
      <w:r w:rsidR="004C0561" w:rsidRPr="00FB39F0">
        <w:rPr>
          <w:color w:val="000000" w:themeColor="text1"/>
          <w:sz w:val="24"/>
          <w:szCs w:val="24"/>
        </w:rPr>
        <w:t>n esta</w:t>
      </w:r>
      <w:r w:rsidRPr="00FB39F0">
        <w:rPr>
          <w:color w:val="000000" w:themeColor="text1"/>
          <w:sz w:val="24"/>
          <w:szCs w:val="24"/>
        </w:rPr>
        <w:t xml:space="preserve"> fase</w:t>
      </w:r>
      <w:r w:rsidR="004C0561" w:rsidRPr="00FB39F0">
        <w:rPr>
          <w:color w:val="000000" w:themeColor="text1"/>
          <w:sz w:val="24"/>
          <w:szCs w:val="24"/>
        </w:rPr>
        <w:t xml:space="preserve"> s</w:t>
      </w:r>
      <w:r w:rsidR="00AB4DD1" w:rsidRPr="00FB39F0">
        <w:rPr>
          <w:color w:val="000000" w:themeColor="text1"/>
          <w:sz w:val="24"/>
          <w:szCs w:val="24"/>
        </w:rPr>
        <w:t xml:space="preserve">e llevó a cabo el procesamiento y análisis de los datos. Para ello, se utilizó el paquete estadístico SPSS (versión 20), programa estadístico informático usado </w:t>
      </w:r>
      <w:r w:rsidR="004C0561" w:rsidRPr="00FB39F0">
        <w:rPr>
          <w:color w:val="000000" w:themeColor="text1"/>
          <w:sz w:val="24"/>
          <w:szCs w:val="24"/>
        </w:rPr>
        <w:t xml:space="preserve">para el análisis </w:t>
      </w:r>
      <w:r w:rsidR="00AB4DD1" w:rsidRPr="00FB39F0">
        <w:rPr>
          <w:color w:val="000000" w:themeColor="text1"/>
          <w:sz w:val="24"/>
          <w:szCs w:val="24"/>
        </w:rPr>
        <w:t>cuantitativo</w:t>
      </w:r>
      <w:r w:rsidR="004C0561" w:rsidRPr="00FB39F0">
        <w:rPr>
          <w:color w:val="000000" w:themeColor="text1"/>
          <w:sz w:val="24"/>
          <w:szCs w:val="24"/>
        </w:rPr>
        <w:t xml:space="preserve">, pues </w:t>
      </w:r>
      <w:r w:rsidR="00AB4DD1" w:rsidRPr="00FB39F0">
        <w:rPr>
          <w:color w:val="000000" w:themeColor="text1"/>
          <w:sz w:val="24"/>
          <w:szCs w:val="24"/>
        </w:rPr>
        <w:t xml:space="preserve">facilita el manejo de los datos obtenidos en la investigación de campo. Mediante este programa se realizó lo siguiente: </w:t>
      </w:r>
    </w:p>
    <w:p w14:paraId="15CD9B39" w14:textId="77777777" w:rsidR="004C0561" w:rsidRPr="00FB39F0" w:rsidRDefault="00AB4DD1" w:rsidP="00FB39F0">
      <w:pPr>
        <w:pStyle w:val="Prrafodelista"/>
        <w:numPr>
          <w:ilvl w:val="0"/>
          <w:numId w:val="18"/>
        </w:numPr>
        <w:spacing w:before="0" w:after="0" w:line="360" w:lineRule="auto"/>
        <w:ind w:left="0" w:right="-1" w:firstLine="0"/>
        <w:rPr>
          <w:color w:val="000000" w:themeColor="text1"/>
          <w:sz w:val="24"/>
          <w:szCs w:val="24"/>
        </w:rPr>
      </w:pPr>
      <w:r w:rsidRPr="00FB39F0">
        <w:rPr>
          <w:color w:val="000000" w:themeColor="text1"/>
          <w:sz w:val="24"/>
          <w:szCs w:val="24"/>
        </w:rPr>
        <w:t xml:space="preserve">Un análisis descriptivo con el propósito de tener una visión general sobre </w:t>
      </w:r>
      <w:r w:rsidR="00B3249F" w:rsidRPr="00FB39F0">
        <w:rPr>
          <w:color w:val="000000" w:themeColor="text1"/>
          <w:sz w:val="24"/>
          <w:szCs w:val="24"/>
        </w:rPr>
        <w:t>el perfil del usuario y sus datos sociodemográficos</w:t>
      </w:r>
      <w:r w:rsidRPr="00FB39F0">
        <w:rPr>
          <w:color w:val="000000" w:themeColor="text1"/>
          <w:sz w:val="24"/>
          <w:szCs w:val="24"/>
        </w:rPr>
        <w:t xml:space="preserve">. </w:t>
      </w:r>
    </w:p>
    <w:p w14:paraId="3E5522B8" w14:textId="26C9222A" w:rsidR="00C41C16" w:rsidRPr="00FB39F0" w:rsidRDefault="00AB4DD1" w:rsidP="00FB39F0">
      <w:pPr>
        <w:pStyle w:val="Prrafodelista"/>
        <w:numPr>
          <w:ilvl w:val="0"/>
          <w:numId w:val="18"/>
        </w:numPr>
        <w:spacing w:before="0" w:after="0" w:line="360" w:lineRule="auto"/>
        <w:ind w:left="0" w:right="-1" w:firstLine="0"/>
        <w:rPr>
          <w:color w:val="000000" w:themeColor="text1"/>
          <w:sz w:val="24"/>
          <w:szCs w:val="24"/>
        </w:rPr>
      </w:pPr>
      <w:r w:rsidRPr="00FB39F0">
        <w:rPr>
          <w:color w:val="000000" w:themeColor="text1"/>
          <w:sz w:val="24"/>
          <w:szCs w:val="24"/>
        </w:rPr>
        <w:t xml:space="preserve">Un análisis inferencial con el propósito de argumentar sobre las afirmaciones de los participantes y con el objetivo de encontrar el grado de correlación existente entre las variables </w:t>
      </w:r>
      <w:r w:rsidR="00B3249F" w:rsidRPr="00FB39F0">
        <w:rPr>
          <w:color w:val="000000" w:themeColor="text1"/>
          <w:sz w:val="24"/>
          <w:szCs w:val="24"/>
        </w:rPr>
        <w:t xml:space="preserve">independientes </w:t>
      </w:r>
      <w:r w:rsidRPr="00FB39F0">
        <w:rPr>
          <w:color w:val="000000" w:themeColor="text1"/>
          <w:sz w:val="24"/>
          <w:szCs w:val="24"/>
        </w:rPr>
        <w:t xml:space="preserve">de la </w:t>
      </w:r>
      <w:r w:rsidR="00B3249F" w:rsidRPr="00FB39F0">
        <w:rPr>
          <w:color w:val="000000" w:themeColor="text1"/>
          <w:sz w:val="24"/>
          <w:szCs w:val="24"/>
        </w:rPr>
        <w:t>usabilidad</w:t>
      </w:r>
      <w:r w:rsidRPr="00FB39F0">
        <w:rPr>
          <w:color w:val="000000" w:themeColor="text1"/>
          <w:sz w:val="24"/>
          <w:szCs w:val="24"/>
        </w:rPr>
        <w:t xml:space="preserve">; además, se usó la regresión lineal para predecir las variables </w:t>
      </w:r>
      <w:r w:rsidR="00B3249F" w:rsidRPr="00FB39F0">
        <w:rPr>
          <w:color w:val="000000" w:themeColor="text1"/>
          <w:sz w:val="24"/>
          <w:szCs w:val="24"/>
        </w:rPr>
        <w:t xml:space="preserve">de eficiencia, eficacia y satisfacción </w:t>
      </w:r>
      <w:r w:rsidRPr="00FB39F0">
        <w:rPr>
          <w:color w:val="000000" w:themeColor="text1"/>
          <w:sz w:val="24"/>
          <w:szCs w:val="24"/>
        </w:rPr>
        <w:t xml:space="preserve">que influyen con mayor fuerza en la </w:t>
      </w:r>
      <w:r w:rsidR="00B3249F" w:rsidRPr="00FB39F0">
        <w:rPr>
          <w:color w:val="000000" w:themeColor="text1"/>
          <w:sz w:val="24"/>
          <w:szCs w:val="24"/>
        </w:rPr>
        <w:t>usabilidad</w:t>
      </w:r>
      <w:r w:rsidRPr="00FB39F0">
        <w:rPr>
          <w:color w:val="000000" w:themeColor="text1"/>
          <w:sz w:val="24"/>
          <w:szCs w:val="24"/>
        </w:rPr>
        <w:t>.</w:t>
      </w:r>
    </w:p>
    <w:p w14:paraId="2C0BEE78" w14:textId="77777777" w:rsidR="00FB39F0" w:rsidRDefault="00FB39F0" w:rsidP="00FB39F0">
      <w:pPr>
        <w:pStyle w:val="show"/>
        <w:spacing w:before="0" w:beforeAutospacing="0" w:after="0" w:afterAutospacing="0" w:line="360" w:lineRule="auto"/>
        <w:ind w:right="-1"/>
        <w:jc w:val="center"/>
        <w:rPr>
          <w:b/>
          <w:color w:val="000000" w:themeColor="text1"/>
          <w:sz w:val="32"/>
          <w:szCs w:val="28"/>
        </w:rPr>
      </w:pPr>
    </w:p>
    <w:p w14:paraId="6321C82E" w14:textId="78E95FC5" w:rsidR="006D12D4" w:rsidRPr="00FB39F0" w:rsidRDefault="00C41C16" w:rsidP="00FB39F0">
      <w:pPr>
        <w:pStyle w:val="show"/>
        <w:spacing w:before="0" w:beforeAutospacing="0" w:after="0" w:afterAutospacing="0" w:line="360" w:lineRule="auto"/>
        <w:ind w:right="-1"/>
        <w:jc w:val="center"/>
        <w:rPr>
          <w:b/>
          <w:color w:val="000000" w:themeColor="text1"/>
          <w:sz w:val="32"/>
          <w:szCs w:val="28"/>
        </w:rPr>
      </w:pPr>
      <w:r w:rsidRPr="00FB39F0">
        <w:rPr>
          <w:b/>
          <w:color w:val="000000" w:themeColor="text1"/>
          <w:sz w:val="32"/>
          <w:szCs w:val="28"/>
        </w:rPr>
        <w:t>Resultados</w:t>
      </w:r>
      <w:r w:rsidR="004C0561" w:rsidRPr="00FB39F0">
        <w:rPr>
          <w:b/>
          <w:color w:val="000000" w:themeColor="text1"/>
          <w:sz w:val="32"/>
          <w:szCs w:val="28"/>
        </w:rPr>
        <w:t xml:space="preserve"> </w:t>
      </w:r>
    </w:p>
    <w:p w14:paraId="220976A9" w14:textId="732069DB" w:rsidR="00CC7650" w:rsidRPr="00FB39F0" w:rsidRDefault="00CC7650" w:rsidP="00FB39F0">
      <w:pPr>
        <w:pStyle w:val="Sinespaciado"/>
        <w:spacing w:line="360" w:lineRule="auto"/>
        <w:ind w:right="-1"/>
        <w:jc w:val="both"/>
        <w:rPr>
          <w:rFonts w:ascii="Times New Roman" w:hAnsi="Times New Roman"/>
          <w:color w:val="000000" w:themeColor="text1"/>
          <w:sz w:val="24"/>
          <w:szCs w:val="24"/>
        </w:rPr>
      </w:pPr>
      <w:r w:rsidRPr="00FB39F0">
        <w:rPr>
          <w:rFonts w:ascii="Times New Roman" w:hAnsi="Times New Roman"/>
          <w:color w:val="000000" w:themeColor="text1"/>
          <w:sz w:val="24"/>
          <w:szCs w:val="24"/>
        </w:rPr>
        <w:t xml:space="preserve">La muestra estuvo conformada por </w:t>
      </w:r>
      <w:r w:rsidR="00B51957" w:rsidRPr="00FB39F0">
        <w:rPr>
          <w:rFonts w:ascii="Times New Roman" w:hAnsi="Times New Roman"/>
          <w:color w:val="000000" w:themeColor="text1"/>
          <w:sz w:val="24"/>
          <w:szCs w:val="24"/>
        </w:rPr>
        <w:t>100</w:t>
      </w:r>
      <w:r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participantes,</w:t>
      </w:r>
      <w:r w:rsidRPr="00FB39F0">
        <w:rPr>
          <w:rFonts w:ascii="Times New Roman" w:hAnsi="Times New Roman"/>
          <w:color w:val="000000" w:themeColor="text1"/>
          <w:sz w:val="24"/>
          <w:szCs w:val="24"/>
        </w:rPr>
        <w:t xml:space="preserve"> de los cuales 30</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 xml:space="preserve">% </w:t>
      </w:r>
      <w:r w:rsidR="00B51957" w:rsidRPr="00FB39F0">
        <w:rPr>
          <w:rFonts w:ascii="Times New Roman" w:hAnsi="Times New Roman"/>
          <w:color w:val="000000" w:themeColor="text1"/>
          <w:sz w:val="24"/>
          <w:szCs w:val="24"/>
        </w:rPr>
        <w:t>eran hombres y 70</w:t>
      </w:r>
      <w:r w:rsidR="009F27B5" w:rsidRPr="00FB39F0">
        <w:rPr>
          <w:rFonts w:ascii="Times New Roman" w:hAnsi="Times New Roman"/>
          <w:color w:val="000000" w:themeColor="text1"/>
          <w:sz w:val="24"/>
          <w:szCs w:val="24"/>
        </w:rPr>
        <w:t xml:space="preserve"> </w:t>
      </w:r>
      <w:r w:rsidR="00B51957"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 xml:space="preserve">mujeres; todos </w:t>
      </w:r>
      <w:r w:rsidR="009F27B5" w:rsidRPr="00FB39F0">
        <w:rPr>
          <w:rFonts w:ascii="Times New Roman" w:hAnsi="Times New Roman"/>
          <w:color w:val="000000" w:themeColor="text1"/>
          <w:sz w:val="24"/>
          <w:szCs w:val="24"/>
        </w:rPr>
        <w:t>eran</w:t>
      </w:r>
      <w:r w:rsidRPr="00FB39F0">
        <w:rPr>
          <w:rFonts w:ascii="Times New Roman" w:hAnsi="Times New Roman"/>
          <w:color w:val="000000" w:themeColor="text1"/>
          <w:sz w:val="24"/>
          <w:szCs w:val="24"/>
        </w:rPr>
        <w:t xml:space="preserve"> </w:t>
      </w:r>
      <w:r w:rsidR="00813BA7" w:rsidRPr="00FB39F0">
        <w:rPr>
          <w:rFonts w:ascii="Times New Roman" w:hAnsi="Times New Roman"/>
          <w:color w:val="000000" w:themeColor="text1"/>
          <w:sz w:val="24"/>
          <w:szCs w:val="24"/>
        </w:rPr>
        <w:t xml:space="preserve">docentes </w:t>
      </w:r>
      <w:r w:rsidRPr="00FB39F0">
        <w:rPr>
          <w:rFonts w:ascii="Times New Roman" w:hAnsi="Times New Roman"/>
          <w:color w:val="000000" w:themeColor="text1"/>
          <w:sz w:val="24"/>
          <w:szCs w:val="24"/>
        </w:rPr>
        <w:t xml:space="preserve">pertenecientes a </w:t>
      </w:r>
      <w:r w:rsidR="00813BA7" w:rsidRPr="00FB39F0">
        <w:rPr>
          <w:rFonts w:ascii="Times New Roman" w:hAnsi="Times New Roman"/>
          <w:color w:val="000000" w:themeColor="text1"/>
          <w:sz w:val="24"/>
          <w:szCs w:val="24"/>
        </w:rPr>
        <w:t xml:space="preserve">instituciones de educación </w:t>
      </w:r>
      <w:r w:rsidR="00B46A50" w:rsidRPr="00FB39F0">
        <w:rPr>
          <w:rFonts w:ascii="Times New Roman" w:hAnsi="Times New Roman"/>
          <w:color w:val="000000" w:themeColor="text1"/>
          <w:sz w:val="24"/>
          <w:szCs w:val="24"/>
        </w:rPr>
        <w:t>superior en las áreas económico</w:t>
      </w:r>
      <w:r w:rsidR="009F27B5" w:rsidRPr="00FB39F0">
        <w:rPr>
          <w:rFonts w:ascii="Times New Roman" w:hAnsi="Times New Roman"/>
          <w:color w:val="000000" w:themeColor="text1"/>
          <w:sz w:val="24"/>
          <w:szCs w:val="24"/>
        </w:rPr>
        <w:t>-</w:t>
      </w:r>
      <w:r w:rsidR="00B46A50" w:rsidRPr="00FB39F0">
        <w:rPr>
          <w:rFonts w:ascii="Times New Roman" w:hAnsi="Times New Roman"/>
          <w:color w:val="000000" w:themeColor="text1"/>
          <w:sz w:val="24"/>
          <w:szCs w:val="24"/>
        </w:rPr>
        <w:t>administrativ</w:t>
      </w:r>
      <w:r w:rsidR="009F27B5" w:rsidRPr="00FB39F0">
        <w:rPr>
          <w:rFonts w:ascii="Times New Roman" w:hAnsi="Times New Roman"/>
          <w:color w:val="000000" w:themeColor="text1"/>
          <w:sz w:val="24"/>
          <w:szCs w:val="24"/>
        </w:rPr>
        <w:t>as</w:t>
      </w:r>
      <w:r w:rsidR="00813BA7" w:rsidRPr="00FB39F0">
        <w:rPr>
          <w:rFonts w:ascii="Times New Roman" w:hAnsi="Times New Roman"/>
          <w:color w:val="000000" w:themeColor="text1"/>
          <w:sz w:val="24"/>
          <w:szCs w:val="24"/>
        </w:rPr>
        <w:t xml:space="preserve"> del </w:t>
      </w:r>
      <w:r w:rsidRPr="00FB39F0">
        <w:rPr>
          <w:rFonts w:ascii="Times New Roman" w:hAnsi="Times New Roman"/>
          <w:color w:val="000000" w:themeColor="text1"/>
          <w:sz w:val="24"/>
          <w:szCs w:val="24"/>
        </w:rPr>
        <w:t>municipio de Ecatepec de Morelos, Estado de México</w:t>
      </w:r>
      <w:r w:rsidR="009F27B5" w:rsidRPr="00FB39F0">
        <w:rPr>
          <w:rFonts w:ascii="Times New Roman" w:hAnsi="Times New Roman"/>
          <w:color w:val="000000" w:themeColor="text1"/>
          <w:sz w:val="24"/>
          <w:szCs w:val="24"/>
        </w:rPr>
        <w:t>.</w:t>
      </w:r>
      <w:r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A</w:t>
      </w:r>
      <w:r w:rsidRPr="00FB39F0">
        <w:rPr>
          <w:rFonts w:ascii="Times New Roman" w:hAnsi="Times New Roman"/>
          <w:color w:val="000000" w:themeColor="text1"/>
          <w:sz w:val="24"/>
          <w:szCs w:val="24"/>
        </w:rPr>
        <w:t xml:space="preserve">ctualmente laboran con herramientas tecnologías que </w:t>
      </w:r>
      <w:r w:rsidR="00CF40BB" w:rsidRPr="00FB39F0">
        <w:rPr>
          <w:rFonts w:ascii="Times New Roman" w:hAnsi="Times New Roman"/>
          <w:color w:val="000000" w:themeColor="text1"/>
          <w:sz w:val="24"/>
          <w:szCs w:val="24"/>
        </w:rPr>
        <w:t xml:space="preserve">aplican durante la sesión educativa </w:t>
      </w:r>
      <w:r w:rsidR="005149D9" w:rsidRPr="00FB39F0">
        <w:rPr>
          <w:rFonts w:ascii="Times New Roman" w:hAnsi="Times New Roman"/>
          <w:color w:val="000000" w:themeColor="text1"/>
          <w:sz w:val="24"/>
          <w:szCs w:val="24"/>
        </w:rPr>
        <w:t>para</w:t>
      </w:r>
      <w:r w:rsidRPr="00FB39F0">
        <w:rPr>
          <w:rFonts w:ascii="Times New Roman" w:hAnsi="Times New Roman"/>
          <w:color w:val="000000" w:themeColor="text1"/>
          <w:sz w:val="24"/>
          <w:szCs w:val="24"/>
        </w:rPr>
        <w:t xml:space="preserve"> generar información financiera sobre la situación y desempeño financiera de </w:t>
      </w:r>
      <w:r w:rsidR="00813BA7" w:rsidRPr="00FB39F0">
        <w:rPr>
          <w:rFonts w:ascii="Times New Roman" w:hAnsi="Times New Roman"/>
          <w:color w:val="000000" w:themeColor="text1"/>
          <w:sz w:val="24"/>
          <w:szCs w:val="24"/>
        </w:rPr>
        <w:t>las entidades</w:t>
      </w:r>
      <w:r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(t</w:t>
      </w:r>
      <w:r w:rsidR="006D12D4" w:rsidRPr="00FB39F0">
        <w:rPr>
          <w:rFonts w:ascii="Times New Roman" w:hAnsi="Times New Roman"/>
          <w:color w:val="000000" w:themeColor="text1"/>
          <w:sz w:val="24"/>
          <w:szCs w:val="24"/>
        </w:rPr>
        <w:t>abla 1</w:t>
      </w:r>
      <w:r w:rsidR="009F27B5" w:rsidRPr="00FB39F0">
        <w:rPr>
          <w:rFonts w:ascii="Times New Roman" w:hAnsi="Times New Roman"/>
          <w:color w:val="000000" w:themeColor="text1"/>
          <w:sz w:val="24"/>
          <w:szCs w:val="24"/>
        </w:rPr>
        <w:t>)</w:t>
      </w:r>
      <w:r w:rsidRPr="00FB39F0">
        <w:rPr>
          <w:rFonts w:ascii="Times New Roman" w:hAnsi="Times New Roman"/>
          <w:color w:val="000000" w:themeColor="text1"/>
          <w:sz w:val="24"/>
          <w:szCs w:val="24"/>
        </w:rPr>
        <w:t>.</w:t>
      </w:r>
    </w:p>
    <w:p w14:paraId="3D89FC28" w14:textId="77777777" w:rsidR="00E05E99" w:rsidRPr="00FB39F0" w:rsidRDefault="00E05E99" w:rsidP="00FB39F0">
      <w:pPr>
        <w:pStyle w:val="Sinespaciado"/>
        <w:spacing w:line="360" w:lineRule="auto"/>
        <w:ind w:right="-1"/>
        <w:jc w:val="both"/>
        <w:rPr>
          <w:rFonts w:ascii="Times New Roman" w:hAnsi="Times New Roman"/>
          <w:color w:val="000000" w:themeColor="text1"/>
          <w:sz w:val="24"/>
          <w:szCs w:val="24"/>
        </w:rPr>
      </w:pPr>
    </w:p>
    <w:p w14:paraId="7F30B0EC"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4A477016"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774BE728"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4FC144CD"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7A186D6A"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75F5B101" w14:textId="77777777" w:rsidR="00FB39F0" w:rsidRDefault="00FB39F0" w:rsidP="00FB39F0">
      <w:pPr>
        <w:pStyle w:val="Sinespaciado"/>
        <w:spacing w:line="276" w:lineRule="auto"/>
        <w:ind w:right="-1"/>
        <w:jc w:val="center"/>
        <w:rPr>
          <w:rFonts w:ascii="Times New Roman" w:hAnsi="Times New Roman"/>
          <w:b/>
          <w:bCs/>
          <w:color w:val="000000" w:themeColor="text1"/>
          <w:sz w:val="24"/>
          <w:szCs w:val="24"/>
        </w:rPr>
      </w:pPr>
    </w:p>
    <w:p w14:paraId="61421912" w14:textId="162A75CB" w:rsidR="004D4557" w:rsidRPr="00FB39F0" w:rsidRDefault="00D532F0" w:rsidP="00FB39F0">
      <w:pPr>
        <w:pStyle w:val="Sinespaciado"/>
        <w:spacing w:line="276" w:lineRule="auto"/>
        <w:ind w:right="-1"/>
        <w:jc w:val="center"/>
        <w:rPr>
          <w:rFonts w:ascii="Arial" w:hAnsi="Arial" w:cs="Arial"/>
          <w:color w:val="000000" w:themeColor="text1"/>
          <w:sz w:val="24"/>
          <w:szCs w:val="24"/>
        </w:rPr>
      </w:pPr>
      <w:r w:rsidRPr="00FB39F0">
        <w:rPr>
          <w:rFonts w:ascii="Times New Roman" w:hAnsi="Times New Roman"/>
          <w:b/>
          <w:bCs/>
          <w:color w:val="000000" w:themeColor="text1"/>
          <w:sz w:val="24"/>
          <w:szCs w:val="24"/>
        </w:rPr>
        <w:lastRenderedPageBreak/>
        <w:t>Tabla 1</w:t>
      </w:r>
      <w:r w:rsidRPr="00FB39F0">
        <w:rPr>
          <w:rFonts w:ascii="Times New Roman" w:hAnsi="Times New Roman"/>
          <w:color w:val="000000" w:themeColor="text1"/>
          <w:sz w:val="24"/>
          <w:szCs w:val="24"/>
        </w:rPr>
        <w:t xml:space="preserve">. Distribución del </w:t>
      </w:r>
      <w:r w:rsidR="009F27B5" w:rsidRPr="00FB39F0">
        <w:rPr>
          <w:rFonts w:ascii="Times New Roman" w:hAnsi="Times New Roman"/>
          <w:color w:val="000000" w:themeColor="text1"/>
          <w:sz w:val="24"/>
          <w:szCs w:val="24"/>
        </w:rPr>
        <w:t>g</w:t>
      </w:r>
      <w:r w:rsidRPr="00FB39F0">
        <w:rPr>
          <w:rFonts w:ascii="Times New Roman" w:hAnsi="Times New Roman"/>
          <w:color w:val="000000" w:themeColor="text1"/>
          <w:sz w:val="24"/>
          <w:szCs w:val="24"/>
        </w:rPr>
        <w:t>énero</w:t>
      </w:r>
    </w:p>
    <w:p w14:paraId="3FC8BFF3" w14:textId="77777777" w:rsidR="006D12D4" w:rsidRPr="00FB39F0" w:rsidRDefault="006D12D4" w:rsidP="00FB39F0">
      <w:pPr>
        <w:pStyle w:val="Sinespaciado"/>
        <w:spacing w:line="276" w:lineRule="auto"/>
        <w:ind w:right="-1"/>
        <w:jc w:val="center"/>
        <w:rPr>
          <w:rFonts w:ascii="Times New Roman" w:hAnsi="Times New Roman"/>
          <w:color w:val="000000" w:themeColor="text1"/>
        </w:rPr>
      </w:pPr>
    </w:p>
    <w:tbl>
      <w:tblPr>
        <w:tblpPr w:leftFromText="141" w:rightFromText="141" w:vertAnchor="text" w:horzAnchor="margin" w:tblpXSpec="center" w:tblpY="-21"/>
        <w:tblW w:w="3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138"/>
        <w:gridCol w:w="851"/>
      </w:tblGrid>
      <w:tr w:rsidR="00C07C4F" w:rsidRPr="00FB39F0" w14:paraId="3600D9E3" w14:textId="77777777" w:rsidTr="00E05E99">
        <w:trPr>
          <w:cantSplit/>
          <w:trHeight w:val="198"/>
        </w:trPr>
        <w:tc>
          <w:tcPr>
            <w:tcW w:w="1277" w:type="dxa"/>
            <w:shd w:val="clear" w:color="auto" w:fill="FFFFFF"/>
          </w:tcPr>
          <w:p w14:paraId="1378A326" w14:textId="77777777" w:rsidR="00CA489D" w:rsidRPr="00FB39F0" w:rsidRDefault="00CA489D" w:rsidP="00FB39F0">
            <w:pPr>
              <w:pStyle w:val="Sinespaciado"/>
              <w:spacing w:line="276" w:lineRule="auto"/>
              <w:ind w:right="-1"/>
              <w:jc w:val="center"/>
              <w:rPr>
                <w:rFonts w:ascii="Times New Roman" w:hAnsi="Times New Roman"/>
                <w:color w:val="000000" w:themeColor="text1"/>
                <w:sz w:val="24"/>
                <w:szCs w:val="24"/>
              </w:rPr>
            </w:pPr>
            <w:r w:rsidRPr="00FB39F0">
              <w:rPr>
                <w:rFonts w:ascii="Times New Roman" w:hAnsi="Times New Roman"/>
                <w:color w:val="000000" w:themeColor="text1"/>
                <w:sz w:val="24"/>
                <w:szCs w:val="24"/>
              </w:rPr>
              <w:t>Genero</w:t>
            </w:r>
          </w:p>
        </w:tc>
        <w:tc>
          <w:tcPr>
            <w:tcW w:w="1138" w:type="dxa"/>
            <w:shd w:val="clear" w:color="auto" w:fill="FFFFFF"/>
          </w:tcPr>
          <w:p w14:paraId="1617A26D" w14:textId="77777777" w:rsidR="00CA489D" w:rsidRPr="00FB39F0" w:rsidRDefault="00CA489D" w:rsidP="00FB39F0">
            <w:pPr>
              <w:pStyle w:val="Sinespaciado"/>
              <w:spacing w:line="276" w:lineRule="auto"/>
              <w:ind w:right="-1"/>
              <w:jc w:val="center"/>
              <w:rPr>
                <w:rFonts w:ascii="Times New Roman" w:hAnsi="Times New Roman"/>
                <w:color w:val="000000" w:themeColor="text1"/>
                <w:sz w:val="24"/>
                <w:szCs w:val="24"/>
              </w:rPr>
            </w:pPr>
            <w:r w:rsidRPr="00FB39F0">
              <w:rPr>
                <w:rFonts w:ascii="Times New Roman" w:hAnsi="Times New Roman"/>
                <w:color w:val="000000" w:themeColor="text1"/>
                <w:sz w:val="24"/>
                <w:szCs w:val="24"/>
              </w:rPr>
              <w:t>Frecuencia</w:t>
            </w:r>
          </w:p>
        </w:tc>
        <w:tc>
          <w:tcPr>
            <w:tcW w:w="851" w:type="dxa"/>
            <w:shd w:val="clear" w:color="auto" w:fill="FFFFFF"/>
          </w:tcPr>
          <w:p w14:paraId="23BEFD3A" w14:textId="77777777" w:rsidR="00CA489D" w:rsidRPr="00FB39F0" w:rsidRDefault="00CA489D" w:rsidP="00FB39F0">
            <w:pPr>
              <w:pStyle w:val="Sinespaciado"/>
              <w:spacing w:line="276" w:lineRule="auto"/>
              <w:ind w:right="-1"/>
              <w:jc w:val="center"/>
              <w:rPr>
                <w:rFonts w:ascii="Times New Roman" w:hAnsi="Times New Roman"/>
                <w:color w:val="000000" w:themeColor="text1"/>
                <w:sz w:val="24"/>
                <w:szCs w:val="24"/>
              </w:rPr>
            </w:pPr>
            <w:r w:rsidRPr="00FB39F0">
              <w:rPr>
                <w:rFonts w:ascii="Times New Roman" w:hAnsi="Times New Roman"/>
                <w:color w:val="000000" w:themeColor="text1"/>
                <w:sz w:val="24"/>
                <w:szCs w:val="24"/>
              </w:rPr>
              <w:t>%</w:t>
            </w:r>
          </w:p>
        </w:tc>
      </w:tr>
      <w:tr w:rsidR="00C07C4F" w:rsidRPr="00FB39F0" w14:paraId="656D0216" w14:textId="77777777" w:rsidTr="00E05E99">
        <w:trPr>
          <w:cantSplit/>
        </w:trPr>
        <w:tc>
          <w:tcPr>
            <w:tcW w:w="1277" w:type="dxa"/>
            <w:shd w:val="clear" w:color="auto" w:fill="FFFFFF"/>
            <w:vAlign w:val="center"/>
          </w:tcPr>
          <w:p w14:paraId="59B3B1CE"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Masculino</w:t>
            </w:r>
          </w:p>
        </w:tc>
        <w:tc>
          <w:tcPr>
            <w:tcW w:w="1138" w:type="dxa"/>
            <w:shd w:val="clear" w:color="auto" w:fill="FFFFFF"/>
            <w:vAlign w:val="center"/>
          </w:tcPr>
          <w:p w14:paraId="5DB90B98"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30</w:t>
            </w:r>
          </w:p>
        </w:tc>
        <w:tc>
          <w:tcPr>
            <w:tcW w:w="851" w:type="dxa"/>
            <w:shd w:val="clear" w:color="auto" w:fill="FFFFFF"/>
            <w:vAlign w:val="center"/>
          </w:tcPr>
          <w:p w14:paraId="1EFEA54E"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30.0</w:t>
            </w:r>
          </w:p>
        </w:tc>
      </w:tr>
      <w:tr w:rsidR="00C07C4F" w:rsidRPr="00FB39F0" w14:paraId="7EC0B751" w14:textId="77777777" w:rsidTr="00E05E99">
        <w:trPr>
          <w:cantSplit/>
        </w:trPr>
        <w:tc>
          <w:tcPr>
            <w:tcW w:w="1277" w:type="dxa"/>
            <w:shd w:val="clear" w:color="auto" w:fill="FFFFFF"/>
            <w:vAlign w:val="center"/>
          </w:tcPr>
          <w:p w14:paraId="21F5E7C7"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Femenino</w:t>
            </w:r>
          </w:p>
        </w:tc>
        <w:tc>
          <w:tcPr>
            <w:tcW w:w="1138" w:type="dxa"/>
            <w:shd w:val="clear" w:color="auto" w:fill="FFFFFF"/>
            <w:vAlign w:val="center"/>
          </w:tcPr>
          <w:p w14:paraId="71C97257"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70</w:t>
            </w:r>
          </w:p>
        </w:tc>
        <w:tc>
          <w:tcPr>
            <w:tcW w:w="851" w:type="dxa"/>
            <w:shd w:val="clear" w:color="auto" w:fill="FFFFFF"/>
            <w:vAlign w:val="center"/>
          </w:tcPr>
          <w:p w14:paraId="58346485"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70.0</w:t>
            </w:r>
          </w:p>
        </w:tc>
      </w:tr>
      <w:tr w:rsidR="00C07C4F" w:rsidRPr="00FB39F0" w14:paraId="5CB664E8" w14:textId="77777777" w:rsidTr="00E05E99">
        <w:trPr>
          <w:cantSplit/>
        </w:trPr>
        <w:tc>
          <w:tcPr>
            <w:tcW w:w="1277" w:type="dxa"/>
            <w:shd w:val="clear" w:color="auto" w:fill="FFFFFF"/>
            <w:vAlign w:val="center"/>
          </w:tcPr>
          <w:p w14:paraId="4245945D"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Total</w:t>
            </w:r>
          </w:p>
        </w:tc>
        <w:tc>
          <w:tcPr>
            <w:tcW w:w="1138" w:type="dxa"/>
            <w:shd w:val="clear" w:color="auto" w:fill="FFFFFF"/>
            <w:vAlign w:val="center"/>
          </w:tcPr>
          <w:p w14:paraId="02598A08"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100</w:t>
            </w:r>
          </w:p>
        </w:tc>
        <w:tc>
          <w:tcPr>
            <w:tcW w:w="851" w:type="dxa"/>
            <w:shd w:val="clear" w:color="auto" w:fill="FFFFFF"/>
            <w:vAlign w:val="center"/>
          </w:tcPr>
          <w:p w14:paraId="40110B01" w14:textId="77777777" w:rsidR="00CA489D" w:rsidRPr="00FB39F0" w:rsidRDefault="00CA489D" w:rsidP="00FB39F0">
            <w:pPr>
              <w:autoSpaceDE w:val="0"/>
              <w:autoSpaceDN w:val="0"/>
              <w:adjustRightInd w:val="0"/>
              <w:spacing w:after="0" w:line="276" w:lineRule="auto"/>
              <w:ind w:right="-1"/>
              <w:rPr>
                <w:color w:val="000000" w:themeColor="text1"/>
                <w:sz w:val="24"/>
                <w:szCs w:val="24"/>
              </w:rPr>
            </w:pPr>
            <w:r w:rsidRPr="00FB39F0">
              <w:rPr>
                <w:color w:val="000000" w:themeColor="text1"/>
                <w:sz w:val="24"/>
                <w:szCs w:val="24"/>
              </w:rPr>
              <w:t>100.0</w:t>
            </w:r>
          </w:p>
        </w:tc>
      </w:tr>
    </w:tbl>
    <w:p w14:paraId="5C4A0334" w14:textId="77777777" w:rsidR="00AA43CB" w:rsidRPr="00FB39F0" w:rsidRDefault="00AA43CB" w:rsidP="00FB39F0">
      <w:pPr>
        <w:pStyle w:val="Sinespaciado"/>
        <w:spacing w:before="182" w:line="276" w:lineRule="auto"/>
        <w:ind w:right="-1"/>
        <w:jc w:val="both"/>
        <w:rPr>
          <w:rFonts w:ascii="Arial" w:hAnsi="Arial" w:cs="Arial"/>
          <w:color w:val="000000" w:themeColor="text1"/>
        </w:rPr>
      </w:pPr>
    </w:p>
    <w:p w14:paraId="1E69C373" w14:textId="77777777" w:rsidR="00AA43CB" w:rsidRPr="00FB39F0" w:rsidRDefault="00AA43CB" w:rsidP="00FB39F0">
      <w:pPr>
        <w:pStyle w:val="Sinespaciado"/>
        <w:spacing w:before="182" w:line="276" w:lineRule="auto"/>
        <w:ind w:right="-1"/>
        <w:jc w:val="both"/>
        <w:rPr>
          <w:rFonts w:ascii="Arial" w:hAnsi="Arial" w:cs="Arial"/>
          <w:color w:val="000000" w:themeColor="text1"/>
        </w:rPr>
      </w:pPr>
    </w:p>
    <w:p w14:paraId="5A7BD949" w14:textId="77777777" w:rsidR="00AA43CB" w:rsidRPr="00FB39F0" w:rsidRDefault="00AA43CB" w:rsidP="00FB39F0">
      <w:pPr>
        <w:pStyle w:val="Sinespaciado"/>
        <w:spacing w:before="182" w:line="276" w:lineRule="auto"/>
        <w:ind w:right="-1"/>
        <w:jc w:val="both"/>
        <w:rPr>
          <w:rFonts w:ascii="Arial" w:hAnsi="Arial" w:cs="Arial"/>
          <w:color w:val="000000" w:themeColor="text1"/>
        </w:rPr>
      </w:pPr>
    </w:p>
    <w:p w14:paraId="5C4B9C6F" w14:textId="77777777" w:rsidR="00AA43CB" w:rsidRPr="00FB39F0" w:rsidRDefault="00AA43CB" w:rsidP="00FB39F0">
      <w:pPr>
        <w:pStyle w:val="Sinespaciado"/>
        <w:spacing w:before="182" w:line="276" w:lineRule="auto"/>
        <w:ind w:right="-1"/>
        <w:jc w:val="both"/>
        <w:rPr>
          <w:rFonts w:ascii="Arial" w:hAnsi="Arial" w:cs="Arial"/>
          <w:color w:val="000000" w:themeColor="text1"/>
        </w:rPr>
      </w:pPr>
    </w:p>
    <w:p w14:paraId="5BBD4323" w14:textId="57A647C7" w:rsidR="00D532F0" w:rsidRPr="00FB39F0" w:rsidRDefault="00D532F0" w:rsidP="00FB39F0">
      <w:pPr>
        <w:pStyle w:val="HTMLconformatoprevio"/>
        <w:spacing w:line="360" w:lineRule="auto"/>
        <w:ind w:right="-1"/>
        <w:jc w:val="center"/>
        <w:rPr>
          <w:rFonts w:ascii="Times New Roman" w:hAnsi="Times New Roman"/>
          <w:color w:val="000000" w:themeColor="text1"/>
          <w:sz w:val="24"/>
          <w:szCs w:val="24"/>
        </w:rPr>
      </w:pPr>
      <w:r w:rsidRPr="00FB39F0">
        <w:rPr>
          <w:rFonts w:ascii="Times New Roman" w:hAnsi="Times New Roman"/>
          <w:color w:val="000000" w:themeColor="text1"/>
          <w:sz w:val="24"/>
          <w:szCs w:val="24"/>
        </w:rPr>
        <w:t>Fuente: Elaboración propia</w:t>
      </w:r>
    </w:p>
    <w:p w14:paraId="06C57660" w14:textId="6D945F68" w:rsidR="00CC7650" w:rsidRDefault="00CC7650" w:rsidP="00FB39F0">
      <w:pPr>
        <w:pStyle w:val="Sinespaciado"/>
        <w:spacing w:line="360" w:lineRule="auto"/>
        <w:ind w:right="-1"/>
        <w:jc w:val="both"/>
        <w:rPr>
          <w:rFonts w:ascii="Times New Roman" w:hAnsi="Times New Roman"/>
          <w:color w:val="000000" w:themeColor="text1"/>
          <w:sz w:val="24"/>
          <w:szCs w:val="24"/>
        </w:rPr>
      </w:pPr>
      <w:r w:rsidRPr="00FB39F0">
        <w:rPr>
          <w:rFonts w:ascii="Times New Roman" w:hAnsi="Times New Roman"/>
          <w:color w:val="000000" w:themeColor="text1"/>
          <w:sz w:val="24"/>
          <w:szCs w:val="24"/>
        </w:rPr>
        <w:t>Respecto a la edad de los participantes, predomin</w:t>
      </w:r>
      <w:r w:rsidR="009F27B5" w:rsidRPr="00FB39F0">
        <w:rPr>
          <w:rFonts w:ascii="Times New Roman" w:hAnsi="Times New Roman"/>
          <w:color w:val="000000" w:themeColor="text1"/>
          <w:sz w:val="24"/>
          <w:szCs w:val="24"/>
        </w:rPr>
        <w:t>ó el rango de</w:t>
      </w:r>
      <w:r w:rsidRPr="00FB39F0">
        <w:rPr>
          <w:rFonts w:ascii="Times New Roman" w:hAnsi="Times New Roman"/>
          <w:color w:val="000000" w:themeColor="text1"/>
          <w:sz w:val="24"/>
          <w:szCs w:val="24"/>
        </w:rPr>
        <w:t xml:space="preserve"> </w:t>
      </w:r>
      <w:r w:rsidR="00FB12AB" w:rsidRPr="00FB39F0">
        <w:rPr>
          <w:rFonts w:ascii="Times New Roman" w:hAnsi="Times New Roman"/>
          <w:color w:val="000000" w:themeColor="text1"/>
          <w:sz w:val="24"/>
          <w:szCs w:val="24"/>
        </w:rPr>
        <w:t xml:space="preserve">30 a 35 años </w:t>
      </w:r>
      <w:r w:rsidR="009F27B5" w:rsidRPr="00FB39F0">
        <w:rPr>
          <w:rFonts w:ascii="Times New Roman" w:hAnsi="Times New Roman"/>
          <w:color w:val="000000" w:themeColor="text1"/>
          <w:sz w:val="24"/>
          <w:szCs w:val="24"/>
        </w:rPr>
        <w:t>(</w:t>
      </w:r>
      <w:r w:rsidRPr="00FB39F0">
        <w:rPr>
          <w:rFonts w:ascii="Times New Roman" w:hAnsi="Times New Roman"/>
          <w:color w:val="000000" w:themeColor="text1"/>
          <w:sz w:val="24"/>
          <w:szCs w:val="24"/>
        </w:rPr>
        <w:t>50</w:t>
      </w:r>
      <w:r w:rsidR="009F27B5"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xml:space="preserve">), seguido del rango </w:t>
      </w:r>
      <w:r w:rsidR="00FB12AB" w:rsidRPr="00FB39F0">
        <w:rPr>
          <w:rFonts w:ascii="Times New Roman" w:hAnsi="Times New Roman"/>
          <w:color w:val="000000" w:themeColor="text1"/>
          <w:sz w:val="24"/>
          <w:szCs w:val="24"/>
        </w:rPr>
        <w:t xml:space="preserve">de </w:t>
      </w:r>
      <w:r w:rsidRPr="00FB39F0">
        <w:rPr>
          <w:rFonts w:ascii="Times New Roman" w:hAnsi="Times New Roman"/>
          <w:color w:val="000000" w:themeColor="text1"/>
          <w:sz w:val="24"/>
          <w:szCs w:val="24"/>
        </w:rPr>
        <w:t>36 a 40 años</w:t>
      </w:r>
      <w:r w:rsidR="00FB12AB"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w:t>
      </w:r>
      <w:r w:rsidR="00FB12AB" w:rsidRPr="00FB39F0">
        <w:rPr>
          <w:rFonts w:ascii="Times New Roman" w:hAnsi="Times New Roman"/>
          <w:color w:val="000000" w:themeColor="text1"/>
          <w:sz w:val="24"/>
          <w:szCs w:val="24"/>
        </w:rPr>
        <w:t>40 %</w:t>
      </w:r>
      <w:r w:rsidR="009F27B5" w:rsidRPr="00FB39F0">
        <w:rPr>
          <w:rFonts w:ascii="Times New Roman" w:hAnsi="Times New Roman"/>
          <w:color w:val="000000" w:themeColor="text1"/>
          <w:sz w:val="24"/>
          <w:szCs w:val="24"/>
        </w:rPr>
        <w:t>)</w:t>
      </w:r>
      <w:r w:rsidR="00FB12AB"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 xml:space="preserve">y </w:t>
      </w:r>
      <w:r w:rsidR="00FB12AB" w:rsidRPr="00FB39F0">
        <w:rPr>
          <w:rFonts w:ascii="Times New Roman" w:hAnsi="Times New Roman"/>
          <w:color w:val="000000" w:themeColor="text1"/>
          <w:sz w:val="24"/>
          <w:szCs w:val="24"/>
        </w:rPr>
        <w:t xml:space="preserve">el rango de </w:t>
      </w:r>
      <w:r w:rsidRPr="00FB39F0">
        <w:rPr>
          <w:rFonts w:ascii="Times New Roman" w:hAnsi="Times New Roman"/>
          <w:color w:val="000000" w:themeColor="text1"/>
          <w:sz w:val="24"/>
          <w:szCs w:val="24"/>
        </w:rPr>
        <w:t>41 a 45 años</w:t>
      </w:r>
      <w:r w:rsidR="00FB12AB"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w:t>
      </w:r>
      <w:r w:rsidR="00FB12AB" w:rsidRPr="00FB39F0">
        <w:rPr>
          <w:rFonts w:ascii="Times New Roman" w:hAnsi="Times New Roman"/>
          <w:color w:val="000000" w:themeColor="text1"/>
          <w:sz w:val="24"/>
          <w:szCs w:val="24"/>
        </w:rPr>
        <w:t>10</w:t>
      </w:r>
      <w:r w:rsidR="009F27B5" w:rsidRPr="00FB39F0">
        <w:rPr>
          <w:rFonts w:ascii="Times New Roman" w:hAnsi="Times New Roman"/>
          <w:color w:val="000000" w:themeColor="text1"/>
          <w:sz w:val="24"/>
          <w:szCs w:val="24"/>
        </w:rPr>
        <w:t> </w:t>
      </w:r>
      <w:r w:rsidR="00FB12AB"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w:t>
      </w:r>
      <w:r w:rsidR="00813BA7" w:rsidRPr="00FB39F0">
        <w:rPr>
          <w:rFonts w:ascii="Times New Roman" w:hAnsi="Times New Roman"/>
          <w:color w:val="000000" w:themeColor="text1"/>
          <w:sz w:val="24"/>
          <w:szCs w:val="24"/>
        </w:rPr>
        <w:t>tabla 2</w:t>
      </w:r>
      <w:r w:rsidR="009F27B5" w:rsidRPr="00FB39F0">
        <w:rPr>
          <w:rFonts w:ascii="Times New Roman" w:hAnsi="Times New Roman"/>
          <w:color w:val="000000" w:themeColor="text1"/>
          <w:sz w:val="24"/>
          <w:szCs w:val="24"/>
        </w:rPr>
        <w:t>)</w:t>
      </w:r>
      <w:r w:rsidR="00813BA7"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Esto demuestra que l</w:t>
      </w:r>
      <w:r w:rsidR="00813BA7" w:rsidRPr="00FB39F0">
        <w:rPr>
          <w:rFonts w:ascii="Times New Roman" w:hAnsi="Times New Roman"/>
          <w:color w:val="000000" w:themeColor="text1"/>
          <w:sz w:val="24"/>
          <w:szCs w:val="24"/>
        </w:rPr>
        <w:t>os parti</w:t>
      </w:r>
      <w:r w:rsidR="00B51957" w:rsidRPr="00FB39F0">
        <w:rPr>
          <w:rFonts w:ascii="Times New Roman" w:hAnsi="Times New Roman"/>
          <w:color w:val="000000" w:themeColor="text1"/>
          <w:sz w:val="24"/>
          <w:szCs w:val="24"/>
        </w:rPr>
        <w:t>ci</w:t>
      </w:r>
      <w:r w:rsidR="00813BA7" w:rsidRPr="00FB39F0">
        <w:rPr>
          <w:rFonts w:ascii="Times New Roman" w:hAnsi="Times New Roman"/>
          <w:color w:val="000000" w:themeColor="text1"/>
          <w:sz w:val="24"/>
          <w:szCs w:val="24"/>
        </w:rPr>
        <w:t xml:space="preserve">pantes </w:t>
      </w:r>
      <w:r w:rsidR="009F27B5" w:rsidRPr="00FB39F0">
        <w:rPr>
          <w:rFonts w:ascii="Times New Roman" w:hAnsi="Times New Roman"/>
          <w:color w:val="000000" w:themeColor="text1"/>
          <w:sz w:val="24"/>
          <w:szCs w:val="24"/>
        </w:rPr>
        <w:t>eran</w:t>
      </w:r>
      <w:r w:rsidR="00813BA7" w:rsidRPr="00FB39F0">
        <w:rPr>
          <w:rFonts w:ascii="Times New Roman" w:hAnsi="Times New Roman"/>
          <w:color w:val="000000" w:themeColor="text1"/>
          <w:sz w:val="24"/>
          <w:szCs w:val="24"/>
        </w:rPr>
        <w:t xml:space="preserve"> adultos</w:t>
      </w:r>
      <w:r w:rsidR="009F27B5" w:rsidRPr="00FB39F0">
        <w:rPr>
          <w:rFonts w:ascii="Times New Roman" w:hAnsi="Times New Roman"/>
          <w:color w:val="000000" w:themeColor="text1"/>
          <w:sz w:val="24"/>
          <w:szCs w:val="24"/>
        </w:rPr>
        <w:t>,</w:t>
      </w:r>
      <w:r w:rsidR="00813BA7" w:rsidRPr="00FB39F0">
        <w:rPr>
          <w:rFonts w:ascii="Times New Roman" w:hAnsi="Times New Roman"/>
          <w:color w:val="000000" w:themeColor="text1"/>
          <w:sz w:val="24"/>
          <w:szCs w:val="24"/>
        </w:rPr>
        <w:t xml:space="preserve"> lo que </w:t>
      </w:r>
      <w:r w:rsidR="009F27B5" w:rsidRPr="00FB39F0">
        <w:rPr>
          <w:rFonts w:ascii="Times New Roman" w:hAnsi="Times New Roman"/>
          <w:color w:val="000000" w:themeColor="text1"/>
          <w:sz w:val="24"/>
          <w:szCs w:val="24"/>
        </w:rPr>
        <w:t>ofrece</w:t>
      </w:r>
      <w:r w:rsidR="00813BA7" w:rsidRPr="00FB39F0">
        <w:rPr>
          <w:rFonts w:ascii="Times New Roman" w:hAnsi="Times New Roman"/>
          <w:color w:val="000000" w:themeColor="text1"/>
          <w:sz w:val="24"/>
          <w:szCs w:val="24"/>
        </w:rPr>
        <w:t xml:space="preserve"> mayor </w:t>
      </w:r>
      <w:r w:rsidR="00B51957" w:rsidRPr="00FB39F0">
        <w:rPr>
          <w:rFonts w:ascii="Times New Roman" w:hAnsi="Times New Roman"/>
          <w:color w:val="000000" w:themeColor="text1"/>
          <w:sz w:val="24"/>
          <w:szCs w:val="24"/>
        </w:rPr>
        <w:t xml:space="preserve">asertividad </w:t>
      </w:r>
      <w:r w:rsidR="00FB12AB" w:rsidRPr="00FB39F0">
        <w:rPr>
          <w:rFonts w:ascii="Times New Roman" w:hAnsi="Times New Roman"/>
          <w:color w:val="000000" w:themeColor="text1"/>
          <w:sz w:val="24"/>
          <w:szCs w:val="24"/>
        </w:rPr>
        <w:t xml:space="preserve">y objetividad </w:t>
      </w:r>
      <w:r w:rsidR="009F27B5" w:rsidRPr="00FB39F0">
        <w:rPr>
          <w:rFonts w:ascii="Times New Roman" w:hAnsi="Times New Roman"/>
          <w:color w:val="000000" w:themeColor="text1"/>
          <w:sz w:val="24"/>
          <w:szCs w:val="24"/>
        </w:rPr>
        <w:t xml:space="preserve">durante </w:t>
      </w:r>
      <w:r w:rsidR="00813BA7" w:rsidRPr="00FB39F0">
        <w:rPr>
          <w:rFonts w:ascii="Times New Roman" w:hAnsi="Times New Roman"/>
          <w:color w:val="000000" w:themeColor="text1"/>
          <w:sz w:val="24"/>
          <w:szCs w:val="24"/>
        </w:rPr>
        <w:t>la evaluación de la herramienta tecnológica</w:t>
      </w:r>
      <w:r w:rsidR="00B51957" w:rsidRPr="00FB39F0">
        <w:rPr>
          <w:rFonts w:ascii="Times New Roman" w:hAnsi="Times New Roman"/>
          <w:color w:val="000000" w:themeColor="text1"/>
          <w:sz w:val="24"/>
          <w:szCs w:val="24"/>
        </w:rPr>
        <w:t>.</w:t>
      </w:r>
      <w:r w:rsidR="00813BA7" w:rsidRPr="00FB39F0">
        <w:rPr>
          <w:rFonts w:ascii="Times New Roman" w:hAnsi="Times New Roman"/>
          <w:color w:val="000000" w:themeColor="text1"/>
          <w:sz w:val="24"/>
          <w:szCs w:val="24"/>
        </w:rPr>
        <w:t xml:space="preserve"> </w:t>
      </w:r>
    </w:p>
    <w:p w14:paraId="701D1649" w14:textId="77777777" w:rsidR="00FB39F0" w:rsidRPr="00FB39F0" w:rsidRDefault="00FB39F0" w:rsidP="00FB39F0">
      <w:pPr>
        <w:pStyle w:val="Sinespaciado"/>
        <w:spacing w:line="360" w:lineRule="auto"/>
        <w:ind w:right="-1"/>
        <w:jc w:val="both"/>
        <w:rPr>
          <w:rFonts w:ascii="Times New Roman" w:hAnsi="Times New Roman"/>
          <w:color w:val="000000" w:themeColor="text1"/>
          <w:sz w:val="24"/>
          <w:szCs w:val="24"/>
        </w:rPr>
      </w:pPr>
    </w:p>
    <w:p w14:paraId="605B007D" w14:textId="3F1C69C3" w:rsidR="00B51957" w:rsidRPr="00FB39F0" w:rsidRDefault="00B51957"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b/>
          <w:bCs/>
          <w:color w:val="000000" w:themeColor="text1"/>
          <w:sz w:val="24"/>
          <w:szCs w:val="28"/>
        </w:rPr>
        <w:t>Tabla 2.</w:t>
      </w:r>
      <w:r w:rsidRPr="00FB39F0">
        <w:rPr>
          <w:rFonts w:ascii="Times New Roman" w:hAnsi="Times New Roman"/>
          <w:color w:val="000000" w:themeColor="text1"/>
          <w:sz w:val="24"/>
          <w:szCs w:val="28"/>
        </w:rPr>
        <w:t xml:space="preserve"> Distribución de las edades</w:t>
      </w:r>
    </w:p>
    <w:tbl>
      <w:tblPr>
        <w:tblStyle w:val="Tablaconcuadrcula"/>
        <w:tblW w:w="0" w:type="auto"/>
        <w:jc w:val="center"/>
        <w:tblLook w:val="04A0" w:firstRow="1" w:lastRow="0" w:firstColumn="1" w:lastColumn="0" w:noHBand="0" w:noVBand="1"/>
      </w:tblPr>
      <w:tblGrid>
        <w:gridCol w:w="2123"/>
        <w:gridCol w:w="2123"/>
        <w:gridCol w:w="2124"/>
      </w:tblGrid>
      <w:tr w:rsidR="00892E55" w:rsidRPr="00FB39F0" w14:paraId="27B11C6B" w14:textId="77777777" w:rsidTr="00892E55">
        <w:trPr>
          <w:jc w:val="center"/>
        </w:trPr>
        <w:tc>
          <w:tcPr>
            <w:tcW w:w="2123" w:type="dxa"/>
            <w:vAlign w:val="center"/>
          </w:tcPr>
          <w:p w14:paraId="369E7371" w14:textId="755C2C6F" w:rsidR="00892E55" w:rsidRPr="00FB39F0" w:rsidRDefault="00892E55" w:rsidP="00FB39F0">
            <w:pPr>
              <w:pStyle w:val="Sinespaciado"/>
              <w:spacing w:before="182" w:line="276" w:lineRule="auto"/>
              <w:ind w:left="164"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Años</w:t>
            </w:r>
          </w:p>
        </w:tc>
        <w:tc>
          <w:tcPr>
            <w:tcW w:w="2123" w:type="dxa"/>
            <w:vAlign w:val="center"/>
          </w:tcPr>
          <w:p w14:paraId="77BF7EA7" w14:textId="6C218D37"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Frecuencia</w:t>
            </w:r>
          </w:p>
        </w:tc>
        <w:tc>
          <w:tcPr>
            <w:tcW w:w="2124" w:type="dxa"/>
            <w:vAlign w:val="center"/>
          </w:tcPr>
          <w:p w14:paraId="086ACD40" w14:textId="5E337096"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Porcentaje</w:t>
            </w:r>
          </w:p>
        </w:tc>
      </w:tr>
      <w:tr w:rsidR="00892E55" w:rsidRPr="00FB39F0" w14:paraId="1DBA2D51" w14:textId="77777777" w:rsidTr="00892E55">
        <w:trPr>
          <w:jc w:val="center"/>
        </w:trPr>
        <w:tc>
          <w:tcPr>
            <w:tcW w:w="2123" w:type="dxa"/>
            <w:vAlign w:val="center"/>
          </w:tcPr>
          <w:p w14:paraId="509C04F8" w14:textId="76732333"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30 a 35</w:t>
            </w:r>
          </w:p>
        </w:tc>
        <w:tc>
          <w:tcPr>
            <w:tcW w:w="2123" w:type="dxa"/>
            <w:vAlign w:val="center"/>
          </w:tcPr>
          <w:p w14:paraId="0C777E9B" w14:textId="3A1A4D45"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50</w:t>
            </w:r>
          </w:p>
        </w:tc>
        <w:tc>
          <w:tcPr>
            <w:tcW w:w="2124" w:type="dxa"/>
            <w:vAlign w:val="center"/>
          </w:tcPr>
          <w:p w14:paraId="5F40B1FC" w14:textId="1E131FB8"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50.0 %</w:t>
            </w:r>
          </w:p>
        </w:tc>
      </w:tr>
      <w:tr w:rsidR="00892E55" w:rsidRPr="00FB39F0" w14:paraId="2DC1D4BD" w14:textId="77777777" w:rsidTr="00892E55">
        <w:trPr>
          <w:jc w:val="center"/>
        </w:trPr>
        <w:tc>
          <w:tcPr>
            <w:tcW w:w="2123" w:type="dxa"/>
            <w:vAlign w:val="center"/>
          </w:tcPr>
          <w:p w14:paraId="0A6941AA" w14:textId="5EB48C8A"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rPr>
              <w:t>36 a 40</w:t>
            </w:r>
          </w:p>
        </w:tc>
        <w:tc>
          <w:tcPr>
            <w:tcW w:w="2123" w:type="dxa"/>
            <w:vAlign w:val="center"/>
          </w:tcPr>
          <w:p w14:paraId="0308C3F2" w14:textId="4F807AE6"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40</w:t>
            </w:r>
          </w:p>
        </w:tc>
        <w:tc>
          <w:tcPr>
            <w:tcW w:w="2124" w:type="dxa"/>
            <w:vAlign w:val="center"/>
          </w:tcPr>
          <w:p w14:paraId="0251BC56" w14:textId="0EF7B18F"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40.0 %</w:t>
            </w:r>
          </w:p>
        </w:tc>
      </w:tr>
      <w:tr w:rsidR="00892E55" w:rsidRPr="00FB39F0" w14:paraId="6553271B" w14:textId="77777777" w:rsidTr="00892E55">
        <w:trPr>
          <w:jc w:val="center"/>
        </w:trPr>
        <w:tc>
          <w:tcPr>
            <w:tcW w:w="2123" w:type="dxa"/>
            <w:vAlign w:val="center"/>
          </w:tcPr>
          <w:p w14:paraId="000B2D00" w14:textId="2764D892"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rPr>
              <w:t>41 a 45</w:t>
            </w:r>
          </w:p>
        </w:tc>
        <w:tc>
          <w:tcPr>
            <w:tcW w:w="2123" w:type="dxa"/>
            <w:vAlign w:val="center"/>
          </w:tcPr>
          <w:p w14:paraId="47CA0E33" w14:textId="62D5174D"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rPr>
              <w:t xml:space="preserve"> 10</w:t>
            </w:r>
          </w:p>
        </w:tc>
        <w:tc>
          <w:tcPr>
            <w:tcW w:w="2124" w:type="dxa"/>
            <w:vAlign w:val="center"/>
          </w:tcPr>
          <w:p w14:paraId="2D8F9305" w14:textId="23EBE301"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10.0 %</w:t>
            </w:r>
          </w:p>
        </w:tc>
      </w:tr>
      <w:tr w:rsidR="00892E55" w:rsidRPr="00FB39F0" w14:paraId="62C7BCFB" w14:textId="77777777" w:rsidTr="00892E55">
        <w:trPr>
          <w:jc w:val="center"/>
        </w:trPr>
        <w:tc>
          <w:tcPr>
            <w:tcW w:w="2123" w:type="dxa"/>
            <w:vAlign w:val="center"/>
          </w:tcPr>
          <w:p w14:paraId="421035F6" w14:textId="2B7064C6"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Total</w:t>
            </w:r>
          </w:p>
        </w:tc>
        <w:tc>
          <w:tcPr>
            <w:tcW w:w="2123" w:type="dxa"/>
            <w:vAlign w:val="center"/>
          </w:tcPr>
          <w:p w14:paraId="02F30194" w14:textId="11D6B761"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100</w:t>
            </w:r>
          </w:p>
        </w:tc>
        <w:tc>
          <w:tcPr>
            <w:tcW w:w="2124" w:type="dxa"/>
            <w:vAlign w:val="center"/>
          </w:tcPr>
          <w:p w14:paraId="3F902AC3" w14:textId="7545C799" w:rsidR="00892E55" w:rsidRPr="00FB39F0" w:rsidRDefault="00892E55" w:rsidP="00FB39F0">
            <w:pPr>
              <w:pStyle w:val="Sinespaciado"/>
              <w:spacing w:before="182" w:line="276"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4"/>
                <w:lang w:eastAsia="es-ES"/>
              </w:rPr>
              <w:t>100.0 %</w:t>
            </w:r>
          </w:p>
        </w:tc>
      </w:tr>
    </w:tbl>
    <w:p w14:paraId="664FF328" w14:textId="77777777" w:rsidR="0085556B" w:rsidRPr="00FB39F0" w:rsidRDefault="0085556B" w:rsidP="00FB39F0">
      <w:pPr>
        <w:pStyle w:val="HTMLconformatoprevio"/>
        <w:spacing w:line="360"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8"/>
        </w:rPr>
        <w:t>Fuente: Elaboración propia</w:t>
      </w:r>
    </w:p>
    <w:p w14:paraId="2430388C" w14:textId="266BD168" w:rsidR="005149D9" w:rsidRPr="00FB39F0" w:rsidRDefault="00CC7650" w:rsidP="00FB39F0">
      <w:pPr>
        <w:pStyle w:val="Sinespaciado"/>
        <w:spacing w:line="360" w:lineRule="auto"/>
        <w:ind w:right="-1"/>
        <w:jc w:val="both"/>
        <w:rPr>
          <w:rFonts w:ascii="Times New Roman" w:hAnsi="Times New Roman"/>
          <w:color w:val="000000" w:themeColor="text1"/>
          <w:sz w:val="24"/>
          <w:szCs w:val="24"/>
        </w:rPr>
      </w:pPr>
      <w:r w:rsidRPr="00FB39F0">
        <w:rPr>
          <w:rFonts w:ascii="Times New Roman" w:hAnsi="Times New Roman"/>
          <w:color w:val="000000" w:themeColor="text1"/>
          <w:sz w:val="24"/>
          <w:szCs w:val="24"/>
        </w:rPr>
        <w:t>Con</w:t>
      </w:r>
      <w:r w:rsidR="0043287E" w:rsidRPr="00FB39F0">
        <w:rPr>
          <w:rFonts w:ascii="Times New Roman" w:hAnsi="Times New Roman"/>
          <w:color w:val="000000" w:themeColor="text1"/>
          <w:sz w:val="24"/>
          <w:szCs w:val="24"/>
        </w:rPr>
        <w:t xml:space="preserve"> base en los resultados estadísticos</w:t>
      </w:r>
      <w:r w:rsidR="009F27B5" w:rsidRPr="00FB39F0">
        <w:rPr>
          <w:rFonts w:ascii="Times New Roman" w:hAnsi="Times New Roman"/>
          <w:color w:val="000000" w:themeColor="text1"/>
          <w:sz w:val="24"/>
          <w:szCs w:val="24"/>
        </w:rPr>
        <w:t>,</w:t>
      </w:r>
      <w:r w:rsidR="0043287E"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los criterios de evaluación descriptivos</w:t>
      </w:r>
      <w:r w:rsidR="009F27B5" w:rsidRPr="00FB39F0">
        <w:rPr>
          <w:rFonts w:ascii="Times New Roman" w:hAnsi="Times New Roman"/>
          <w:color w:val="000000" w:themeColor="text1"/>
          <w:sz w:val="24"/>
          <w:szCs w:val="24"/>
        </w:rPr>
        <w:t xml:space="preserve"> fueron los siguientes</w:t>
      </w:r>
      <w:r w:rsidRPr="00FB39F0">
        <w:rPr>
          <w:rFonts w:ascii="Times New Roman" w:hAnsi="Times New Roman"/>
          <w:color w:val="000000" w:themeColor="text1"/>
          <w:sz w:val="24"/>
          <w:szCs w:val="24"/>
        </w:rPr>
        <w:t xml:space="preserve">: </w:t>
      </w:r>
      <w:r w:rsidR="009F27B5" w:rsidRPr="00FB39F0">
        <w:rPr>
          <w:rFonts w:ascii="Times New Roman" w:hAnsi="Times New Roman"/>
          <w:color w:val="000000" w:themeColor="text1"/>
          <w:sz w:val="24"/>
          <w:szCs w:val="24"/>
        </w:rPr>
        <w:t>m</w:t>
      </w:r>
      <w:r w:rsidRPr="00FB39F0">
        <w:rPr>
          <w:rFonts w:ascii="Times New Roman" w:hAnsi="Times New Roman"/>
          <w:color w:val="000000" w:themeColor="text1"/>
          <w:sz w:val="24"/>
          <w:szCs w:val="24"/>
        </w:rPr>
        <w:t>edia</w:t>
      </w:r>
      <w:r w:rsidR="007F5DAA"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 xml:space="preserve">(X) y </w:t>
      </w:r>
      <w:r w:rsidR="009F27B5" w:rsidRPr="00FB39F0">
        <w:rPr>
          <w:rFonts w:ascii="Times New Roman" w:hAnsi="Times New Roman"/>
          <w:color w:val="000000" w:themeColor="text1"/>
          <w:sz w:val="24"/>
          <w:szCs w:val="24"/>
        </w:rPr>
        <w:t xml:space="preserve">desviación estándar </w:t>
      </w:r>
      <w:r w:rsidRPr="00FB39F0">
        <w:rPr>
          <w:rFonts w:ascii="Times New Roman" w:hAnsi="Times New Roman"/>
          <w:color w:val="000000" w:themeColor="text1"/>
          <w:sz w:val="24"/>
          <w:szCs w:val="24"/>
        </w:rPr>
        <w:t>(DE) de los factores de la usabilidad, tenemos que el nivel de usabilidad es de (X</w:t>
      </w:r>
      <w:r w:rsidR="009F27B5"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xml:space="preserve"> </w:t>
      </w:r>
      <w:r w:rsidRPr="00FB39F0">
        <w:rPr>
          <w:rFonts w:ascii="Times New Roman" w:hAnsi="Times New Roman"/>
          <w:color w:val="000000" w:themeColor="text1"/>
          <w:sz w:val="24"/>
          <w:szCs w:val="24"/>
        </w:rPr>
        <w:t>1.2</w:t>
      </w:r>
      <w:r w:rsidR="000E347D" w:rsidRPr="00FB39F0">
        <w:rPr>
          <w:rFonts w:ascii="Times New Roman" w:hAnsi="Times New Roman"/>
          <w:color w:val="000000" w:themeColor="text1"/>
          <w:sz w:val="24"/>
          <w:szCs w:val="24"/>
        </w:rPr>
        <w:t>0</w:t>
      </w:r>
      <w:r w:rsidRPr="00FB39F0">
        <w:rPr>
          <w:rFonts w:ascii="Times New Roman" w:hAnsi="Times New Roman"/>
          <w:color w:val="000000" w:themeColor="text1"/>
          <w:sz w:val="24"/>
          <w:szCs w:val="24"/>
        </w:rPr>
        <w:t>) y (DE</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0.</w:t>
      </w:r>
      <w:r w:rsidR="005149D9" w:rsidRPr="00FB39F0">
        <w:rPr>
          <w:rFonts w:ascii="Times New Roman" w:hAnsi="Times New Roman"/>
          <w:color w:val="000000" w:themeColor="text1"/>
          <w:sz w:val="24"/>
          <w:szCs w:val="24"/>
        </w:rPr>
        <w:t>1</w:t>
      </w:r>
      <w:r w:rsidRPr="00FB39F0">
        <w:rPr>
          <w:rFonts w:ascii="Times New Roman" w:hAnsi="Times New Roman"/>
          <w:color w:val="000000" w:themeColor="text1"/>
          <w:sz w:val="24"/>
          <w:szCs w:val="24"/>
        </w:rPr>
        <w:t xml:space="preserve">0); en cada una de sus </w:t>
      </w:r>
      <w:r w:rsidR="0085556B" w:rsidRPr="00FB39F0">
        <w:rPr>
          <w:rFonts w:ascii="Times New Roman" w:hAnsi="Times New Roman"/>
          <w:color w:val="000000" w:themeColor="text1"/>
          <w:sz w:val="24"/>
          <w:szCs w:val="24"/>
        </w:rPr>
        <w:t>subescalas</w:t>
      </w:r>
      <w:r w:rsidRPr="00FB39F0">
        <w:rPr>
          <w:rFonts w:ascii="Times New Roman" w:hAnsi="Times New Roman"/>
          <w:color w:val="000000" w:themeColor="text1"/>
          <w:sz w:val="24"/>
          <w:szCs w:val="24"/>
        </w:rPr>
        <w:t xml:space="preserve">: eficacia </w:t>
      </w:r>
      <w:r w:rsidRPr="00FB39F0">
        <w:rPr>
          <w:rFonts w:ascii="Times New Roman" w:eastAsia="Calibri" w:hAnsi="Times New Roman"/>
          <w:color w:val="000000" w:themeColor="text1"/>
          <w:sz w:val="24"/>
          <w:szCs w:val="24"/>
        </w:rPr>
        <w:t>(1.</w:t>
      </w:r>
      <w:r w:rsidR="00B51957" w:rsidRPr="00FB39F0">
        <w:rPr>
          <w:rFonts w:ascii="Times New Roman" w:eastAsia="Calibri" w:hAnsi="Times New Roman"/>
          <w:color w:val="000000" w:themeColor="text1"/>
          <w:sz w:val="24"/>
          <w:szCs w:val="24"/>
        </w:rPr>
        <w:t>2</w:t>
      </w:r>
      <w:r w:rsidRPr="00FB39F0">
        <w:rPr>
          <w:rFonts w:ascii="Times New Roman" w:eastAsia="Calibri" w:hAnsi="Times New Roman"/>
          <w:color w:val="000000" w:themeColor="text1"/>
          <w:sz w:val="24"/>
          <w:szCs w:val="24"/>
        </w:rPr>
        <w:t xml:space="preserve">0), </w:t>
      </w:r>
      <w:r w:rsidRPr="00FB39F0">
        <w:rPr>
          <w:rFonts w:ascii="Times New Roman" w:hAnsi="Times New Roman"/>
          <w:color w:val="000000" w:themeColor="text1"/>
          <w:sz w:val="24"/>
          <w:szCs w:val="24"/>
        </w:rPr>
        <w:t>(DE</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0.10);</w:t>
      </w:r>
      <w:r w:rsidRPr="00FB39F0">
        <w:rPr>
          <w:rFonts w:ascii="Times New Roman" w:eastAsia="Calibri" w:hAnsi="Times New Roman"/>
          <w:color w:val="000000" w:themeColor="text1"/>
          <w:sz w:val="24"/>
          <w:szCs w:val="24"/>
        </w:rPr>
        <w:t xml:space="preserve"> eficiencia (1.</w:t>
      </w:r>
      <w:r w:rsidR="00B51957" w:rsidRPr="00FB39F0">
        <w:rPr>
          <w:rFonts w:ascii="Times New Roman" w:eastAsia="Calibri" w:hAnsi="Times New Roman"/>
          <w:color w:val="000000" w:themeColor="text1"/>
          <w:sz w:val="24"/>
          <w:szCs w:val="24"/>
        </w:rPr>
        <w:t>2</w:t>
      </w:r>
      <w:r w:rsidRPr="00FB39F0">
        <w:rPr>
          <w:rFonts w:ascii="Times New Roman" w:eastAsia="Calibri" w:hAnsi="Times New Roman"/>
          <w:color w:val="000000" w:themeColor="text1"/>
          <w:sz w:val="24"/>
          <w:szCs w:val="24"/>
        </w:rPr>
        <w:t xml:space="preserve">0), </w:t>
      </w:r>
      <w:r w:rsidRPr="00FB39F0">
        <w:rPr>
          <w:rFonts w:ascii="Times New Roman" w:hAnsi="Times New Roman"/>
          <w:color w:val="000000" w:themeColor="text1"/>
          <w:sz w:val="24"/>
          <w:szCs w:val="24"/>
        </w:rPr>
        <w:t>(DE</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0.10);</w:t>
      </w:r>
      <w:r w:rsidRPr="00FB39F0">
        <w:rPr>
          <w:rFonts w:ascii="Times New Roman" w:eastAsia="Calibri" w:hAnsi="Times New Roman"/>
          <w:color w:val="000000" w:themeColor="text1"/>
          <w:sz w:val="24"/>
          <w:szCs w:val="24"/>
        </w:rPr>
        <w:t xml:space="preserve"> satisfacción (1.</w:t>
      </w:r>
      <w:r w:rsidR="00B51957" w:rsidRPr="00FB39F0">
        <w:rPr>
          <w:rFonts w:ascii="Times New Roman" w:eastAsia="Calibri" w:hAnsi="Times New Roman"/>
          <w:color w:val="000000" w:themeColor="text1"/>
          <w:sz w:val="24"/>
          <w:szCs w:val="24"/>
        </w:rPr>
        <w:t>2</w:t>
      </w:r>
      <w:r w:rsidRPr="00FB39F0">
        <w:rPr>
          <w:rFonts w:ascii="Times New Roman" w:eastAsia="Calibri" w:hAnsi="Times New Roman"/>
          <w:color w:val="000000" w:themeColor="text1"/>
          <w:sz w:val="24"/>
          <w:szCs w:val="24"/>
        </w:rPr>
        <w:t>0),</w:t>
      </w:r>
      <w:r w:rsidRPr="00FB39F0">
        <w:rPr>
          <w:rFonts w:ascii="Times New Roman" w:hAnsi="Times New Roman"/>
          <w:color w:val="000000" w:themeColor="text1"/>
          <w:sz w:val="24"/>
          <w:szCs w:val="24"/>
        </w:rPr>
        <w:t xml:space="preserve"> (DE</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w:t>
      </w:r>
      <w:r w:rsidR="009F27B5" w:rsidRPr="00FB39F0">
        <w:rPr>
          <w:rFonts w:ascii="Times New Roman" w:hAnsi="Times New Roman"/>
          <w:color w:val="000000" w:themeColor="text1"/>
          <w:sz w:val="24"/>
          <w:szCs w:val="24"/>
        </w:rPr>
        <w:t> </w:t>
      </w:r>
      <w:r w:rsidRPr="00FB39F0">
        <w:rPr>
          <w:rFonts w:ascii="Times New Roman" w:hAnsi="Times New Roman"/>
          <w:color w:val="000000" w:themeColor="text1"/>
          <w:sz w:val="24"/>
          <w:szCs w:val="24"/>
        </w:rPr>
        <w:t>0.10) su opinión es</w:t>
      </w:r>
      <w:r w:rsidR="005149D9" w:rsidRPr="00FB39F0">
        <w:rPr>
          <w:rFonts w:ascii="Times New Roman" w:hAnsi="Times New Roman"/>
          <w:color w:val="000000" w:themeColor="text1"/>
          <w:sz w:val="24"/>
          <w:szCs w:val="24"/>
        </w:rPr>
        <w:t xml:space="preserve"> totalmente de acuerdo </w:t>
      </w:r>
      <w:r w:rsidR="00170548" w:rsidRPr="00FB39F0">
        <w:rPr>
          <w:rFonts w:ascii="Times New Roman" w:hAnsi="Times New Roman"/>
          <w:color w:val="000000" w:themeColor="text1"/>
          <w:sz w:val="24"/>
          <w:szCs w:val="24"/>
        </w:rPr>
        <w:t>(</w:t>
      </w:r>
      <w:r w:rsidR="005149D9" w:rsidRPr="00FB39F0">
        <w:rPr>
          <w:rFonts w:ascii="Times New Roman" w:hAnsi="Times New Roman"/>
          <w:color w:val="000000" w:themeColor="text1"/>
          <w:sz w:val="24"/>
          <w:szCs w:val="24"/>
        </w:rPr>
        <w:t xml:space="preserve">tabla </w:t>
      </w:r>
      <w:r w:rsidR="00170548" w:rsidRPr="00FB39F0">
        <w:rPr>
          <w:rFonts w:ascii="Times New Roman" w:hAnsi="Times New Roman"/>
          <w:color w:val="000000" w:themeColor="text1"/>
          <w:sz w:val="24"/>
          <w:szCs w:val="24"/>
        </w:rPr>
        <w:t>3)</w:t>
      </w:r>
      <w:r w:rsidR="005149D9" w:rsidRPr="00FB39F0">
        <w:rPr>
          <w:rFonts w:ascii="Times New Roman" w:hAnsi="Times New Roman"/>
          <w:color w:val="000000" w:themeColor="text1"/>
          <w:sz w:val="24"/>
          <w:szCs w:val="24"/>
        </w:rPr>
        <w:t>. En términos estadísticos</w:t>
      </w:r>
      <w:r w:rsidR="009F27B5" w:rsidRPr="00FB39F0">
        <w:rPr>
          <w:rFonts w:ascii="Times New Roman" w:hAnsi="Times New Roman"/>
          <w:color w:val="000000" w:themeColor="text1"/>
          <w:sz w:val="24"/>
          <w:szCs w:val="24"/>
        </w:rPr>
        <w:t>,</w:t>
      </w:r>
      <w:r w:rsidR="005149D9" w:rsidRPr="00FB39F0">
        <w:rPr>
          <w:rFonts w:ascii="Times New Roman" w:hAnsi="Times New Roman"/>
          <w:color w:val="000000" w:themeColor="text1"/>
          <w:sz w:val="24"/>
          <w:szCs w:val="24"/>
        </w:rPr>
        <w:t xml:space="preserve"> los participantes opinaron que la herramienta </w:t>
      </w:r>
      <w:r w:rsidR="0040320E" w:rsidRPr="00FB39F0">
        <w:rPr>
          <w:rFonts w:ascii="Times New Roman" w:hAnsi="Times New Roman"/>
          <w:color w:val="000000" w:themeColor="text1"/>
          <w:sz w:val="24"/>
          <w:szCs w:val="24"/>
        </w:rPr>
        <w:t>tenía</w:t>
      </w:r>
      <w:r w:rsidR="0043287E" w:rsidRPr="00FB39F0">
        <w:rPr>
          <w:rFonts w:ascii="Times New Roman" w:hAnsi="Times New Roman"/>
          <w:color w:val="000000" w:themeColor="text1"/>
          <w:sz w:val="24"/>
          <w:szCs w:val="24"/>
        </w:rPr>
        <w:t xml:space="preserve"> un nivel de excelencia por</w:t>
      </w:r>
      <w:r w:rsidR="009F27B5" w:rsidRPr="00FB39F0">
        <w:rPr>
          <w:rFonts w:ascii="Times New Roman" w:hAnsi="Times New Roman"/>
          <w:color w:val="000000" w:themeColor="text1"/>
          <w:sz w:val="24"/>
          <w:szCs w:val="24"/>
        </w:rPr>
        <w:t>que e</w:t>
      </w:r>
      <w:r w:rsidR="0040320E" w:rsidRPr="00FB39F0">
        <w:rPr>
          <w:rFonts w:ascii="Times New Roman" w:hAnsi="Times New Roman"/>
          <w:color w:val="000000" w:themeColor="text1"/>
          <w:sz w:val="24"/>
          <w:szCs w:val="24"/>
        </w:rPr>
        <w:t>ra</w:t>
      </w:r>
      <w:r w:rsidR="009F27B5" w:rsidRPr="00FB39F0">
        <w:rPr>
          <w:rFonts w:ascii="Times New Roman" w:hAnsi="Times New Roman"/>
          <w:color w:val="000000" w:themeColor="text1"/>
          <w:sz w:val="24"/>
          <w:szCs w:val="24"/>
        </w:rPr>
        <w:t xml:space="preserve"> </w:t>
      </w:r>
      <w:r w:rsidR="005149D9" w:rsidRPr="00FB39F0">
        <w:rPr>
          <w:rFonts w:ascii="Times New Roman" w:hAnsi="Times New Roman"/>
          <w:color w:val="000000" w:themeColor="text1"/>
          <w:sz w:val="24"/>
          <w:szCs w:val="24"/>
        </w:rPr>
        <w:t xml:space="preserve">fácil de </w:t>
      </w:r>
      <w:r w:rsidR="009F27B5" w:rsidRPr="00FB39F0">
        <w:rPr>
          <w:rFonts w:ascii="Times New Roman" w:hAnsi="Times New Roman"/>
          <w:color w:val="000000" w:themeColor="text1"/>
          <w:sz w:val="24"/>
          <w:szCs w:val="24"/>
        </w:rPr>
        <w:t>emplear</w:t>
      </w:r>
      <w:r w:rsidR="0043287E" w:rsidRPr="00FB39F0">
        <w:rPr>
          <w:rFonts w:ascii="Times New Roman" w:hAnsi="Times New Roman"/>
          <w:color w:val="000000" w:themeColor="text1"/>
          <w:sz w:val="24"/>
          <w:szCs w:val="24"/>
        </w:rPr>
        <w:t xml:space="preserve"> en</w:t>
      </w:r>
      <w:r w:rsidR="005149D9" w:rsidRPr="00FB39F0">
        <w:rPr>
          <w:rFonts w:ascii="Times New Roman" w:hAnsi="Times New Roman"/>
          <w:color w:val="000000" w:themeColor="text1"/>
          <w:sz w:val="24"/>
          <w:szCs w:val="24"/>
        </w:rPr>
        <w:t xml:space="preserve"> las </w:t>
      </w:r>
      <w:r w:rsidR="00101F62" w:rsidRPr="00FB39F0">
        <w:rPr>
          <w:rFonts w:ascii="Times New Roman" w:hAnsi="Times New Roman"/>
          <w:color w:val="000000" w:themeColor="text1"/>
          <w:sz w:val="24"/>
          <w:szCs w:val="24"/>
        </w:rPr>
        <w:t>prácticas</w:t>
      </w:r>
      <w:r w:rsidR="005149D9" w:rsidRPr="00FB39F0">
        <w:rPr>
          <w:rFonts w:ascii="Times New Roman" w:hAnsi="Times New Roman"/>
          <w:color w:val="000000" w:themeColor="text1"/>
          <w:sz w:val="24"/>
          <w:szCs w:val="24"/>
        </w:rPr>
        <w:t xml:space="preserve"> financieras.</w:t>
      </w:r>
    </w:p>
    <w:p w14:paraId="114D585A" w14:textId="26ECD1F4" w:rsidR="00671771" w:rsidRDefault="00671771" w:rsidP="00FB39F0">
      <w:pPr>
        <w:pStyle w:val="Sinespaciado"/>
        <w:spacing w:line="360" w:lineRule="auto"/>
        <w:ind w:right="-1"/>
        <w:jc w:val="both"/>
        <w:rPr>
          <w:rFonts w:ascii="Times New Roman" w:hAnsi="Times New Roman"/>
          <w:color w:val="000000" w:themeColor="text1"/>
          <w:sz w:val="24"/>
          <w:szCs w:val="24"/>
        </w:rPr>
      </w:pPr>
    </w:p>
    <w:p w14:paraId="663F329D" w14:textId="21859AFC" w:rsidR="00FB39F0" w:rsidRDefault="00FB39F0" w:rsidP="00FB39F0">
      <w:pPr>
        <w:pStyle w:val="Sinespaciado"/>
        <w:spacing w:line="360" w:lineRule="auto"/>
        <w:ind w:right="-1"/>
        <w:jc w:val="both"/>
        <w:rPr>
          <w:rFonts w:ascii="Times New Roman" w:hAnsi="Times New Roman"/>
          <w:color w:val="000000" w:themeColor="text1"/>
          <w:sz w:val="24"/>
          <w:szCs w:val="24"/>
        </w:rPr>
      </w:pPr>
    </w:p>
    <w:p w14:paraId="1D97893F" w14:textId="5978E53D" w:rsidR="00FB39F0" w:rsidRDefault="00FB39F0" w:rsidP="00FB39F0">
      <w:pPr>
        <w:pStyle w:val="Sinespaciado"/>
        <w:spacing w:line="360" w:lineRule="auto"/>
        <w:ind w:right="-1"/>
        <w:jc w:val="both"/>
        <w:rPr>
          <w:rFonts w:ascii="Times New Roman" w:hAnsi="Times New Roman"/>
          <w:color w:val="000000" w:themeColor="text1"/>
          <w:sz w:val="24"/>
          <w:szCs w:val="24"/>
        </w:rPr>
      </w:pPr>
    </w:p>
    <w:p w14:paraId="0DFF4D93" w14:textId="164FAFE9" w:rsidR="00FB39F0" w:rsidRDefault="00FB39F0" w:rsidP="00FB39F0">
      <w:pPr>
        <w:pStyle w:val="Sinespaciado"/>
        <w:spacing w:line="360" w:lineRule="auto"/>
        <w:ind w:right="-1"/>
        <w:jc w:val="both"/>
        <w:rPr>
          <w:rFonts w:ascii="Times New Roman" w:hAnsi="Times New Roman"/>
          <w:color w:val="000000" w:themeColor="text1"/>
          <w:sz w:val="24"/>
          <w:szCs w:val="24"/>
        </w:rPr>
      </w:pPr>
    </w:p>
    <w:p w14:paraId="0A1C3745" w14:textId="7780F953" w:rsidR="00FB39F0" w:rsidRDefault="00FB39F0" w:rsidP="00FB39F0">
      <w:pPr>
        <w:pStyle w:val="Sinespaciado"/>
        <w:spacing w:line="360" w:lineRule="auto"/>
        <w:ind w:right="-1"/>
        <w:jc w:val="both"/>
        <w:rPr>
          <w:rFonts w:ascii="Times New Roman" w:hAnsi="Times New Roman"/>
          <w:color w:val="000000" w:themeColor="text1"/>
          <w:sz w:val="24"/>
          <w:szCs w:val="24"/>
        </w:rPr>
      </w:pPr>
    </w:p>
    <w:p w14:paraId="29E9EC40" w14:textId="0E1919E9" w:rsidR="00FB39F0" w:rsidRDefault="00FB39F0" w:rsidP="00FB39F0">
      <w:pPr>
        <w:pStyle w:val="Sinespaciado"/>
        <w:spacing w:line="360" w:lineRule="auto"/>
        <w:ind w:right="-1"/>
        <w:jc w:val="both"/>
        <w:rPr>
          <w:rFonts w:ascii="Times New Roman" w:hAnsi="Times New Roman"/>
          <w:color w:val="000000" w:themeColor="text1"/>
          <w:sz w:val="24"/>
          <w:szCs w:val="24"/>
        </w:rPr>
      </w:pPr>
    </w:p>
    <w:p w14:paraId="7403BE22" w14:textId="77777777" w:rsidR="00FB39F0" w:rsidRPr="00FB39F0" w:rsidRDefault="00FB39F0" w:rsidP="00FB39F0">
      <w:pPr>
        <w:pStyle w:val="Sinespaciado"/>
        <w:spacing w:line="360" w:lineRule="auto"/>
        <w:ind w:right="-1"/>
        <w:jc w:val="both"/>
        <w:rPr>
          <w:rFonts w:ascii="Times New Roman" w:hAnsi="Times New Roman"/>
          <w:color w:val="000000" w:themeColor="text1"/>
          <w:sz w:val="24"/>
          <w:szCs w:val="24"/>
        </w:rPr>
      </w:pPr>
    </w:p>
    <w:p w14:paraId="46124CBA" w14:textId="77777777" w:rsidR="005149D9" w:rsidRPr="00FB39F0" w:rsidRDefault="005149D9" w:rsidP="00FB39F0">
      <w:pPr>
        <w:pStyle w:val="Sinespaciado"/>
        <w:spacing w:line="276" w:lineRule="auto"/>
        <w:ind w:right="-1"/>
        <w:jc w:val="center"/>
        <w:rPr>
          <w:rFonts w:ascii="Times New Roman" w:hAnsi="Times New Roman"/>
          <w:color w:val="000000" w:themeColor="text1"/>
          <w:sz w:val="24"/>
          <w:szCs w:val="28"/>
        </w:rPr>
      </w:pPr>
      <w:r w:rsidRPr="00FB39F0">
        <w:rPr>
          <w:rFonts w:ascii="Times New Roman" w:hAnsi="Times New Roman"/>
          <w:b/>
          <w:bCs/>
          <w:color w:val="000000" w:themeColor="text1"/>
          <w:sz w:val="24"/>
          <w:szCs w:val="28"/>
        </w:rPr>
        <w:lastRenderedPageBreak/>
        <w:t xml:space="preserve">Tabla </w:t>
      </w:r>
      <w:r w:rsidR="0085556B" w:rsidRPr="00FB39F0">
        <w:rPr>
          <w:rFonts w:ascii="Times New Roman" w:hAnsi="Times New Roman"/>
          <w:b/>
          <w:bCs/>
          <w:color w:val="000000" w:themeColor="text1"/>
          <w:sz w:val="24"/>
          <w:szCs w:val="28"/>
        </w:rPr>
        <w:t>3</w:t>
      </w:r>
      <w:r w:rsidRPr="00FB39F0">
        <w:rPr>
          <w:rFonts w:ascii="Times New Roman" w:hAnsi="Times New Roman"/>
          <w:b/>
          <w:bCs/>
          <w:color w:val="000000" w:themeColor="text1"/>
          <w:sz w:val="24"/>
          <w:szCs w:val="28"/>
        </w:rPr>
        <w:t>.</w:t>
      </w:r>
      <w:r w:rsidRPr="00FB39F0">
        <w:rPr>
          <w:rFonts w:ascii="Times New Roman" w:hAnsi="Times New Roman"/>
          <w:color w:val="000000" w:themeColor="text1"/>
          <w:sz w:val="24"/>
          <w:szCs w:val="28"/>
        </w:rPr>
        <w:t xml:space="preserve"> Medias y desviación</w:t>
      </w:r>
    </w:p>
    <w:tbl>
      <w:tblPr>
        <w:tblpPr w:leftFromText="141" w:rightFromText="141" w:vertAnchor="text" w:horzAnchor="margin" w:tblpXSpec="center" w:tblpY="119"/>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7"/>
        <w:gridCol w:w="1939"/>
        <w:gridCol w:w="2024"/>
        <w:gridCol w:w="2080"/>
      </w:tblGrid>
      <w:tr w:rsidR="00C07C4F" w:rsidRPr="00FB39F0" w14:paraId="16A4075D" w14:textId="77777777" w:rsidTr="00671771">
        <w:trPr>
          <w:cantSplit/>
          <w:trHeight w:val="322"/>
        </w:trPr>
        <w:tc>
          <w:tcPr>
            <w:tcW w:w="2597" w:type="dxa"/>
            <w:shd w:val="clear" w:color="auto" w:fill="FFFFFF"/>
          </w:tcPr>
          <w:p w14:paraId="47165496" w14:textId="77777777" w:rsidR="00B46A50" w:rsidRPr="00FB39F0" w:rsidRDefault="00B46A50" w:rsidP="00FB39F0">
            <w:pPr>
              <w:autoSpaceDE w:val="0"/>
              <w:autoSpaceDN w:val="0"/>
              <w:adjustRightInd w:val="0"/>
              <w:spacing w:before="182" w:after="0" w:line="276" w:lineRule="auto"/>
              <w:ind w:right="-1"/>
              <w:rPr>
                <w:color w:val="000000" w:themeColor="text1"/>
                <w:sz w:val="22"/>
                <w:szCs w:val="24"/>
              </w:rPr>
            </w:pPr>
          </w:p>
        </w:tc>
        <w:tc>
          <w:tcPr>
            <w:tcW w:w="1939" w:type="dxa"/>
            <w:shd w:val="clear" w:color="auto" w:fill="FFFFFF"/>
          </w:tcPr>
          <w:p w14:paraId="3EB7D03D"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N</w:t>
            </w:r>
          </w:p>
        </w:tc>
        <w:tc>
          <w:tcPr>
            <w:tcW w:w="2024" w:type="dxa"/>
            <w:shd w:val="clear" w:color="auto" w:fill="FFFFFF"/>
          </w:tcPr>
          <w:p w14:paraId="2CBC9485"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Mean</w:t>
            </w:r>
          </w:p>
        </w:tc>
        <w:tc>
          <w:tcPr>
            <w:tcW w:w="2080" w:type="dxa"/>
            <w:shd w:val="clear" w:color="auto" w:fill="FFFFFF"/>
          </w:tcPr>
          <w:p w14:paraId="599A7C6B"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proofErr w:type="spellStart"/>
            <w:r w:rsidRPr="00FB39F0">
              <w:rPr>
                <w:color w:val="000000" w:themeColor="text1"/>
                <w:sz w:val="22"/>
                <w:szCs w:val="24"/>
              </w:rPr>
              <w:t>Std</w:t>
            </w:r>
            <w:proofErr w:type="spellEnd"/>
            <w:r w:rsidRPr="00FB39F0">
              <w:rPr>
                <w:color w:val="000000" w:themeColor="text1"/>
                <w:sz w:val="22"/>
                <w:szCs w:val="24"/>
              </w:rPr>
              <w:t xml:space="preserve">. </w:t>
            </w:r>
            <w:proofErr w:type="spellStart"/>
            <w:r w:rsidRPr="00FB39F0">
              <w:rPr>
                <w:color w:val="000000" w:themeColor="text1"/>
                <w:sz w:val="22"/>
                <w:szCs w:val="24"/>
              </w:rPr>
              <w:t>Deviation</w:t>
            </w:r>
            <w:proofErr w:type="spellEnd"/>
          </w:p>
        </w:tc>
      </w:tr>
      <w:tr w:rsidR="00C07C4F" w:rsidRPr="00FB39F0" w14:paraId="378D97B7" w14:textId="77777777" w:rsidTr="00671771">
        <w:trPr>
          <w:cantSplit/>
          <w:trHeight w:val="185"/>
        </w:trPr>
        <w:tc>
          <w:tcPr>
            <w:tcW w:w="2597" w:type="dxa"/>
            <w:shd w:val="clear" w:color="auto" w:fill="FFFFFF"/>
            <w:vAlign w:val="center"/>
          </w:tcPr>
          <w:p w14:paraId="2DBB433E"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Eficacia</w:t>
            </w:r>
          </w:p>
        </w:tc>
        <w:tc>
          <w:tcPr>
            <w:tcW w:w="1939" w:type="dxa"/>
            <w:shd w:val="clear" w:color="auto" w:fill="FFFFFF"/>
            <w:vAlign w:val="center"/>
          </w:tcPr>
          <w:p w14:paraId="040F6DCE"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100</w:t>
            </w:r>
          </w:p>
        </w:tc>
        <w:tc>
          <w:tcPr>
            <w:tcW w:w="2024" w:type="dxa"/>
            <w:shd w:val="clear" w:color="auto" w:fill="FFFFFF"/>
            <w:vAlign w:val="center"/>
          </w:tcPr>
          <w:p w14:paraId="5EF427DD"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1.20</w:t>
            </w:r>
          </w:p>
        </w:tc>
        <w:tc>
          <w:tcPr>
            <w:tcW w:w="2080" w:type="dxa"/>
            <w:shd w:val="clear" w:color="auto" w:fill="FFFFFF"/>
            <w:vAlign w:val="center"/>
          </w:tcPr>
          <w:p w14:paraId="57AA33AF"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w:t>
            </w:r>
          </w:p>
        </w:tc>
      </w:tr>
      <w:tr w:rsidR="00C07C4F" w:rsidRPr="00FB39F0" w14:paraId="78845881" w14:textId="77777777" w:rsidTr="00671771">
        <w:trPr>
          <w:cantSplit/>
          <w:trHeight w:val="322"/>
        </w:trPr>
        <w:tc>
          <w:tcPr>
            <w:tcW w:w="2597" w:type="dxa"/>
            <w:shd w:val="clear" w:color="auto" w:fill="FFFFFF"/>
            <w:vAlign w:val="center"/>
          </w:tcPr>
          <w:p w14:paraId="4E022AD6"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 xml:space="preserve">Eficiencia </w:t>
            </w:r>
          </w:p>
        </w:tc>
        <w:tc>
          <w:tcPr>
            <w:tcW w:w="1939" w:type="dxa"/>
            <w:shd w:val="clear" w:color="auto" w:fill="FFFFFF"/>
            <w:vAlign w:val="center"/>
          </w:tcPr>
          <w:p w14:paraId="44322809"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100</w:t>
            </w:r>
          </w:p>
        </w:tc>
        <w:tc>
          <w:tcPr>
            <w:tcW w:w="2024" w:type="dxa"/>
            <w:shd w:val="clear" w:color="auto" w:fill="FFFFFF"/>
            <w:vAlign w:val="center"/>
          </w:tcPr>
          <w:p w14:paraId="5336C85F"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1.20</w:t>
            </w:r>
          </w:p>
        </w:tc>
        <w:tc>
          <w:tcPr>
            <w:tcW w:w="2080" w:type="dxa"/>
            <w:shd w:val="clear" w:color="auto" w:fill="FFFFFF"/>
            <w:vAlign w:val="center"/>
          </w:tcPr>
          <w:p w14:paraId="77B1BBF3"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w:t>
            </w:r>
          </w:p>
        </w:tc>
      </w:tr>
      <w:tr w:rsidR="00C07C4F" w:rsidRPr="00FB39F0" w14:paraId="118FB909" w14:textId="77777777" w:rsidTr="00671771">
        <w:trPr>
          <w:cantSplit/>
          <w:trHeight w:val="322"/>
        </w:trPr>
        <w:tc>
          <w:tcPr>
            <w:tcW w:w="2597" w:type="dxa"/>
            <w:shd w:val="clear" w:color="auto" w:fill="FFFFFF"/>
            <w:vAlign w:val="center"/>
          </w:tcPr>
          <w:p w14:paraId="08443731"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 xml:space="preserve">Satisfacción </w:t>
            </w:r>
          </w:p>
        </w:tc>
        <w:tc>
          <w:tcPr>
            <w:tcW w:w="1939" w:type="dxa"/>
            <w:shd w:val="clear" w:color="auto" w:fill="FFFFFF"/>
            <w:vAlign w:val="center"/>
          </w:tcPr>
          <w:p w14:paraId="3C05FCB0"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100</w:t>
            </w:r>
          </w:p>
        </w:tc>
        <w:tc>
          <w:tcPr>
            <w:tcW w:w="2024" w:type="dxa"/>
            <w:shd w:val="clear" w:color="auto" w:fill="FFFFFF"/>
            <w:vAlign w:val="center"/>
          </w:tcPr>
          <w:p w14:paraId="4CBBB405"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1.20</w:t>
            </w:r>
          </w:p>
        </w:tc>
        <w:tc>
          <w:tcPr>
            <w:tcW w:w="2080" w:type="dxa"/>
            <w:shd w:val="clear" w:color="auto" w:fill="FFFFFF"/>
            <w:vAlign w:val="center"/>
          </w:tcPr>
          <w:p w14:paraId="57F5F39D" w14:textId="77777777" w:rsidR="00B46A50" w:rsidRPr="00FB39F0" w:rsidRDefault="00B46A50"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w:t>
            </w:r>
          </w:p>
        </w:tc>
      </w:tr>
      <w:tr w:rsidR="00C07C4F" w:rsidRPr="00FB39F0" w14:paraId="7008F202" w14:textId="77777777" w:rsidTr="00671771">
        <w:trPr>
          <w:cantSplit/>
          <w:trHeight w:val="322"/>
        </w:trPr>
        <w:tc>
          <w:tcPr>
            <w:tcW w:w="2597" w:type="dxa"/>
            <w:shd w:val="clear" w:color="auto" w:fill="FFFFFF"/>
            <w:vAlign w:val="center"/>
          </w:tcPr>
          <w:p w14:paraId="3797C45C" w14:textId="70CCC07A" w:rsidR="00170548" w:rsidRPr="00FB39F0" w:rsidRDefault="00170548"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 xml:space="preserve">Usabilidad </w:t>
            </w:r>
          </w:p>
        </w:tc>
        <w:tc>
          <w:tcPr>
            <w:tcW w:w="1939" w:type="dxa"/>
            <w:shd w:val="clear" w:color="auto" w:fill="FFFFFF"/>
            <w:vAlign w:val="center"/>
          </w:tcPr>
          <w:p w14:paraId="5454CF2B" w14:textId="32C11252" w:rsidR="00170548" w:rsidRPr="00FB39F0" w:rsidRDefault="00170548"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100</w:t>
            </w:r>
          </w:p>
        </w:tc>
        <w:tc>
          <w:tcPr>
            <w:tcW w:w="2024" w:type="dxa"/>
            <w:shd w:val="clear" w:color="auto" w:fill="FFFFFF"/>
            <w:vAlign w:val="center"/>
          </w:tcPr>
          <w:p w14:paraId="549C84FA" w14:textId="34A74E9F" w:rsidR="00170548" w:rsidRPr="00FB39F0" w:rsidRDefault="00170548"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1.20</w:t>
            </w:r>
          </w:p>
        </w:tc>
        <w:tc>
          <w:tcPr>
            <w:tcW w:w="2080" w:type="dxa"/>
            <w:shd w:val="clear" w:color="auto" w:fill="FFFFFF"/>
            <w:vAlign w:val="center"/>
          </w:tcPr>
          <w:p w14:paraId="13A65B4A" w14:textId="289E0605" w:rsidR="00170548" w:rsidRPr="00FB39F0" w:rsidRDefault="00170548" w:rsidP="00FB39F0">
            <w:pPr>
              <w:autoSpaceDE w:val="0"/>
              <w:autoSpaceDN w:val="0"/>
              <w:adjustRightInd w:val="0"/>
              <w:spacing w:before="182" w:after="0" w:line="276" w:lineRule="auto"/>
              <w:ind w:right="-1"/>
              <w:jc w:val="center"/>
              <w:rPr>
                <w:color w:val="000000" w:themeColor="text1"/>
                <w:sz w:val="22"/>
                <w:szCs w:val="24"/>
              </w:rPr>
            </w:pPr>
            <w:r w:rsidRPr="00FB39F0">
              <w:rPr>
                <w:color w:val="000000" w:themeColor="text1"/>
                <w:sz w:val="22"/>
                <w:szCs w:val="24"/>
              </w:rPr>
              <w:t>.10</w:t>
            </w:r>
          </w:p>
        </w:tc>
      </w:tr>
    </w:tbl>
    <w:p w14:paraId="51BA506E" w14:textId="7E715328" w:rsidR="0085556B" w:rsidRPr="00FB39F0" w:rsidRDefault="0085556B" w:rsidP="00FB39F0">
      <w:pPr>
        <w:pStyle w:val="HTMLconformatoprevio"/>
        <w:spacing w:line="360" w:lineRule="auto"/>
        <w:ind w:right="-1"/>
        <w:jc w:val="center"/>
        <w:rPr>
          <w:rFonts w:ascii="Times New Roman" w:hAnsi="Times New Roman"/>
          <w:color w:val="000000" w:themeColor="text1"/>
          <w:sz w:val="24"/>
          <w:szCs w:val="28"/>
        </w:rPr>
      </w:pPr>
      <w:r w:rsidRPr="00FB39F0">
        <w:rPr>
          <w:rFonts w:ascii="Times New Roman" w:hAnsi="Times New Roman"/>
          <w:color w:val="000000" w:themeColor="text1"/>
          <w:sz w:val="24"/>
          <w:szCs w:val="28"/>
        </w:rPr>
        <w:t>Fuente: Elaboración propia</w:t>
      </w:r>
      <w:r w:rsidR="0040320E" w:rsidRPr="00FB39F0">
        <w:rPr>
          <w:rFonts w:ascii="Times New Roman" w:hAnsi="Times New Roman"/>
          <w:color w:val="000000" w:themeColor="text1"/>
          <w:sz w:val="24"/>
          <w:szCs w:val="28"/>
        </w:rPr>
        <w:t xml:space="preserve"> </w:t>
      </w:r>
    </w:p>
    <w:p w14:paraId="73AC74B5" w14:textId="31F35D41" w:rsidR="00CC7650" w:rsidRPr="00FB39F0" w:rsidRDefault="00CC7650"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 xml:space="preserve">Los coeficientes de regresión múltiple (r²) permitieron </w:t>
      </w:r>
      <w:r w:rsidR="0085556B" w:rsidRPr="00FB39F0">
        <w:rPr>
          <w:color w:val="000000" w:themeColor="text1"/>
          <w:sz w:val="24"/>
          <w:szCs w:val="24"/>
        </w:rPr>
        <w:t>c</w:t>
      </w:r>
      <w:r w:rsidR="005149D9" w:rsidRPr="00FB39F0">
        <w:rPr>
          <w:color w:val="000000" w:themeColor="text1"/>
          <w:sz w:val="24"/>
          <w:szCs w:val="24"/>
        </w:rPr>
        <w:t>onfirma</w:t>
      </w:r>
      <w:r w:rsidR="00B61389" w:rsidRPr="00FB39F0">
        <w:rPr>
          <w:color w:val="000000" w:themeColor="text1"/>
          <w:sz w:val="24"/>
          <w:szCs w:val="24"/>
        </w:rPr>
        <w:t>r</w:t>
      </w:r>
      <w:r w:rsidR="005149D9" w:rsidRPr="00FB39F0">
        <w:rPr>
          <w:color w:val="000000" w:themeColor="text1"/>
          <w:sz w:val="24"/>
          <w:szCs w:val="24"/>
        </w:rPr>
        <w:t xml:space="preserve"> </w:t>
      </w:r>
      <w:r w:rsidRPr="00FB39F0">
        <w:rPr>
          <w:color w:val="000000" w:themeColor="text1"/>
          <w:sz w:val="24"/>
          <w:szCs w:val="24"/>
        </w:rPr>
        <w:t>el nivel de usabilidad en que cada variable independiente predic</w:t>
      </w:r>
      <w:r w:rsidR="00B61389" w:rsidRPr="00FB39F0">
        <w:rPr>
          <w:color w:val="000000" w:themeColor="text1"/>
          <w:sz w:val="24"/>
          <w:szCs w:val="24"/>
        </w:rPr>
        <w:t>e</w:t>
      </w:r>
      <w:r w:rsidRPr="00FB39F0">
        <w:rPr>
          <w:color w:val="000000" w:themeColor="text1"/>
          <w:sz w:val="24"/>
          <w:szCs w:val="24"/>
        </w:rPr>
        <w:t xml:space="preserve"> el comportamiento de la variable dependiente. </w:t>
      </w:r>
      <w:r w:rsidR="00CA5B35" w:rsidRPr="00FB39F0">
        <w:rPr>
          <w:color w:val="000000" w:themeColor="text1"/>
          <w:sz w:val="24"/>
          <w:szCs w:val="24"/>
        </w:rPr>
        <w:t>En términos generales</w:t>
      </w:r>
      <w:r w:rsidR="0040320E" w:rsidRPr="00FB39F0">
        <w:rPr>
          <w:color w:val="000000" w:themeColor="text1"/>
          <w:sz w:val="24"/>
          <w:szCs w:val="24"/>
        </w:rPr>
        <w:t>,</w:t>
      </w:r>
      <w:r w:rsidR="00CA5B35" w:rsidRPr="00FB39F0">
        <w:rPr>
          <w:color w:val="000000" w:themeColor="text1"/>
          <w:sz w:val="24"/>
          <w:szCs w:val="24"/>
        </w:rPr>
        <w:t xml:space="preserve"> la usabilidad </w:t>
      </w:r>
      <w:r w:rsidR="0040320E" w:rsidRPr="00FB39F0">
        <w:rPr>
          <w:color w:val="000000" w:themeColor="text1"/>
          <w:sz w:val="24"/>
          <w:szCs w:val="24"/>
        </w:rPr>
        <w:t>—</w:t>
      </w:r>
      <w:r w:rsidR="00CA5B35" w:rsidRPr="00FB39F0">
        <w:rPr>
          <w:color w:val="000000" w:themeColor="text1"/>
          <w:sz w:val="24"/>
          <w:szCs w:val="24"/>
        </w:rPr>
        <w:t>con base en datos estadísticos</w:t>
      </w:r>
      <w:r w:rsidR="0040320E" w:rsidRPr="00FB39F0">
        <w:rPr>
          <w:color w:val="000000" w:themeColor="text1"/>
          <w:sz w:val="24"/>
          <w:szCs w:val="24"/>
        </w:rPr>
        <w:t>—</w:t>
      </w:r>
      <w:r w:rsidR="00CA5B35" w:rsidRPr="00FB39F0">
        <w:rPr>
          <w:color w:val="000000" w:themeColor="text1"/>
          <w:sz w:val="24"/>
          <w:szCs w:val="24"/>
        </w:rPr>
        <w:t xml:space="preserve"> </w:t>
      </w:r>
      <w:r w:rsidR="0040320E" w:rsidRPr="00FB39F0">
        <w:rPr>
          <w:color w:val="000000" w:themeColor="text1"/>
          <w:sz w:val="24"/>
          <w:szCs w:val="24"/>
        </w:rPr>
        <w:t>fue</w:t>
      </w:r>
      <w:r w:rsidR="00CA5B35" w:rsidRPr="00FB39F0">
        <w:rPr>
          <w:color w:val="000000" w:themeColor="text1"/>
          <w:sz w:val="24"/>
          <w:szCs w:val="24"/>
        </w:rPr>
        <w:t xml:space="preserve"> de r²</w:t>
      </w:r>
      <w:r w:rsidR="0040320E" w:rsidRPr="00FB39F0">
        <w:rPr>
          <w:color w:val="000000" w:themeColor="text1"/>
          <w:sz w:val="24"/>
          <w:szCs w:val="24"/>
        </w:rPr>
        <w:t> </w:t>
      </w:r>
      <w:r w:rsidR="00CA5B35" w:rsidRPr="00FB39F0">
        <w:rPr>
          <w:color w:val="000000" w:themeColor="text1"/>
          <w:sz w:val="24"/>
          <w:szCs w:val="24"/>
        </w:rPr>
        <w:t>=</w:t>
      </w:r>
      <w:r w:rsidR="0040320E" w:rsidRPr="00FB39F0">
        <w:rPr>
          <w:color w:val="000000" w:themeColor="text1"/>
          <w:sz w:val="24"/>
          <w:szCs w:val="24"/>
        </w:rPr>
        <w:t> </w:t>
      </w:r>
      <w:r w:rsidR="00CA5B35" w:rsidRPr="00FB39F0">
        <w:rPr>
          <w:color w:val="000000" w:themeColor="text1"/>
          <w:sz w:val="24"/>
          <w:szCs w:val="24"/>
        </w:rPr>
        <w:t xml:space="preserve">.970. </w:t>
      </w:r>
      <w:r w:rsidRPr="00FB39F0">
        <w:rPr>
          <w:color w:val="000000" w:themeColor="text1"/>
          <w:sz w:val="24"/>
          <w:szCs w:val="24"/>
        </w:rPr>
        <w:t>Todas la</w:t>
      </w:r>
      <w:r w:rsidR="005149D9" w:rsidRPr="00FB39F0">
        <w:rPr>
          <w:color w:val="000000" w:themeColor="text1"/>
          <w:sz w:val="24"/>
          <w:szCs w:val="24"/>
        </w:rPr>
        <w:t>s</w:t>
      </w:r>
      <w:r w:rsidRPr="00FB39F0">
        <w:rPr>
          <w:color w:val="000000" w:themeColor="text1"/>
          <w:sz w:val="24"/>
          <w:szCs w:val="24"/>
        </w:rPr>
        <w:t xml:space="preserve"> variables presenta</w:t>
      </w:r>
      <w:r w:rsidR="0040320E" w:rsidRPr="00FB39F0">
        <w:rPr>
          <w:color w:val="000000" w:themeColor="text1"/>
          <w:sz w:val="24"/>
          <w:szCs w:val="24"/>
        </w:rPr>
        <w:t>ron</w:t>
      </w:r>
      <w:r w:rsidRPr="00FB39F0">
        <w:rPr>
          <w:color w:val="000000" w:themeColor="text1"/>
          <w:sz w:val="24"/>
          <w:szCs w:val="24"/>
        </w:rPr>
        <w:t xml:space="preserve"> significancia con muy alto nivel en la predicción del comportamiento de la variable usabilidad, la eficiencia (r²</w:t>
      </w:r>
      <w:r w:rsidR="0040320E" w:rsidRPr="00FB39F0">
        <w:rPr>
          <w:color w:val="000000" w:themeColor="text1"/>
          <w:sz w:val="24"/>
          <w:szCs w:val="24"/>
        </w:rPr>
        <w:t> </w:t>
      </w:r>
      <w:r w:rsidRPr="00FB39F0">
        <w:rPr>
          <w:color w:val="000000" w:themeColor="text1"/>
          <w:sz w:val="24"/>
          <w:szCs w:val="24"/>
        </w:rPr>
        <w:t>=</w:t>
      </w:r>
      <w:r w:rsidR="0040320E" w:rsidRPr="00FB39F0">
        <w:rPr>
          <w:color w:val="000000" w:themeColor="text1"/>
          <w:sz w:val="24"/>
          <w:szCs w:val="24"/>
        </w:rPr>
        <w:t> </w:t>
      </w:r>
      <w:r w:rsidRPr="00FB39F0">
        <w:rPr>
          <w:color w:val="000000" w:themeColor="text1"/>
          <w:sz w:val="24"/>
          <w:szCs w:val="24"/>
        </w:rPr>
        <w:t>.970), eficacia (r²</w:t>
      </w:r>
      <w:r w:rsidR="0040320E" w:rsidRPr="00FB39F0">
        <w:rPr>
          <w:color w:val="000000" w:themeColor="text1"/>
          <w:sz w:val="24"/>
          <w:szCs w:val="24"/>
        </w:rPr>
        <w:t xml:space="preserve"> </w:t>
      </w:r>
      <w:r w:rsidRPr="00FB39F0">
        <w:rPr>
          <w:color w:val="000000" w:themeColor="text1"/>
          <w:sz w:val="24"/>
          <w:szCs w:val="24"/>
        </w:rPr>
        <w:t>=</w:t>
      </w:r>
      <w:r w:rsidR="0040320E" w:rsidRPr="00FB39F0">
        <w:rPr>
          <w:color w:val="000000" w:themeColor="text1"/>
          <w:sz w:val="24"/>
          <w:szCs w:val="24"/>
        </w:rPr>
        <w:t xml:space="preserve"> </w:t>
      </w:r>
      <w:r w:rsidRPr="00FB39F0">
        <w:rPr>
          <w:color w:val="000000" w:themeColor="text1"/>
          <w:sz w:val="24"/>
          <w:szCs w:val="24"/>
        </w:rPr>
        <w:t>.970), satisfacción (r²</w:t>
      </w:r>
      <w:r w:rsidR="0040320E" w:rsidRPr="00FB39F0">
        <w:rPr>
          <w:color w:val="000000" w:themeColor="text1"/>
          <w:sz w:val="24"/>
          <w:szCs w:val="24"/>
        </w:rPr>
        <w:t xml:space="preserve"> </w:t>
      </w:r>
      <w:r w:rsidRPr="00FB39F0">
        <w:rPr>
          <w:color w:val="000000" w:themeColor="text1"/>
          <w:sz w:val="24"/>
          <w:szCs w:val="24"/>
        </w:rPr>
        <w:t>=</w:t>
      </w:r>
      <w:r w:rsidR="0040320E" w:rsidRPr="00FB39F0">
        <w:rPr>
          <w:color w:val="000000" w:themeColor="text1"/>
          <w:sz w:val="24"/>
          <w:szCs w:val="24"/>
        </w:rPr>
        <w:t xml:space="preserve"> </w:t>
      </w:r>
      <w:r w:rsidRPr="00FB39F0">
        <w:rPr>
          <w:color w:val="000000" w:themeColor="text1"/>
          <w:sz w:val="24"/>
          <w:szCs w:val="24"/>
        </w:rPr>
        <w:t>.970).</w:t>
      </w:r>
    </w:p>
    <w:p w14:paraId="514263B3" w14:textId="77777777" w:rsidR="00671771" w:rsidRPr="00FB39F0" w:rsidRDefault="00671771" w:rsidP="00FB39F0">
      <w:pPr>
        <w:autoSpaceDE w:val="0"/>
        <w:autoSpaceDN w:val="0"/>
        <w:adjustRightInd w:val="0"/>
        <w:spacing w:before="0" w:after="0" w:line="360" w:lineRule="auto"/>
        <w:ind w:right="-1"/>
        <w:jc w:val="center"/>
        <w:rPr>
          <w:b/>
          <w:color w:val="000000" w:themeColor="text1"/>
          <w:sz w:val="24"/>
          <w:szCs w:val="24"/>
        </w:rPr>
      </w:pPr>
    </w:p>
    <w:p w14:paraId="1D082426" w14:textId="6D076F36" w:rsidR="00F0107B" w:rsidRPr="00FB39F0" w:rsidRDefault="00940F25" w:rsidP="00FB39F0">
      <w:pPr>
        <w:autoSpaceDE w:val="0"/>
        <w:autoSpaceDN w:val="0"/>
        <w:adjustRightInd w:val="0"/>
        <w:spacing w:before="0" w:after="0" w:line="360" w:lineRule="auto"/>
        <w:ind w:right="-1"/>
        <w:jc w:val="center"/>
        <w:rPr>
          <w:b/>
          <w:color w:val="000000" w:themeColor="text1"/>
          <w:sz w:val="32"/>
          <w:szCs w:val="32"/>
        </w:rPr>
      </w:pPr>
      <w:r w:rsidRPr="00FB39F0">
        <w:rPr>
          <w:b/>
          <w:color w:val="000000" w:themeColor="text1"/>
          <w:sz w:val="32"/>
          <w:szCs w:val="32"/>
        </w:rPr>
        <w:t>Discusión</w:t>
      </w:r>
      <w:r w:rsidR="0040320E" w:rsidRPr="00FB39F0">
        <w:rPr>
          <w:b/>
          <w:color w:val="000000" w:themeColor="text1"/>
          <w:sz w:val="32"/>
          <w:szCs w:val="32"/>
        </w:rPr>
        <w:t xml:space="preserve"> </w:t>
      </w:r>
    </w:p>
    <w:p w14:paraId="7AE835A6" w14:textId="77777777" w:rsidR="00B14EA2" w:rsidRPr="00FB39F0" w:rsidRDefault="0040320E"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L</w:t>
      </w:r>
      <w:r w:rsidR="00940F25" w:rsidRPr="00FB39F0">
        <w:rPr>
          <w:color w:val="000000" w:themeColor="text1"/>
          <w:sz w:val="24"/>
          <w:szCs w:val="24"/>
        </w:rPr>
        <w:t>o</w:t>
      </w:r>
      <w:r w:rsidR="00321F64" w:rsidRPr="00FB39F0">
        <w:rPr>
          <w:color w:val="000000" w:themeColor="text1"/>
          <w:sz w:val="24"/>
          <w:szCs w:val="24"/>
        </w:rPr>
        <w:t>s</w:t>
      </w:r>
      <w:r w:rsidR="00940F25" w:rsidRPr="00FB39F0">
        <w:rPr>
          <w:color w:val="000000" w:themeColor="text1"/>
          <w:sz w:val="24"/>
          <w:szCs w:val="24"/>
        </w:rPr>
        <w:t xml:space="preserve"> resultados estadísticos </w:t>
      </w:r>
      <w:r w:rsidRPr="00FB39F0">
        <w:rPr>
          <w:color w:val="000000" w:themeColor="text1"/>
          <w:sz w:val="24"/>
          <w:szCs w:val="24"/>
        </w:rPr>
        <w:t>evidencian</w:t>
      </w:r>
      <w:r w:rsidR="00940F25" w:rsidRPr="00FB39F0">
        <w:rPr>
          <w:color w:val="000000" w:themeColor="text1"/>
          <w:sz w:val="24"/>
          <w:szCs w:val="24"/>
        </w:rPr>
        <w:t xml:space="preserve"> que </w:t>
      </w:r>
      <w:r w:rsidRPr="00FB39F0">
        <w:rPr>
          <w:color w:val="000000" w:themeColor="text1"/>
          <w:sz w:val="24"/>
          <w:szCs w:val="24"/>
        </w:rPr>
        <w:t>hubo</w:t>
      </w:r>
      <w:r w:rsidR="00221BEA" w:rsidRPr="00FB39F0">
        <w:rPr>
          <w:color w:val="000000" w:themeColor="text1"/>
          <w:sz w:val="24"/>
          <w:szCs w:val="24"/>
        </w:rPr>
        <w:t xml:space="preserve"> </w:t>
      </w:r>
      <w:r w:rsidR="00940F25" w:rsidRPr="00FB39F0">
        <w:rPr>
          <w:color w:val="000000" w:themeColor="text1"/>
          <w:sz w:val="24"/>
          <w:szCs w:val="24"/>
        </w:rPr>
        <w:t xml:space="preserve">mayor participación del género femenino con respecto al género masculino, lo que </w:t>
      </w:r>
      <w:r w:rsidRPr="00FB39F0">
        <w:rPr>
          <w:color w:val="000000" w:themeColor="text1"/>
          <w:sz w:val="24"/>
          <w:szCs w:val="24"/>
        </w:rPr>
        <w:t>demuestra</w:t>
      </w:r>
      <w:r w:rsidR="00940F25" w:rsidRPr="00FB39F0">
        <w:rPr>
          <w:color w:val="000000" w:themeColor="text1"/>
          <w:sz w:val="24"/>
          <w:szCs w:val="24"/>
        </w:rPr>
        <w:t xml:space="preserve"> que</w:t>
      </w:r>
      <w:r w:rsidR="00620E4E" w:rsidRPr="00FB39F0">
        <w:rPr>
          <w:color w:val="000000" w:themeColor="text1"/>
          <w:sz w:val="24"/>
          <w:szCs w:val="24"/>
        </w:rPr>
        <w:t xml:space="preserve"> </w:t>
      </w:r>
      <w:r w:rsidRPr="00FB39F0">
        <w:rPr>
          <w:color w:val="000000" w:themeColor="text1"/>
          <w:sz w:val="24"/>
          <w:szCs w:val="24"/>
        </w:rPr>
        <w:t>las mujeres tienen mayor presencia en la docencia de las áreas económico-administrativas de la zona de Ecatepec de Morelos. Asimismo, el rango de edad predominante de los participantes se hallaba entre los</w:t>
      </w:r>
      <w:r w:rsidR="00D142FC" w:rsidRPr="00FB39F0">
        <w:rPr>
          <w:color w:val="000000" w:themeColor="text1"/>
          <w:sz w:val="24"/>
          <w:szCs w:val="24"/>
        </w:rPr>
        <w:t xml:space="preserve"> 30 </w:t>
      </w:r>
      <w:r w:rsidRPr="00FB39F0">
        <w:rPr>
          <w:color w:val="000000" w:themeColor="text1"/>
          <w:sz w:val="24"/>
          <w:szCs w:val="24"/>
        </w:rPr>
        <w:t>y</w:t>
      </w:r>
      <w:r w:rsidR="00D142FC" w:rsidRPr="00FB39F0">
        <w:rPr>
          <w:color w:val="000000" w:themeColor="text1"/>
          <w:sz w:val="24"/>
          <w:szCs w:val="24"/>
        </w:rPr>
        <w:t xml:space="preserve"> </w:t>
      </w:r>
      <w:r w:rsidR="006D0218" w:rsidRPr="00FB39F0">
        <w:rPr>
          <w:color w:val="000000" w:themeColor="text1"/>
          <w:sz w:val="24"/>
          <w:szCs w:val="24"/>
        </w:rPr>
        <w:t>40</w:t>
      </w:r>
      <w:r w:rsidR="00D142FC" w:rsidRPr="00FB39F0">
        <w:rPr>
          <w:color w:val="000000" w:themeColor="text1"/>
          <w:sz w:val="24"/>
          <w:szCs w:val="24"/>
        </w:rPr>
        <w:t xml:space="preserve"> años</w:t>
      </w:r>
      <w:r w:rsidRPr="00FB39F0">
        <w:rPr>
          <w:color w:val="000000" w:themeColor="text1"/>
          <w:sz w:val="24"/>
          <w:szCs w:val="24"/>
        </w:rPr>
        <w:t xml:space="preserve">. A partir de este dato se puede inferir que la mayoría tenía </w:t>
      </w:r>
      <w:r w:rsidR="006D0218" w:rsidRPr="00FB39F0">
        <w:rPr>
          <w:color w:val="000000" w:themeColor="text1"/>
          <w:sz w:val="24"/>
          <w:szCs w:val="24"/>
        </w:rPr>
        <w:t xml:space="preserve">la capacidad y </w:t>
      </w:r>
      <w:r w:rsidRPr="00FB39F0">
        <w:rPr>
          <w:color w:val="000000" w:themeColor="text1"/>
          <w:sz w:val="24"/>
          <w:szCs w:val="24"/>
        </w:rPr>
        <w:t xml:space="preserve">la </w:t>
      </w:r>
      <w:r w:rsidR="006D0218" w:rsidRPr="00FB39F0">
        <w:rPr>
          <w:color w:val="000000" w:themeColor="text1"/>
          <w:sz w:val="24"/>
          <w:szCs w:val="24"/>
        </w:rPr>
        <w:t xml:space="preserve">experiencia </w:t>
      </w:r>
      <w:r w:rsidR="00B14EA2" w:rsidRPr="00FB39F0">
        <w:rPr>
          <w:color w:val="000000" w:themeColor="text1"/>
          <w:sz w:val="24"/>
          <w:szCs w:val="24"/>
        </w:rPr>
        <w:t>para usar</w:t>
      </w:r>
      <w:r w:rsidRPr="00FB39F0">
        <w:rPr>
          <w:color w:val="000000" w:themeColor="text1"/>
          <w:sz w:val="24"/>
          <w:szCs w:val="24"/>
        </w:rPr>
        <w:t xml:space="preserve"> </w:t>
      </w:r>
      <w:r w:rsidR="0029371C" w:rsidRPr="00FB39F0">
        <w:rPr>
          <w:color w:val="000000" w:themeColor="text1"/>
          <w:sz w:val="24"/>
          <w:szCs w:val="24"/>
        </w:rPr>
        <w:t>dispositivos móviles</w:t>
      </w:r>
      <w:r w:rsidRPr="00FB39F0">
        <w:rPr>
          <w:color w:val="000000" w:themeColor="text1"/>
          <w:sz w:val="24"/>
          <w:szCs w:val="24"/>
        </w:rPr>
        <w:t>, lo que facilit</w:t>
      </w:r>
      <w:r w:rsidR="00B14EA2" w:rsidRPr="00FB39F0">
        <w:rPr>
          <w:color w:val="000000" w:themeColor="text1"/>
          <w:sz w:val="24"/>
          <w:szCs w:val="24"/>
        </w:rPr>
        <w:t>ó</w:t>
      </w:r>
      <w:r w:rsidRPr="00FB39F0">
        <w:rPr>
          <w:color w:val="000000" w:themeColor="text1"/>
          <w:sz w:val="24"/>
          <w:szCs w:val="24"/>
        </w:rPr>
        <w:t xml:space="preserve"> la explicación sobre el uso de la </w:t>
      </w:r>
      <w:r w:rsidR="002E19B3" w:rsidRPr="00FB39F0">
        <w:rPr>
          <w:color w:val="000000" w:themeColor="text1"/>
          <w:sz w:val="24"/>
          <w:szCs w:val="24"/>
        </w:rPr>
        <w:t>aplicación financiera</w:t>
      </w:r>
      <w:r w:rsidRPr="00FB39F0">
        <w:rPr>
          <w:color w:val="000000" w:themeColor="text1"/>
          <w:sz w:val="24"/>
          <w:szCs w:val="24"/>
        </w:rPr>
        <w:t xml:space="preserve">. </w:t>
      </w:r>
      <w:r w:rsidR="00B14EA2" w:rsidRPr="00FB39F0">
        <w:rPr>
          <w:color w:val="000000" w:themeColor="text1"/>
          <w:sz w:val="24"/>
          <w:szCs w:val="24"/>
        </w:rPr>
        <w:t xml:space="preserve">En cambio, en el caso de </w:t>
      </w:r>
      <w:r w:rsidR="002E19B3" w:rsidRPr="00FB39F0">
        <w:rPr>
          <w:color w:val="000000" w:themeColor="text1"/>
          <w:sz w:val="24"/>
          <w:szCs w:val="24"/>
        </w:rPr>
        <w:t xml:space="preserve">personas con edad </w:t>
      </w:r>
      <w:r w:rsidR="002A6230" w:rsidRPr="00FB39F0">
        <w:rPr>
          <w:color w:val="000000" w:themeColor="text1"/>
          <w:sz w:val="24"/>
          <w:szCs w:val="24"/>
        </w:rPr>
        <w:t>mayor</w:t>
      </w:r>
      <w:r w:rsidR="00B14EA2" w:rsidRPr="00FB39F0">
        <w:rPr>
          <w:color w:val="000000" w:themeColor="text1"/>
          <w:sz w:val="24"/>
          <w:szCs w:val="24"/>
        </w:rPr>
        <w:t xml:space="preserve">, se tuvo que prever que necesitaban mayor capacitación sobre el empleo de recursos tecnológicos. </w:t>
      </w:r>
    </w:p>
    <w:p w14:paraId="17D91261" w14:textId="0952EB67" w:rsidR="009548E3" w:rsidRPr="00FB39F0" w:rsidRDefault="00B14EA2" w:rsidP="00FB39F0">
      <w:pPr>
        <w:autoSpaceDE w:val="0"/>
        <w:autoSpaceDN w:val="0"/>
        <w:adjustRightInd w:val="0"/>
        <w:spacing w:before="0" w:after="0" w:line="360" w:lineRule="auto"/>
        <w:ind w:right="-1"/>
        <w:rPr>
          <w:color w:val="000000" w:themeColor="text1"/>
          <w:sz w:val="24"/>
          <w:szCs w:val="24"/>
        </w:rPr>
      </w:pPr>
      <w:r w:rsidRPr="00FB39F0">
        <w:rPr>
          <w:color w:val="000000" w:themeColor="text1"/>
          <w:sz w:val="24"/>
          <w:szCs w:val="24"/>
        </w:rPr>
        <w:t>Por otra parte, s</w:t>
      </w:r>
      <w:r w:rsidR="002E19B3" w:rsidRPr="00FB39F0">
        <w:rPr>
          <w:color w:val="000000" w:themeColor="text1"/>
          <w:sz w:val="24"/>
          <w:szCs w:val="24"/>
        </w:rPr>
        <w:t xml:space="preserve">e </w:t>
      </w:r>
      <w:r w:rsidRPr="00FB39F0">
        <w:rPr>
          <w:color w:val="000000" w:themeColor="text1"/>
          <w:sz w:val="24"/>
          <w:szCs w:val="24"/>
        </w:rPr>
        <w:t xml:space="preserve">puede afirmar que </w:t>
      </w:r>
      <w:r w:rsidR="00544919" w:rsidRPr="00FB39F0">
        <w:rPr>
          <w:color w:val="000000" w:themeColor="text1"/>
          <w:sz w:val="24"/>
          <w:szCs w:val="24"/>
        </w:rPr>
        <w:t xml:space="preserve">la aplicación móvil </w:t>
      </w:r>
      <w:r w:rsidRPr="00FB39F0">
        <w:rPr>
          <w:color w:val="000000" w:themeColor="text1"/>
          <w:sz w:val="24"/>
          <w:szCs w:val="24"/>
        </w:rPr>
        <w:t>tuvo</w:t>
      </w:r>
      <w:r w:rsidR="00544919" w:rsidRPr="00FB39F0">
        <w:rPr>
          <w:color w:val="000000" w:themeColor="text1"/>
          <w:sz w:val="24"/>
          <w:szCs w:val="24"/>
        </w:rPr>
        <w:t xml:space="preserve"> </w:t>
      </w:r>
      <w:r w:rsidR="006D0218" w:rsidRPr="00FB39F0">
        <w:rPr>
          <w:color w:val="000000" w:themeColor="text1"/>
          <w:sz w:val="24"/>
          <w:szCs w:val="24"/>
        </w:rPr>
        <w:t xml:space="preserve">un </w:t>
      </w:r>
      <w:r w:rsidR="00544919" w:rsidRPr="00FB39F0">
        <w:rPr>
          <w:color w:val="000000" w:themeColor="text1"/>
          <w:sz w:val="24"/>
          <w:szCs w:val="24"/>
        </w:rPr>
        <w:t>nivel excelente</w:t>
      </w:r>
      <w:r w:rsidR="009B21B1" w:rsidRPr="00FB39F0">
        <w:rPr>
          <w:color w:val="000000" w:themeColor="text1"/>
          <w:sz w:val="24"/>
          <w:szCs w:val="24"/>
        </w:rPr>
        <w:t xml:space="preserve"> de usabilidad</w:t>
      </w:r>
      <w:r w:rsidR="00544919" w:rsidRPr="00FB39F0">
        <w:rPr>
          <w:color w:val="000000" w:themeColor="text1"/>
          <w:sz w:val="24"/>
          <w:szCs w:val="24"/>
        </w:rPr>
        <w:t xml:space="preserve">, </w:t>
      </w:r>
      <w:r w:rsidRPr="00FB39F0">
        <w:rPr>
          <w:color w:val="000000" w:themeColor="text1"/>
          <w:sz w:val="24"/>
          <w:szCs w:val="24"/>
        </w:rPr>
        <w:t>pues cumplió</w:t>
      </w:r>
      <w:r w:rsidR="00544919" w:rsidRPr="00FB39F0">
        <w:rPr>
          <w:color w:val="000000" w:themeColor="text1"/>
          <w:sz w:val="24"/>
          <w:szCs w:val="24"/>
        </w:rPr>
        <w:t xml:space="preserve"> con </w:t>
      </w:r>
      <w:r w:rsidRPr="00FB39F0">
        <w:rPr>
          <w:color w:val="000000" w:themeColor="text1"/>
          <w:sz w:val="24"/>
          <w:szCs w:val="24"/>
        </w:rPr>
        <w:t xml:space="preserve">su propósito y no presentó </w:t>
      </w:r>
      <w:r w:rsidR="00415BEB" w:rsidRPr="00FB39F0">
        <w:rPr>
          <w:color w:val="000000" w:themeColor="text1"/>
          <w:sz w:val="24"/>
          <w:szCs w:val="24"/>
        </w:rPr>
        <w:t>errores en la obtención de los resultados</w:t>
      </w:r>
      <w:r w:rsidRPr="00FB39F0">
        <w:rPr>
          <w:color w:val="000000" w:themeColor="text1"/>
          <w:sz w:val="24"/>
          <w:szCs w:val="24"/>
        </w:rPr>
        <w:t>. Esto</w:t>
      </w:r>
      <w:r w:rsidR="001C0D27" w:rsidRPr="00FB39F0">
        <w:rPr>
          <w:color w:val="000000" w:themeColor="text1"/>
          <w:sz w:val="24"/>
          <w:szCs w:val="24"/>
        </w:rPr>
        <w:t xml:space="preserve"> aumenta los niveles de </w:t>
      </w:r>
      <w:r w:rsidR="00415BEB" w:rsidRPr="00FB39F0">
        <w:rPr>
          <w:color w:val="000000" w:themeColor="text1"/>
          <w:sz w:val="24"/>
          <w:szCs w:val="24"/>
        </w:rPr>
        <w:t xml:space="preserve">seguridad </w:t>
      </w:r>
      <w:r w:rsidR="001C0D27" w:rsidRPr="00FB39F0">
        <w:rPr>
          <w:color w:val="000000" w:themeColor="text1"/>
          <w:sz w:val="24"/>
          <w:szCs w:val="24"/>
        </w:rPr>
        <w:t xml:space="preserve">y genera mayor confiabilidad </w:t>
      </w:r>
      <w:r w:rsidRPr="00FB39F0">
        <w:rPr>
          <w:color w:val="000000" w:themeColor="text1"/>
          <w:sz w:val="24"/>
          <w:szCs w:val="24"/>
        </w:rPr>
        <w:t xml:space="preserve">para </w:t>
      </w:r>
      <w:r w:rsidR="00415BEB" w:rsidRPr="00FB39F0">
        <w:rPr>
          <w:color w:val="000000" w:themeColor="text1"/>
          <w:sz w:val="24"/>
          <w:szCs w:val="24"/>
        </w:rPr>
        <w:t>el usuario</w:t>
      </w:r>
      <w:r w:rsidRPr="00FB39F0">
        <w:rPr>
          <w:color w:val="000000" w:themeColor="text1"/>
          <w:sz w:val="24"/>
          <w:szCs w:val="24"/>
        </w:rPr>
        <w:t>.</w:t>
      </w:r>
      <w:r w:rsidR="00415BEB" w:rsidRPr="00FB39F0">
        <w:rPr>
          <w:color w:val="000000" w:themeColor="text1"/>
          <w:sz w:val="24"/>
          <w:szCs w:val="24"/>
        </w:rPr>
        <w:t xml:space="preserve"> </w:t>
      </w:r>
      <w:r w:rsidRPr="00FB39F0">
        <w:rPr>
          <w:color w:val="000000" w:themeColor="text1"/>
          <w:sz w:val="24"/>
          <w:szCs w:val="24"/>
        </w:rPr>
        <w:t>C</w:t>
      </w:r>
      <w:r w:rsidR="00415BEB" w:rsidRPr="00FB39F0">
        <w:rPr>
          <w:color w:val="000000" w:themeColor="text1"/>
          <w:sz w:val="24"/>
          <w:szCs w:val="24"/>
        </w:rPr>
        <w:t>on respecto a la eficiencia</w:t>
      </w:r>
      <w:r w:rsidRPr="00FB39F0">
        <w:rPr>
          <w:color w:val="000000" w:themeColor="text1"/>
          <w:sz w:val="24"/>
          <w:szCs w:val="24"/>
        </w:rPr>
        <w:t>,</w:t>
      </w:r>
      <w:r w:rsidR="00415BEB" w:rsidRPr="00FB39F0">
        <w:rPr>
          <w:color w:val="000000" w:themeColor="text1"/>
          <w:sz w:val="24"/>
          <w:szCs w:val="24"/>
        </w:rPr>
        <w:t xml:space="preserve"> </w:t>
      </w:r>
      <w:r w:rsidR="000D2CD3" w:rsidRPr="00FB39F0">
        <w:rPr>
          <w:color w:val="000000" w:themeColor="text1"/>
          <w:sz w:val="24"/>
          <w:szCs w:val="24"/>
        </w:rPr>
        <w:t xml:space="preserve">los </w:t>
      </w:r>
      <w:r w:rsidRPr="00FB39F0">
        <w:rPr>
          <w:color w:val="000000" w:themeColor="text1"/>
          <w:sz w:val="24"/>
          <w:szCs w:val="24"/>
        </w:rPr>
        <w:t>participantes</w:t>
      </w:r>
      <w:r w:rsidR="000D2CD3" w:rsidRPr="00FB39F0">
        <w:rPr>
          <w:color w:val="000000" w:themeColor="text1"/>
          <w:sz w:val="24"/>
          <w:szCs w:val="24"/>
        </w:rPr>
        <w:t xml:space="preserve"> destaca</w:t>
      </w:r>
      <w:r w:rsidRPr="00FB39F0">
        <w:rPr>
          <w:color w:val="000000" w:themeColor="text1"/>
          <w:sz w:val="24"/>
          <w:szCs w:val="24"/>
        </w:rPr>
        <w:t>ron</w:t>
      </w:r>
      <w:r w:rsidR="000D2CD3" w:rsidRPr="00FB39F0">
        <w:rPr>
          <w:color w:val="000000" w:themeColor="text1"/>
          <w:sz w:val="24"/>
          <w:szCs w:val="24"/>
        </w:rPr>
        <w:t xml:space="preserve"> que</w:t>
      </w:r>
      <w:r w:rsidR="00E504C7" w:rsidRPr="00FB39F0">
        <w:rPr>
          <w:color w:val="000000" w:themeColor="text1"/>
          <w:sz w:val="24"/>
          <w:szCs w:val="24"/>
        </w:rPr>
        <w:t xml:space="preserve"> </w:t>
      </w:r>
      <w:r w:rsidRPr="00FB39F0">
        <w:rPr>
          <w:color w:val="000000" w:themeColor="text1"/>
          <w:sz w:val="24"/>
          <w:szCs w:val="24"/>
        </w:rPr>
        <w:t>tuvo</w:t>
      </w:r>
      <w:r w:rsidR="008B6F4B" w:rsidRPr="00FB39F0">
        <w:rPr>
          <w:color w:val="000000" w:themeColor="text1"/>
          <w:sz w:val="24"/>
          <w:szCs w:val="24"/>
        </w:rPr>
        <w:t xml:space="preserve"> un nivel de excelencia debido a que </w:t>
      </w:r>
      <w:r w:rsidR="009B21B1" w:rsidRPr="00FB39F0">
        <w:rPr>
          <w:color w:val="000000" w:themeColor="text1"/>
          <w:sz w:val="24"/>
          <w:szCs w:val="24"/>
        </w:rPr>
        <w:t xml:space="preserve">el tiempo de respuesta </w:t>
      </w:r>
      <w:r w:rsidRPr="00FB39F0">
        <w:rPr>
          <w:color w:val="000000" w:themeColor="text1"/>
          <w:sz w:val="24"/>
          <w:szCs w:val="24"/>
        </w:rPr>
        <w:t>fue</w:t>
      </w:r>
      <w:r w:rsidR="009B21B1" w:rsidRPr="00FB39F0">
        <w:rPr>
          <w:color w:val="000000" w:themeColor="text1"/>
          <w:sz w:val="24"/>
          <w:szCs w:val="24"/>
        </w:rPr>
        <w:t xml:space="preserve"> apropiado </w:t>
      </w:r>
      <w:r w:rsidR="00E504C7" w:rsidRPr="00FB39F0">
        <w:rPr>
          <w:color w:val="000000" w:themeColor="text1"/>
          <w:sz w:val="24"/>
          <w:szCs w:val="24"/>
        </w:rPr>
        <w:t>y permit</w:t>
      </w:r>
      <w:r w:rsidRPr="00FB39F0">
        <w:rPr>
          <w:color w:val="000000" w:themeColor="text1"/>
          <w:sz w:val="24"/>
          <w:szCs w:val="24"/>
        </w:rPr>
        <w:t>ió</w:t>
      </w:r>
      <w:r w:rsidR="00E504C7" w:rsidRPr="00FB39F0">
        <w:rPr>
          <w:color w:val="000000" w:themeColor="text1"/>
          <w:sz w:val="24"/>
          <w:szCs w:val="24"/>
        </w:rPr>
        <w:t xml:space="preserve"> desarrollar</w:t>
      </w:r>
      <w:r w:rsidR="001D6FB3" w:rsidRPr="00FB39F0">
        <w:rPr>
          <w:color w:val="000000" w:themeColor="text1"/>
          <w:sz w:val="24"/>
          <w:szCs w:val="24"/>
        </w:rPr>
        <w:t xml:space="preserve"> las tareas de</w:t>
      </w:r>
      <w:r w:rsidR="00E504C7" w:rsidRPr="00FB39F0">
        <w:rPr>
          <w:color w:val="000000" w:themeColor="text1"/>
          <w:sz w:val="24"/>
          <w:szCs w:val="24"/>
        </w:rPr>
        <w:t xml:space="preserve"> estados financieros</w:t>
      </w:r>
      <w:r w:rsidRPr="00FB39F0">
        <w:rPr>
          <w:color w:val="000000" w:themeColor="text1"/>
          <w:sz w:val="24"/>
          <w:szCs w:val="24"/>
        </w:rPr>
        <w:t>,</w:t>
      </w:r>
      <w:r w:rsidR="00E504C7" w:rsidRPr="00FB39F0">
        <w:rPr>
          <w:color w:val="000000" w:themeColor="text1"/>
          <w:sz w:val="24"/>
          <w:szCs w:val="24"/>
        </w:rPr>
        <w:t xml:space="preserve"> </w:t>
      </w:r>
      <w:r w:rsidR="001F0AA9" w:rsidRPr="00FB39F0">
        <w:rPr>
          <w:color w:val="000000" w:themeColor="text1"/>
          <w:sz w:val="24"/>
          <w:szCs w:val="24"/>
        </w:rPr>
        <w:t xml:space="preserve">lo cual reduce el tiempo </w:t>
      </w:r>
      <w:r w:rsidRPr="00FB39F0">
        <w:rPr>
          <w:color w:val="000000" w:themeColor="text1"/>
          <w:sz w:val="24"/>
          <w:szCs w:val="24"/>
        </w:rPr>
        <w:t>invertido</w:t>
      </w:r>
      <w:r w:rsidR="001F0AA9" w:rsidRPr="00FB39F0">
        <w:rPr>
          <w:color w:val="000000" w:themeColor="text1"/>
          <w:sz w:val="24"/>
          <w:szCs w:val="24"/>
        </w:rPr>
        <w:t xml:space="preserve"> en dicha actividad</w:t>
      </w:r>
      <w:r w:rsidRPr="00FB39F0">
        <w:rPr>
          <w:color w:val="000000" w:themeColor="text1"/>
          <w:sz w:val="24"/>
          <w:szCs w:val="24"/>
        </w:rPr>
        <w:t>.</w:t>
      </w:r>
      <w:r w:rsidR="00D1645A" w:rsidRPr="00FB39F0">
        <w:rPr>
          <w:color w:val="000000" w:themeColor="text1"/>
          <w:sz w:val="24"/>
          <w:szCs w:val="24"/>
        </w:rPr>
        <w:t xml:space="preserve"> </w:t>
      </w:r>
      <w:r w:rsidRPr="00FB39F0">
        <w:rPr>
          <w:color w:val="000000" w:themeColor="text1"/>
          <w:sz w:val="24"/>
          <w:szCs w:val="24"/>
        </w:rPr>
        <w:t>E</w:t>
      </w:r>
      <w:r w:rsidR="00D1645A" w:rsidRPr="00FB39F0">
        <w:rPr>
          <w:color w:val="000000" w:themeColor="text1"/>
          <w:sz w:val="24"/>
          <w:szCs w:val="24"/>
        </w:rPr>
        <w:t>n la evaluación de</w:t>
      </w:r>
      <w:r w:rsidR="003F0884" w:rsidRPr="00FB39F0">
        <w:rPr>
          <w:color w:val="000000" w:themeColor="text1"/>
          <w:sz w:val="24"/>
          <w:szCs w:val="24"/>
        </w:rPr>
        <w:t xml:space="preserve"> la</w:t>
      </w:r>
      <w:r w:rsidR="00D1645A" w:rsidRPr="00FB39F0">
        <w:rPr>
          <w:color w:val="000000" w:themeColor="text1"/>
          <w:sz w:val="24"/>
          <w:szCs w:val="24"/>
        </w:rPr>
        <w:t xml:space="preserve"> satisfacción</w:t>
      </w:r>
      <w:r w:rsidRPr="00FB39F0">
        <w:rPr>
          <w:color w:val="000000" w:themeColor="text1"/>
          <w:sz w:val="24"/>
          <w:szCs w:val="24"/>
        </w:rPr>
        <w:t>,</w:t>
      </w:r>
      <w:r w:rsidR="00D1645A" w:rsidRPr="00FB39F0">
        <w:rPr>
          <w:color w:val="000000" w:themeColor="text1"/>
          <w:sz w:val="24"/>
          <w:szCs w:val="24"/>
        </w:rPr>
        <w:t xml:space="preserve"> </w:t>
      </w:r>
      <w:r w:rsidR="003F0884" w:rsidRPr="00FB39F0">
        <w:rPr>
          <w:color w:val="000000" w:themeColor="text1"/>
          <w:sz w:val="24"/>
          <w:szCs w:val="24"/>
        </w:rPr>
        <w:t>l</w:t>
      </w:r>
      <w:r w:rsidR="005B7E2F" w:rsidRPr="00FB39F0">
        <w:rPr>
          <w:color w:val="000000" w:themeColor="text1"/>
          <w:sz w:val="24"/>
          <w:szCs w:val="24"/>
        </w:rPr>
        <w:t>os usuarios especifica</w:t>
      </w:r>
      <w:r w:rsidRPr="00FB39F0">
        <w:rPr>
          <w:color w:val="000000" w:themeColor="text1"/>
          <w:sz w:val="24"/>
          <w:szCs w:val="24"/>
        </w:rPr>
        <w:t>ron</w:t>
      </w:r>
      <w:r w:rsidR="005B7E2F" w:rsidRPr="00FB39F0">
        <w:rPr>
          <w:color w:val="000000" w:themeColor="text1"/>
          <w:sz w:val="24"/>
          <w:szCs w:val="24"/>
        </w:rPr>
        <w:t xml:space="preserve"> que es una herramienta fácil de operar</w:t>
      </w:r>
      <w:r w:rsidRPr="00FB39F0">
        <w:rPr>
          <w:color w:val="000000" w:themeColor="text1"/>
          <w:sz w:val="24"/>
          <w:szCs w:val="24"/>
        </w:rPr>
        <w:t xml:space="preserve"> y</w:t>
      </w:r>
      <w:r w:rsidR="005B7E2F" w:rsidRPr="00FB39F0">
        <w:rPr>
          <w:color w:val="000000" w:themeColor="text1"/>
          <w:sz w:val="24"/>
          <w:szCs w:val="24"/>
        </w:rPr>
        <w:t xml:space="preserve"> confiable con los resultados</w:t>
      </w:r>
      <w:r w:rsidRPr="00FB39F0">
        <w:rPr>
          <w:color w:val="000000" w:themeColor="text1"/>
          <w:sz w:val="24"/>
          <w:szCs w:val="24"/>
        </w:rPr>
        <w:t xml:space="preserve">, por lo que la </w:t>
      </w:r>
      <w:r w:rsidR="005B7E2F" w:rsidRPr="00FB39F0">
        <w:rPr>
          <w:color w:val="000000" w:themeColor="text1"/>
          <w:sz w:val="24"/>
          <w:szCs w:val="24"/>
        </w:rPr>
        <w:t>incluirían en su</w:t>
      </w:r>
      <w:r w:rsidRPr="00FB39F0">
        <w:rPr>
          <w:color w:val="000000" w:themeColor="text1"/>
          <w:sz w:val="24"/>
          <w:szCs w:val="24"/>
        </w:rPr>
        <w:t>s</w:t>
      </w:r>
      <w:r w:rsidR="005B7E2F" w:rsidRPr="00FB39F0">
        <w:rPr>
          <w:color w:val="000000" w:themeColor="text1"/>
          <w:sz w:val="24"/>
          <w:szCs w:val="24"/>
        </w:rPr>
        <w:t xml:space="preserve"> labor</w:t>
      </w:r>
      <w:r w:rsidRPr="00FB39F0">
        <w:rPr>
          <w:color w:val="000000" w:themeColor="text1"/>
          <w:sz w:val="24"/>
          <w:szCs w:val="24"/>
        </w:rPr>
        <w:t>es</w:t>
      </w:r>
      <w:r w:rsidR="005B7E2F" w:rsidRPr="00FB39F0">
        <w:rPr>
          <w:color w:val="000000" w:themeColor="text1"/>
          <w:sz w:val="24"/>
          <w:szCs w:val="24"/>
        </w:rPr>
        <w:t xml:space="preserve"> dentro del </w:t>
      </w:r>
      <w:r w:rsidR="005B7E2F" w:rsidRPr="00FB39F0">
        <w:rPr>
          <w:color w:val="000000" w:themeColor="text1"/>
          <w:sz w:val="24"/>
          <w:szCs w:val="24"/>
        </w:rPr>
        <w:lastRenderedPageBreak/>
        <w:t>aula</w:t>
      </w:r>
      <w:r w:rsidR="002D541B" w:rsidRPr="00FB39F0">
        <w:rPr>
          <w:color w:val="000000" w:themeColor="text1"/>
          <w:sz w:val="24"/>
          <w:szCs w:val="24"/>
        </w:rPr>
        <w:t>.</w:t>
      </w:r>
      <w:r w:rsidR="00A40CF6" w:rsidRPr="00FB39F0">
        <w:rPr>
          <w:color w:val="000000" w:themeColor="text1"/>
          <w:sz w:val="24"/>
          <w:szCs w:val="24"/>
        </w:rPr>
        <w:t xml:space="preserve"> </w:t>
      </w:r>
      <w:r w:rsidRPr="00FB39F0">
        <w:rPr>
          <w:color w:val="000000" w:themeColor="text1"/>
          <w:sz w:val="24"/>
          <w:szCs w:val="24"/>
        </w:rPr>
        <w:t>En pocas palabras, la</w:t>
      </w:r>
      <w:r w:rsidR="00A40CF6" w:rsidRPr="00FB39F0">
        <w:rPr>
          <w:color w:val="000000" w:themeColor="text1"/>
          <w:sz w:val="24"/>
          <w:szCs w:val="24"/>
        </w:rPr>
        <w:t xml:space="preserve"> </w:t>
      </w:r>
      <w:r w:rsidRPr="00FB39F0">
        <w:rPr>
          <w:i/>
          <w:color w:val="000000" w:themeColor="text1"/>
          <w:sz w:val="24"/>
          <w:szCs w:val="24"/>
        </w:rPr>
        <w:t>app</w:t>
      </w:r>
      <w:r w:rsidRPr="00FB39F0">
        <w:rPr>
          <w:color w:val="000000" w:themeColor="text1"/>
          <w:sz w:val="24"/>
          <w:szCs w:val="24"/>
        </w:rPr>
        <w:t xml:space="preserve"> podría aprovecharse para </w:t>
      </w:r>
      <w:r w:rsidR="008B6F4B" w:rsidRPr="00FB39F0">
        <w:rPr>
          <w:color w:val="000000" w:themeColor="text1"/>
          <w:sz w:val="24"/>
          <w:szCs w:val="24"/>
        </w:rPr>
        <w:t xml:space="preserve">incrementar las competencias y el </w:t>
      </w:r>
      <w:r w:rsidR="00A40CF6" w:rsidRPr="00FB39F0">
        <w:rPr>
          <w:color w:val="000000" w:themeColor="text1"/>
          <w:sz w:val="24"/>
          <w:szCs w:val="24"/>
        </w:rPr>
        <w:t>desarrollo profesional de los alumnos</w:t>
      </w:r>
      <w:r w:rsidRPr="00FB39F0">
        <w:rPr>
          <w:color w:val="000000" w:themeColor="text1"/>
          <w:sz w:val="24"/>
          <w:szCs w:val="24"/>
        </w:rPr>
        <w:t xml:space="preserve"> en cuanto a </w:t>
      </w:r>
      <w:r w:rsidR="008B6F4B" w:rsidRPr="00FB39F0">
        <w:rPr>
          <w:color w:val="000000" w:themeColor="text1"/>
          <w:sz w:val="24"/>
          <w:szCs w:val="24"/>
        </w:rPr>
        <w:t>la</w:t>
      </w:r>
      <w:r w:rsidR="0059741A" w:rsidRPr="00FB39F0">
        <w:rPr>
          <w:color w:val="000000" w:themeColor="text1"/>
          <w:sz w:val="24"/>
          <w:szCs w:val="24"/>
        </w:rPr>
        <w:t xml:space="preserve"> elaboración de estados financieros</w:t>
      </w:r>
      <w:r w:rsidR="00A40CF6" w:rsidRPr="00FB39F0">
        <w:rPr>
          <w:color w:val="000000" w:themeColor="text1"/>
          <w:sz w:val="24"/>
          <w:szCs w:val="24"/>
        </w:rPr>
        <w:t>.</w:t>
      </w:r>
      <w:r w:rsidR="009548E3" w:rsidRPr="00FB39F0">
        <w:rPr>
          <w:color w:val="000000" w:themeColor="text1"/>
          <w:sz w:val="24"/>
          <w:szCs w:val="24"/>
        </w:rPr>
        <w:t xml:space="preserve"> </w:t>
      </w:r>
    </w:p>
    <w:p w14:paraId="431F283A" w14:textId="77777777" w:rsidR="00671771" w:rsidRPr="00FB39F0" w:rsidRDefault="00671771" w:rsidP="00FB39F0">
      <w:pPr>
        <w:widowControl w:val="0"/>
        <w:tabs>
          <w:tab w:val="left" w:pos="708"/>
        </w:tabs>
        <w:autoSpaceDE w:val="0"/>
        <w:spacing w:before="0" w:after="0" w:line="276" w:lineRule="auto"/>
        <w:ind w:right="-1"/>
        <w:jc w:val="center"/>
        <w:rPr>
          <w:b/>
          <w:color w:val="000000" w:themeColor="text1"/>
          <w:sz w:val="24"/>
        </w:rPr>
      </w:pPr>
    </w:p>
    <w:p w14:paraId="7DA2BF5E" w14:textId="49A1113D" w:rsidR="00CC7650" w:rsidRPr="00FB39F0" w:rsidRDefault="00CC7650" w:rsidP="00FB39F0">
      <w:pPr>
        <w:widowControl w:val="0"/>
        <w:tabs>
          <w:tab w:val="left" w:pos="708"/>
        </w:tabs>
        <w:autoSpaceDE w:val="0"/>
        <w:spacing w:before="182" w:after="0" w:line="276" w:lineRule="auto"/>
        <w:ind w:right="-1"/>
        <w:jc w:val="center"/>
        <w:rPr>
          <w:b/>
          <w:color w:val="000000" w:themeColor="text1"/>
          <w:sz w:val="32"/>
          <w:szCs w:val="28"/>
        </w:rPr>
      </w:pPr>
      <w:r w:rsidRPr="00FB39F0">
        <w:rPr>
          <w:b/>
          <w:color w:val="000000" w:themeColor="text1"/>
          <w:sz w:val="32"/>
          <w:szCs w:val="28"/>
        </w:rPr>
        <w:t>Conclusiones</w:t>
      </w:r>
      <w:r w:rsidR="00B14EA2" w:rsidRPr="00FB39F0">
        <w:rPr>
          <w:b/>
          <w:color w:val="000000" w:themeColor="text1"/>
          <w:sz w:val="32"/>
          <w:szCs w:val="28"/>
        </w:rPr>
        <w:t xml:space="preserve"> </w:t>
      </w:r>
    </w:p>
    <w:p w14:paraId="593CED1A" w14:textId="74C4A315" w:rsidR="00A73698" w:rsidRPr="00FB39F0" w:rsidRDefault="00DA05F8" w:rsidP="00FB39F0">
      <w:pPr>
        <w:spacing w:before="0" w:after="0" w:line="360" w:lineRule="auto"/>
        <w:ind w:right="-1"/>
        <w:rPr>
          <w:color w:val="000000" w:themeColor="text1"/>
          <w:sz w:val="24"/>
          <w:szCs w:val="24"/>
        </w:rPr>
      </w:pPr>
      <w:r w:rsidRPr="00FB39F0">
        <w:rPr>
          <w:color w:val="000000" w:themeColor="text1"/>
          <w:sz w:val="24"/>
          <w:szCs w:val="24"/>
        </w:rPr>
        <w:t>Lo</w:t>
      </w:r>
      <w:r w:rsidR="00CC7650" w:rsidRPr="00FB39F0">
        <w:rPr>
          <w:color w:val="000000" w:themeColor="text1"/>
          <w:sz w:val="24"/>
          <w:szCs w:val="24"/>
        </w:rPr>
        <w:t xml:space="preserve">s </w:t>
      </w:r>
      <w:r w:rsidR="005149D9" w:rsidRPr="00FB39F0">
        <w:rPr>
          <w:color w:val="000000" w:themeColor="text1"/>
          <w:sz w:val="24"/>
          <w:szCs w:val="24"/>
        </w:rPr>
        <w:t xml:space="preserve">docentes </w:t>
      </w:r>
      <w:r w:rsidR="00B14EA2" w:rsidRPr="00FB39F0">
        <w:rPr>
          <w:color w:val="000000" w:themeColor="text1"/>
          <w:sz w:val="24"/>
          <w:szCs w:val="24"/>
        </w:rPr>
        <w:t xml:space="preserve">que laboran en </w:t>
      </w:r>
      <w:r w:rsidR="00CC7650" w:rsidRPr="00FB39F0">
        <w:rPr>
          <w:color w:val="000000" w:themeColor="text1"/>
          <w:sz w:val="24"/>
          <w:szCs w:val="24"/>
        </w:rPr>
        <w:t xml:space="preserve">el contexto </w:t>
      </w:r>
      <w:r w:rsidR="00420141" w:rsidRPr="00FB39F0">
        <w:rPr>
          <w:color w:val="000000" w:themeColor="text1"/>
          <w:sz w:val="24"/>
          <w:szCs w:val="24"/>
        </w:rPr>
        <w:t>financiero</w:t>
      </w:r>
      <w:r w:rsidR="00CC7650" w:rsidRPr="00FB39F0">
        <w:rPr>
          <w:color w:val="000000" w:themeColor="text1"/>
          <w:sz w:val="24"/>
          <w:szCs w:val="24"/>
        </w:rPr>
        <w:t xml:space="preserve"> tiene</w:t>
      </w:r>
      <w:r w:rsidRPr="00FB39F0">
        <w:rPr>
          <w:color w:val="000000" w:themeColor="text1"/>
          <w:sz w:val="24"/>
          <w:szCs w:val="24"/>
        </w:rPr>
        <w:t>n</w:t>
      </w:r>
      <w:r w:rsidR="00CC7650" w:rsidRPr="00FB39F0">
        <w:rPr>
          <w:color w:val="000000" w:themeColor="text1"/>
          <w:sz w:val="24"/>
          <w:szCs w:val="24"/>
        </w:rPr>
        <w:t xml:space="preserve"> la seguridad </w:t>
      </w:r>
      <w:r w:rsidR="00B14EA2" w:rsidRPr="00FB39F0">
        <w:rPr>
          <w:color w:val="000000" w:themeColor="text1"/>
          <w:sz w:val="24"/>
          <w:szCs w:val="24"/>
        </w:rPr>
        <w:t xml:space="preserve">de </w:t>
      </w:r>
      <w:r w:rsidR="00CC7650" w:rsidRPr="00FB39F0">
        <w:rPr>
          <w:color w:val="000000" w:themeColor="text1"/>
          <w:sz w:val="24"/>
          <w:szCs w:val="24"/>
        </w:rPr>
        <w:t>que el contenido y la estructura</w:t>
      </w:r>
      <w:r w:rsidR="00CD2D1F" w:rsidRPr="00FB39F0">
        <w:rPr>
          <w:color w:val="000000" w:themeColor="text1"/>
          <w:sz w:val="24"/>
          <w:szCs w:val="24"/>
        </w:rPr>
        <w:t xml:space="preserve"> de la aplicación móvil cumple</w:t>
      </w:r>
      <w:r w:rsidR="00A73698" w:rsidRPr="00FB39F0">
        <w:rPr>
          <w:color w:val="000000" w:themeColor="text1"/>
          <w:sz w:val="24"/>
          <w:szCs w:val="24"/>
        </w:rPr>
        <w:t>n</w:t>
      </w:r>
      <w:r w:rsidR="00CD2D1F" w:rsidRPr="00FB39F0">
        <w:rPr>
          <w:color w:val="000000" w:themeColor="text1"/>
          <w:sz w:val="24"/>
          <w:szCs w:val="24"/>
        </w:rPr>
        <w:t xml:space="preserve"> con las </w:t>
      </w:r>
      <w:r w:rsidR="00CC7650" w:rsidRPr="00FB39F0">
        <w:rPr>
          <w:color w:val="000000" w:themeColor="text1"/>
          <w:sz w:val="24"/>
          <w:szCs w:val="24"/>
        </w:rPr>
        <w:t xml:space="preserve">condiciones óptimas para generar información </w:t>
      </w:r>
      <w:r w:rsidR="00B67358" w:rsidRPr="00FB39F0">
        <w:rPr>
          <w:color w:val="000000" w:themeColor="text1"/>
          <w:sz w:val="24"/>
          <w:szCs w:val="24"/>
        </w:rPr>
        <w:t xml:space="preserve">financiera </w:t>
      </w:r>
      <w:r w:rsidR="005149D9" w:rsidRPr="00FB39F0">
        <w:rPr>
          <w:color w:val="000000" w:themeColor="text1"/>
          <w:sz w:val="24"/>
          <w:szCs w:val="24"/>
        </w:rPr>
        <w:t>confiable, comparable, comprensible y relevante</w:t>
      </w:r>
      <w:r w:rsidR="00A73698" w:rsidRPr="00FB39F0">
        <w:rPr>
          <w:color w:val="000000" w:themeColor="text1"/>
          <w:sz w:val="24"/>
          <w:szCs w:val="24"/>
        </w:rPr>
        <w:t>, aspectos esenciales para contribuir a</w:t>
      </w:r>
      <w:r w:rsidR="00B67358" w:rsidRPr="00FB39F0">
        <w:rPr>
          <w:color w:val="000000" w:themeColor="text1"/>
          <w:sz w:val="24"/>
          <w:szCs w:val="24"/>
        </w:rPr>
        <w:t xml:space="preserve">l desempeño de los dicentes </w:t>
      </w:r>
      <w:r w:rsidR="000D03A0" w:rsidRPr="00FB39F0">
        <w:rPr>
          <w:color w:val="000000" w:themeColor="text1"/>
          <w:sz w:val="24"/>
          <w:szCs w:val="24"/>
        </w:rPr>
        <w:t xml:space="preserve">en </w:t>
      </w:r>
      <w:r w:rsidR="00CD2D1F" w:rsidRPr="00FB39F0">
        <w:rPr>
          <w:color w:val="000000" w:themeColor="text1"/>
          <w:sz w:val="24"/>
          <w:szCs w:val="24"/>
        </w:rPr>
        <w:t xml:space="preserve">el aprendizaje </w:t>
      </w:r>
      <w:r w:rsidR="00A73698" w:rsidRPr="00FB39F0">
        <w:rPr>
          <w:color w:val="000000" w:themeColor="text1"/>
          <w:sz w:val="24"/>
          <w:szCs w:val="24"/>
        </w:rPr>
        <w:t>de</w:t>
      </w:r>
      <w:r w:rsidR="00AB5B45" w:rsidRPr="00FB39F0">
        <w:rPr>
          <w:color w:val="000000" w:themeColor="text1"/>
          <w:sz w:val="24"/>
          <w:szCs w:val="24"/>
        </w:rPr>
        <w:t xml:space="preserve"> </w:t>
      </w:r>
      <w:r w:rsidR="000D03A0" w:rsidRPr="00FB39F0">
        <w:rPr>
          <w:color w:val="000000" w:themeColor="text1"/>
          <w:sz w:val="24"/>
          <w:szCs w:val="24"/>
        </w:rPr>
        <w:t>la estructuración de estados financieros básicos</w:t>
      </w:r>
      <w:r w:rsidR="00A73698" w:rsidRPr="00FB39F0">
        <w:rPr>
          <w:color w:val="000000" w:themeColor="text1"/>
          <w:sz w:val="24"/>
          <w:szCs w:val="24"/>
        </w:rPr>
        <w:t xml:space="preserve">. </w:t>
      </w:r>
      <w:r w:rsidR="00F27FF9" w:rsidRPr="00FB39F0">
        <w:rPr>
          <w:color w:val="000000" w:themeColor="text1"/>
          <w:sz w:val="24"/>
          <w:szCs w:val="24"/>
        </w:rPr>
        <w:t>Además, e</w:t>
      </w:r>
      <w:r w:rsidR="00A73698" w:rsidRPr="00FB39F0">
        <w:rPr>
          <w:color w:val="000000" w:themeColor="text1"/>
          <w:sz w:val="24"/>
          <w:szCs w:val="24"/>
        </w:rPr>
        <w:t xml:space="preserve">l hecho de que la </w:t>
      </w:r>
      <w:r w:rsidR="00A73698" w:rsidRPr="00FB39F0">
        <w:rPr>
          <w:i/>
          <w:color w:val="000000" w:themeColor="text1"/>
          <w:sz w:val="24"/>
          <w:szCs w:val="24"/>
        </w:rPr>
        <w:t>app</w:t>
      </w:r>
      <w:r w:rsidR="00A73698" w:rsidRPr="00FB39F0">
        <w:rPr>
          <w:color w:val="000000" w:themeColor="text1"/>
          <w:sz w:val="24"/>
          <w:szCs w:val="24"/>
        </w:rPr>
        <w:t xml:space="preserve"> haya alcanzado </w:t>
      </w:r>
      <w:r w:rsidR="00AB5B45" w:rsidRPr="00FB39F0">
        <w:rPr>
          <w:color w:val="000000" w:themeColor="text1"/>
          <w:sz w:val="24"/>
          <w:szCs w:val="24"/>
        </w:rPr>
        <w:t xml:space="preserve">niveles de excelencia </w:t>
      </w:r>
      <w:r w:rsidR="00A73698" w:rsidRPr="00FB39F0">
        <w:rPr>
          <w:color w:val="000000" w:themeColor="text1"/>
          <w:sz w:val="24"/>
          <w:szCs w:val="24"/>
        </w:rPr>
        <w:t xml:space="preserve">en su manejo cumpliendo </w:t>
      </w:r>
      <w:r w:rsidR="00AB5B45" w:rsidRPr="00FB39F0">
        <w:rPr>
          <w:color w:val="000000" w:themeColor="text1"/>
          <w:sz w:val="24"/>
          <w:szCs w:val="24"/>
        </w:rPr>
        <w:t xml:space="preserve">con </w:t>
      </w:r>
      <w:r w:rsidR="000D03A0" w:rsidRPr="00FB39F0">
        <w:rPr>
          <w:color w:val="000000" w:themeColor="text1"/>
          <w:sz w:val="24"/>
          <w:szCs w:val="24"/>
        </w:rPr>
        <w:t>los criterios</w:t>
      </w:r>
      <w:r w:rsidR="00AB5B45" w:rsidRPr="00FB39F0">
        <w:rPr>
          <w:color w:val="000000" w:themeColor="text1"/>
          <w:sz w:val="24"/>
          <w:szCs w:val="24"/>
        </w:rPr>
        <w:t xml:space="preserve"> de usabilidad especificados en la norma internacional ISO 9124, </w:t>
      </w:r>
      <w:r w:rsidR="00A73698" w:rsidRPr="00FB39F0">
        <w:rPr>
          <w:color w:val="000000" w:themeColor="text1"/>
          <w:sz w:val="24"/>
          <w:szCs w:val="24"/>
        </w:rPr>
        <w:t xml:space="preserve">demuestra que </w:t>
      </w:r>
      <w:r w:rsidR="00AB5B45" w:rsidRPr="00FB39F0">
        <w:rPr>
          <w:color w:val="000000" w:themeColor="text1"/>
          <w:sz w:val="24"/>
          <w:szCs w:val="24"/>
        </w:rPr>
        <w:t xml:space="preserve">se </w:t>
      </w:r>
      <w:r w:rsidR="00A73698" w:rsidRPr="00FB39F0">
        <w:rPr>
          <w:color w:val="000000" w:themeColor="text1"/>
          <w:sz w:val="24"/>
          <w:szCs w:val="24"/>
        </w:rPr>
        <w:t xml:space="preserve">pueden aprovechar las </w:t>
      </w:r>
      <w:r w:rsidR="00AB5B45" w:rsidRPr="00FB39F0">
        <w:rPr>
          <w:color w:val="000000" w:themeColor="text1"/>
          <w:sz w:val="24"/>
          <w:szCs w:val="24"/>
        </w:rPr>
        <w:t xml:space="preserve">herramientas </w:t>
      </w:r>
      <w:r w:rsidR="00A73698" w:rsidRPr="00FB39F0">
        <w:rPr>
          <w:color w:val="000000" w:themeColor="text1"/>
          <w:sz w:val="24"/>
          <w:szCs w:val="24"/>
        </w:rPr>
        <w:t>tecnológicas</w:t>
      </w:r>
      <w:r w:rsidR="00AB5B45" w:rsidRPr="00FB39F0">
        <w:rPr>
          <w:color w:val="000000" w:themeColor="text1"/>
          <w:sz w:val="24"/>
          <w:szCs w:val="24"/>
        </w:rPr>
        <w:t xml:space="preserve"> en el contexto financiero </w:t>
      </w:r>
      <w:r w:rsidR="00A73698" w:rsidRPr="00FB39F0">
        <w:rPr>
          <w:color w:val="000000" w:themeColor="text1"/>
          <w:sz w:val="24"/>
          <w:szCs w:val="24"/>
        </w:rPr>
        <w:t>para</w:t>
      </w:r>
      <w:r w:rsidR="00AB5B45" w:rsidRPr="00FB39F0">
        <w:rPr>
          <w:color w:val="000000" w:themeColor="text1"/>
          <w:sz w:val="24"/>
          <w:szCs w:val="24"/>
        </w:rPr>
        <w:t xml:space="preserve"> fortalece</w:t>
      </w:r>
      <w:r w:rsidR="00A73698" w:rsidRPr="00FB39F0">
        <w:rPr>
          <w:color w:val="000000" w:themeColor="text1"/>
          <w:sz w:val="24"/>
          <w:szCs w:val="24"/>
        </w:rPr>
        <w:t>r</w:t>
      </w:r>
      <w:r w:rsidR="00AB5B45" w:rsidRPr="00FB39F0">
        <w:rPr>
          <w:color w:val="000000" w:themeColor="text1"/>
          <w:sz w:val="24"/>
          <w:szCs w:val="24"/>
        </w:rPr>
        <w:t xml:space="preserve"> las competencias del profesionista</w:t>
      </w:r>
      <w:r w:rsidR="00A73698" w:rsidRPr="00FB39F0">
        <w:rPr>
          <w:color w:val="000000" w:themeColor="text1"/>
          <w:sz w:val="24"/>
          <w:szCs w:val="24"/>
        </w:rPr>
        <w:t>.</w:t>
      </w:r>
    </w:p>
    <w:p w14:paraId="4BC97AE2" w14:textId="77777777" w:rsidR="00A73698" w:rsidRPr="00FB39F0" w:rsidRDefault="00A73698" w:rsidP="00FB39F0">
      <w:pPr>
        <w:spacing w:before="0" w:after="0" w:line="360" w:lineRule="auto"/>
        <w:ind w:right="-1"/>
        <w:rPr>
          <w:color w:val="000000" w:themeColor="text1"/>
          <w:sz w:val="24"/>
          <w:szCs w:val="24"/>
        </w:rPr>
      </w:pPr>
      <w:r w:rsidRPr="00FB39F0">
        <w:rPr>
          <w:color w:val="000000" w:themeColor="text1"/>
          <w:sz w:val="24"/>
          <w:szCs w:val="24"/>
        </w:rPr>
        <w:t>En tal sentido, l</w:t>
      </w:r>
      <w:r w:rsidR="00872630" w:rsidRPr="00FB39F0">
        <w:rPr>
          <w:color w:val="000000" w:themeColor="text1"/>
          <w:sz w:val="24"/>
          <w:szCs w:val="24"/>
        </w:rPr>
        <w:t xml:space="preserve">a aplicación financiera </w:t>
      </w:r>
      <w:r w:rsidRPr="00FB39F0">
        <w:rPr>
          <w:color w:val="000000" w:themeColor="text1"/>
          <w:sz w:val="24"/>
          <w:szCs w:val="24"/>
        </w:rPr>
        <w:t>—</w:t>
      </w:r>
      <w:r w:rsidR="00872630" w:rsidRPr="00FB39F0">
        <w:rPr>
          <w:color w:val="000000" w:themeColor="text1"/>
          <w:sz w:val="24"/>
          <w:szCs w:val="24"/>
        </w:rPr>
        <w:t>a</w:t>
      </w:r>
      <w:r w:rsidR="00CC7650" w:rsidRPr="00FB39F0">
        <w:rPr>
          <w:color w:val="000000" w:themeColor="text1"/>
          <w:sz w:val="24"/>
          <w:szCs w:val="24"/>
        </w:rPr>
        <w:t xml:space="preserve">l ser ejecutada en </w:t>
      </w:r>
      <w:r w:rsidR="00917C99" w:rsidRPr="00FB39F0">
        <w:rPr>
          <w:color w:val="000000" w:themeColor="text1"/>
          <w:sz w:val="24"/>
          <w:szCs w:val="24"/>
        </w:rPr>
        <w:t>h</w:t>
      </w:r>
      <w:r w:rsidR="000D03A0" w:rsidRPr="00FB39F0">
        <w:rPr>
          <w:color w:val="000000" w:themeColor="text1"/>
          <w:sz w:val="24"/>
          <w:szCs w:val="24"/>
        </w:rPr>
        <w:t xml:space="preserve">erramientas móviles como </w:t>
      </w:r>
      <w:r w:rsidR="00420141" w:rsidRPr="00FB39F0">
        <w:rPr>
          <w:color w:val="000000" w:themeColor="text1"/>
          <w:sz w:val="24"/>
          <w:szCs w:val="24"/>
        </w:rPr>
        <w:t>teléfonos inteligentes</w:t>
      </w:r>
      <w:r w:rsidR="00CC7650" w:rsidRPr="00FB39F0">
        <w:rPr>
          <w:color w:val="000000" w:themeColor="text1"/>
          <w:sz w:val="24"/>
          <w:szCs w:val="24"/>
        </w:rPr>
        <w:t xml:space="preserve">, </w:t>
      </w:r>
      <w:r w:rsidRPr="00FB39F0">
        <w:rPr>
          <w:i/>
          <w:color w:val="000000" w:themeColor="text1"/>
          <w:sz w:val="24"/>
          <w:szCs w:val="24"/>
        </w:rPr>
        <w:t>l</w:t>
      </w:r>
      <w:r w:rsidR="000D03A0" w:rsidRPr="00FB39F0">
        <w:rPr>
          <w:i/>
          <w:color w:val="000000" w:themeColor="text1"/>
          <w:sz w:val="24"/>
          <w:szCs w:val="24"/>
        </w:rPr>
        <w:t>aptop</w:t>
      </w:r>
      <w:r w:rsidRPr="00FB39F0">
        <w:rPr>
          <w:i/>
          <w:color w:val="000000" w:themeColor="text1"/>
          <w:sz w:val="24"/>
          <w:szCs w:val="24"/>
        </w:rPr>
        <w:t>s</w:t>
      </w:r>
      <w:r w:rsidR="000D03A0" w:rsidRPr="00FB39F0">
        <w:rPr>
          <w:color w:val="000000" w:themeColor="text1"/>
          <w:sz w:val="24"/>
          <w:szCs w:val="24"/>
        </w:rPr>
        <w:t xml:space="preserve">, PC o </w:t>
      </w:r>
      <w:r w:rsidRPr="00FB39F0">
        <w:rPr>
          <w:color w:val="000000" w:themeColor="text1"/>
          <w:sz w:val="24"/>
          <w:szCs w:val="24"/>
        </w:rPr>
        <w:t>t</w:t>
      </w:r>
      <w:r w:rsidR="000D03A0" w:rsidRPr="00FB39F0">
        <w:rPr>
          <w:color w:val="000000" w:themeColor="text1"/>
          <w:sz w:val="24"/>
          <w:szCs w:val="24"/>
        </w:rPr>
        <w:t>abletas</w:t>
      </w:r>
      <w:r w:rsidRPr="00FB39F0">
        <w:rPr>
          <w:color w:val="000000" w:themeColor="text1"/>
          <w:sz w:val="24"/>
          <w:szCs w:val="24"/>
        </w:rPr>
        <w:t>—</w:t>
      </w:r>
      <w:r w:rsidR="000D03A0" w:rsidRPr="00FB39F0">
        <w:rPr>
          <w:color w:val="000000" w:themeColor="text1"/>
          <w:sz w:val="24"/>
          <w:szCs w:val="24"/>
        </w:rPr>
        <w:t xml:space="preserve"> </w:t>
      </w:r>
      <w:r w:rsidRPr="00FB39F0">
        <w:rPr>
          <w:color w:val="000000" w:themeColor="text1"/>
          <w:sz w:val="24"/>
          <w:szCs w:val="24"/>
        </w:rPr>
        <w:t>ofrece</w:t>
      </w:r>
      <w:r w:rsidR="00872630" w:rsidRPr="00FB39F0">
        <w:rPr>
          <w:color w:val="000000" w:themeColor="text1"/>
          <w:sz w:val="24"/>
          <w:szCs w:val="24"/>
        </w:rPr>
        <w:t xml:space="preserve"> </w:t>
      </w:r>
      <w:r w:rsidR="00CC7650" w:rsidRPr="00FB39F0">
        <w:rPr>
          <w:color w:val="000000" w:themeColor="text1"/>
          <w:sz w:val="24"/>
          <w:szCs w:val="24"/>
        </w:rPr>
        <w:t xml:space="preserve">mayor practicidad, </w:t>
      </w:r>
      <w:r w:rsidRPr="00FB39F0">
        <w:rPr>
          <w:color w:val="000000" w:themeColor="text1"/>
          <w:sz w:val="24"/>
          <w:szCs w:val="24"/>
        </w:rPr>
        <w:t xml:space="preserve">así como </w:t>
      </w:r>
      <w:r w:rsidR="00CC7650" w:rsidRPr="00FB39F0">
        <w:rPr>
          <w:color w:val="000000" w:themeColor="text1"/>
          <w:sz w:val="24"/>
          <w:szCs w:val="24"/>
        </w:rPr>
        <w:t>mejor manejo y disposición en cualquier lugar y momento</w:t>
      </w:r>
      <w:r w:rsidRPr="00FB39F0">
        <w:rPr>
          <w:color w:val="000000" w:themeColor="text1"/>
          <w:sz w:val="24"/>
          <w:szCs w:val="24"/>
        </w:rPr>
        <w:t xml:space="preserve">, ya que también cumple </w:t>
      </w:r>
      <w:r w:rsidR="00894C79" w:rsidRPr="00FB39F0">
        <w:rPr>
          <w:color w:val="000000" w:themeColor="text1"/>
          <w:sz w:val="24"/>
          <w:szCs w:val="24"/>
        </w:rPr>
        <w:t>con los</w:t>
      </w:r>
      <w:r w:rsidR="00CC7650" w:rsidRPr="00FB39F0">
        <w:rPr>
          <w:color w:val="000000" w:themeColor="text1"/>
          <w:sz w:val="24"/>
          <w:szCs w:val="24"/>
        </w:rPr>
        <w:t xml:space="preserve"> requisitos que establece</w:t>
      </w:r>
      <w:r w:rsidR="00420141" w:rsidRPr="00FB39F0">
        <w:rPr>
          <w:color w:val="000000" w:themeColor="text1"/>
          <w:sz w:val="24"/>
          <w:szCs w:val="24"/>
        </w:rPr>
        <w:t>n</w:t>
      </w:r>
      <w:r w:rsidR="00CC7650" w:rsidRPr="00FB39F0">
        <w:rPr>
          <w:color w:val="000000" w:themeColor="text1"/>
          <w:sz w:val="24"/>
          <w:szCs w:val="24"/>
        </w:rPr>
        <w:t xml:space="preserve"> la</w:t>
      </w:r>
      <w:r w:rsidR="00420141" w:rsidRPr="00FB39F0">
        <w:rPr>
          <w:color w:val="000000" w:themeColor="text1"/>
          <w:sz w:val="24"/>
          <w:szCs w:val="24"/>
        </w:rPr>
        <w:t>s NIF</w:t>
      </w:r>
      <w:r w:rsidR="00CC7650" w:rsidRPr="00FB39F0">
        <w:rPr>
          <w:color w:val="000000" w:themeColor="text1"/>
          <w:sz w:val="24"/>
          <w:szCs w:val="24"/>
        </w:rPr>
        <w:t xml:space="preserve"> </w:t>
      </w:r>
      <w:r w:rsidR="00EE26D4" w:rsidRPr="00FB39F0">
        <w:rPr>
          <w:color w:val="000000" w:themeColor="text1"/>
          <w:sz w:val="24"/>
          <w:szCs w:val="24"/>
        </w:rPr>
        <w:t xml:space="preserve">para </w:t>
      </w:r>
      <w:r w:rsidR="00894C79" w:rsidRPr="00FB39F0">
        <w:rPr>
          <w:color w:val="000000" w:themeColor="text1"/>
          <w:sz w:val="24"/>
          <w:szCs w:val="24"/>
        </w:rPr>
        <w:t xml:space="preserve">la estructuración de los estados financieros </w:t>
      </w:r>
      <w:r w:rsidR="00EE26D4" w:rsidRPr="00FB39F0">
        <w:rPr>
          <w:color w:val="000000" w:themeColor="text1"/>
          <w:sz w:val="24"/>
          <w:szCs w:val="24"/>
        </w:rPr>
        <w:t xml:space="preserve">en entidades </w:t>
      </w:r>
      <w:r w:rsidR="00894C79" w:rsidRPr="00FB39F0">
        <w:rPr>
          <w:color w:val="000000" w:themeColor="text1"/>
          <w:sz w:val="24"/>
          <w:szCs w:val="24"/>
        </w:rPr>
        <w:t>económicas con fines de lucro</w:t>
      </w:r>
      <w:r w:rsidRPr="00FB39F0">
        <w:rPr>
          <w:color w:val="000000" w:themeColor="text1"/>
          <w:sz w:val="24"/>
          <w:szCs w:val="24"/>
        </w:rPr>
        <w:t>.</w:t>
      </w:r>
    </w:p>
    <w:p w14:paraId="76417D3B" w14:textId="77777777" w:rsidR="00F27FF9" w:rsidRPr="00FB39F0" w:rsidRDefault="00F27FF9" w:rsidP="00FB39F0">
      <w:pPr>
        <w:spacing w:before="0" w:after="0" w:line="360" w:lineRule="auto"/>
        <w:ind w:right="-1"/>
        <w:rPr>
          <w:color w:val="000000" w:themeColor="text1"/>
          <w:sz w:val="24"/>
          <w:szCs w:val="24"/>
        </w:rPr>
      </w:pPr>
      <w:r w:rsidRPr="00FB39F0">
        <w:rPr>
          <w:color w:val="000000" w:themeColor="text1"/>
          <w:sz w:val="24"/>
          <w:szCs w:val="24"/>
        </w:rPr>
        <w:t xml:space="preserve">Ahora bien, </w:t>
      </w:r>
      <w:r w:rsidR="00A73698" w:rsidRPr="00FB39F0">
        <w:rPr>
          <w:color w:val="000000" w:themeColor="text1"/>
          <w:sz w:val="24"/>
          <w:szCs w:val="24"/>
        </w:rPr>
        <w:t xml:space="preserve">tomando en cuenta los tres elementos que componen la usabilidad, se puede decir que </w:t>
      </w:r>
      <w:r w:rsidRPr="00FB39F0">
        <w:rPr>
          <w:color w:val="000000" w:themeColor="text1"/>
          <w:sz w:val="24"/>
          <w:szCs w:val="24"/>
        </w:rPr>
        <w:t xml:space="preserve">en el aspecto </w:t>
      </w:r>
      <w:r w:rsidR="007A0714" w:rsidRPr="00FB39F0">
        <w:rPr>
          <w:i/>
          <w:color w:val="000000" w:themeColor="text1"/>
          <w:sz w:val="24"/>
          <w:szCs w:val="24"/>
        </w:rPr>
        <w:t>eficiencia</w:t>
      </w:r>
      <w:r w:rsidR="007A0714" w:rsidRPr="00FB39F0">
        <w:rPr>
          <w:color w:val="000000" w:themeColor="text1"/>
          <w:sz w:val="24"/>
          <w:szCs w:val="24"/>
        </w:rPr>
        <w:t xml:space="preserve"> </w:t>
      </w:r>
      <w:r w:rsidRPr="00FB39F0">
        <w:rPr>
          <w:color w:val="000000" w:themeColor="text1"/>
          <w:sz w:val="24"/>
          <w:szCs w:val="24"/>
        </w:rPr>
        <w:t xml:space="preserve">la aplicación disminuye </w:t>
      </w:r>
      <w:r w:rsidR="001928CB" w:rsidRPr="00FB39F0">
        <w:rPr>
          <w:color w:val="000000" w:themeColor="text1"/>
          <w:sz w:val="24"/>
          <w:szCs w:val="24"/>
        </w:rPr>
        <w:t>la carga física y mental de trabajo, los tiempos empleados en las actividades</w:t>
      </w:r>
      <w:r w:rsidR="00CD23FD" w:rsidRPr="00FB39F0">
        <w:rPr>
          <w:color w:val="000000" w:themeColor="text1"/>
          <w:sz w:val="24"/>
          <w:szCs w:val="24"/>
        </w:rPr>
        <w:t xml:space="preserve"> y la mini</w:t>
      </w:r>
      <w:r w:rsidR="008D68F0" w:rsidRPr="00FB39F0">
        <w:rPr>
          <w:color w:val="000000" w:themeColor="text1"/>
          <w:sz w:val="24"/>
          <w:szCs w:val="24"/>
        </w:rPr>
        <w:t>mización de los costos</w:t>
      </w:r>
      <w:r w:rsidRPr="00FB39F0">
        <w:rPr>
          <w:color w:val="000000" w:themeColor="text1"/>
          <w:sz w:val="24"/>
          <w:szCs w:val="24"/>
        </w:rPr>
        <w:t>.</w:t>
      </w:r>
      <w:r w:rsidR="00917C99" w:rsidRPr="00FB39F0">
        <w:rPr>
          <w:color w:val="000000" w:themeColor="text1"/>
          <w:sz w:val="24"/>
          <w:szCs w:val="24"/>
        </w:rPr>
        <w:t xml:space="preserve"> </w:t>
      </w:r>
      <w:r w:rsidRPr="00FB39F0">
        <w:rPr>
          <w:color w:val="000000" w:themeColor="text1"/>
          <w:sz w:val="24"/>
          <w:szCs w:val="24"/>
        </w:rPr>
        <w:t>R</w:t>
      </w:r>
      <w:r w:rsidR="007A0714" w:rsidRPr="00FB39F0">
        <w:rPr>
          <w:color w:val="000000" w:themeColor="text1"/>
          <w:sz w:val="24"/>
          <w:szCs w:val="24"/>
        </w:rPr>
        <w:t xml:space="preserve">especto a la </w:t>
      </w:r>
      <w:r w:rsidR="007A0714" w:rsidRPr="00FB39F0">
        <w:rPr>
          <w:i/>
          <w:color w:val="000000" w:themeColor="text1"/>
          <w:sz w:val="24"/>
          <w:szCs w:val="24"/>
        </w:rPr>
        <w:t>eficacia</w:t>
      </w:r>
      <w:r w:rsidRPr="00FB39F0">
        <w:rPr>
          <w:color w:val="000000" w:themeColor="text1"/>
          <w:sz w:val="24"/>
          <w:szCs w:val="24"/>
        </w:rPr>
        <w:t>,</w:t>
      </w:r>
      <w:r w:rsidR="007A0714" w:rsidRPr="00FB39F0">
        <w:rPr>
          <w:color w:val="000000" w:themeColor="text1"/>
          <w:sz w:val="24"/>
          <w:szCs w:val="24"/>
        </w:rPr>
        <w:t xml:space="preserve"> se deduce que la</w:t>
      </w:r>
      <w:r w:rsidRPr="00FB39F0">
        <w:rPr>
          <w:color w:val="000000" w:themeColor="text1"/>
          <w:sz w:val="24"/>
          <w:szCs w:val="24"/>
        </w:rPr>
        <w:t>s</w:t>
      </w:r>
      <w:r w:rsidR="007A0714" w:rsidRPr="00FB39F0">
        <w:rPr>
          <w:color w:val="000000" w:themeColor="text1"/>
          <w:sz w:val="24"/>
          <w:szCs w:val="24"/>
        </w:rPr>
        <w:t xml:space="preserve"> tareas se realizan con precisión y se logran los objetivos fijados </w:t>
      </w:r>
      <w:r w:rsidR="0003435A" w:rsidRPr="00FB39F0">
        <w:rPr>
          <w:color w:val="000000" w:themeColor="text1"/>
          <w:sz w:val="24"/>
          <w:szCs w:val="24"/>
        </w:rPr>
        <w:t>promoviendo la competitividad y la productividad académica y profesional</w:t>
      </w:r>
      <w:r w:rsidRPr="00FB39F0">
        <w:rPr>
          <w:color w:val="000000" w:themeColor="text1"/>
          <w:sz w:val="24"/>
          <w:szCs w:val="24"/>
        </w:rPr>
        <w:t>.</w:t>
      </w:r>
      <w:r w:rsidR="007A0714" w:rsidRPr="00FB39F0">
        <w:rPr>
          <w:color w:val="000000" w:themeColor="text1"/>
          <w:sz w:val="24"/>
          <w:szCs w:val="24"/>
        </w:rPr>
        <w:t xml:space="preserve"> </w:t>
      </w:r>
      <w:r w:rsidRPr="00FB39F0">
        <w:rPr>
          <w:color w:val="000000" w:themeColor="text1"/>
          <w:sz w:val="24"/>
          <w:szCs w:val="24"/>
        </w:rPr>
        <w:t>E</w:t>
      </w:r>
      <w:r w:rsidR="007A0714" w:rsidRPr="00FB39F0">
        <w:rPr>
          <w:color w:val="000000" w:themeColor="text1"/>
          <w:sz w:val="24"/>
          <w:szCs w:val="24"/>
        </w:rPr>
        <w:t xml:space="preserve">n relación </w:t>
      </w:r>
      <w:r w:rsidRPr="00FB39F0">
        <w:rPr>
          <w:color w:val="000000" w:themeColor="text1"/>
          <w:sz w:val="24"/>
          <w:szCs w:val="24"/>
        </w:rPr>
        <w:t>con</w:t>
      </w:r>
      <w:r w:rsidR="007A0714" w:rsidRPr="00FB39F0">
        <w:rPr>
          <w:color w:val="000000" w:themeColor="text1"/>
          <w:sz w:val="24"/>
          <w:szCs w:val="24"/>
        </w:rPr>
        <w:t xml:space="preserve"> la </w:t>
      </w:r>
      <w:r w:rsidR="007A0714" w:rsidRPr="00FB39F0">
        <w:rPr>
          <w:i/>
          <w:color w:val="000000" w:themeColor="text1"/>
          <w:sz w:val="24"/>
          <w:szCs w:val="24"/>
        </w:rPr>
        <w:t>satisfacción</w:t>
      </w:r>
      <w:r w:rsidRPr="00FB39F0">
        <w:rPr>
          <w:color w:val="000000" w:themeColor="text1"/>
          <w:sz w:val="24"/>
          <w:szCs w:val="24"/>
        </w:rPr>
        <w:t>,</w:t>
      </w:r>
      <w:r w:rsidR="007A0714" w:rsidRPr="00FB39F0">
        <w:rPr>
          <w:color w:val="000000" w:themeColor="text1"/>
          <w:sz w:val="24"/>
          <w:szCs w:val="24"/>
        </w:rPr>
        <w:t xml:space="preserve"> se </w:t>
      </w:r>
      <w:r w:rsidRPr="00FB39F0">
        <w:rPr>
          <w:color w:val="000000" w:themeColor="text1"/>
          <w:sz w:val="24"/>
          <w:szCs w:val="24"/>
        </w:rPr>
        <w:t xml:space="preserve">destacan </w:t>
      </w:r>
      <w:r w:rsidR="00F45C77" w:rsidRPr="00FB39F0">
        <w:rPr>
          <w:color w:val="000000" w:themeColor="text1"/>
          <w:sz w:val="24"/>
          <w:szCs w:val="24"/>
        </w:rPr>
        <w:t xml:space="preserve">la comodidad en </w:t>
      </w:r>
      <w:r w:rsidRPr="00FB39F0">
        <w:rPr>
          <w:color w:val="000000" w:themeColor="text1"/>
          <w:sz w:val="24"/>
          <w:szCs w:val="24"/>
        </w:rPr>
        <w:t>su</w:t>
      </w:r>
      <w:r w:rsidR="00F45C77" w:rsidRPr="00FB39F0">
        <w:rPr>
          <w:color w:val="000000" w:themeColor="text1"/>
          <w:sz w:val="24"/>
          <w:szCs w:val="24"/>
        </w:rPr>
        <w:t xml:space="preserve"> uso y el logro de los objetivos planteados </w:t>
      </w:r>
      <w:r w:rsidRPr="00FB39F0">
        <w:rPr>
          <w:color w:val="000000" w:themeColor="text1"/>
          <w:sz w:val="24"/>
          <w:szCs w:val="24"/>
        </w:rPr>
        <w:t xml:space="preserve">por </w:t>
      </w:r>
      <w:r w:rsidR="00F45C77" w:rsidRPr="00FB39F0">
        <w:rPr>
          <w:color w:val="000000" w:themeColor="text1"/>
          <w:sz w:val="24"/>
          <w:szCs w:val="24"/>
        </w:rPr>
        <w:t>el usuario</w:t>
      </w:r>
      <w:r w:rsidRPr="00FB39F0">
        <w:rPr>
          <w:color w:val="000000" w:themeColor="text1"/>
          <w:sz w:val="24"/>
          <w:szCs w:val="24"/>
        </w:rPr>
        <w:t>.</w:t>
      </w:r>
      <w:r w:rsidR="00F45C77" w:rsidRPr="00FB39F0">
        <w:rPr>
          <w:color w:val="000000" w:themeColor="text1"/>
          <w:sz w:val="24"/>
          <w:szCs w:val="24"/>
        </w:rPr>
        <w:t xml:space="preserve"> </w:t>
      </w:r>
      <w:r w:rsidRPr="00FB39F0">
        <w:rPr>
          <w:color w:val="000000" w:themeColor="text1"/>
          <w:sz w:val="24"/>
          <w:szCs w:val="24"/>
        </w:rPr>
        <w:t>E</w:t>
      </w:r>
      <w:r w:rsidR="00F45C77" w:rsidRPr="00FB39F0">
        <w:rPr>
          <w:color w:val="000000" w:themeColor="text1"/>
          <w:sz w:val="24"/>
          <w:szCs w:val="24"/>
        </w:rPr>
        <w:t>n términos generales</w:t>
      </w:r>
      <w:r w:rsidRPr="00FB39F0">
        <w:rPr>
          <w:color w:val="000000" w:themeColor="text1"/>
          <w:sz w:val="24"/>
          <w:szCs w:val="24"/>
        </w:rPr>
        <w:t>,</w:t>
      </w:r>
      <w:r w:rsidR="00F45C77" w:rsidRPr="00FB39F0">
        <w:rPr>
          <w:color w:val="000000" w:themeColor="text1"/>
          <w:sz w:val="24"/>
          <w:szCs w:val="24"/>
        </w:rPr>
        <w:t xml:space="preserve"> la usabilidad favorece </w:t>
      </w:r>
      <w:r w:rsidRPr="00FB39F0">
        <w:rPr>
          <w:color w:val="000000" w:themeColor="text1"/>
          <w:sz w:val="24"/>
          <w:szCs w:val="24"/>
        </w:rPr>
        <w:t>el</w:t>
      </w:r>
      <w:r w:rsidR="00F45C77" w:rsidRPr="00FB39F0">
        <w:rPr>
          <w:color w:val="000000" w:themeColor="text1"/>
          <w:sz w:val="24"/>
          <w:szCs w:val="24"/>
        </w:rPr>
        <w:t xml:space="preserve"> desarrollo tecnológico-educativo en los diferentes contextos del área económico</w:t>
      </w:r>
      <w:r w:rsidRPr="00FB39F0">
        <w:rPr>
          <w:color w:val="000000" w:themeColor="text1"/>
          <w:sz w:val="24"/>
          <w:szCs w:val="24"/>
        </w:rPr>
        <w:t>-</w:t>
      </w:r>
      <w:r w:rsidR="00F45C77" w:rsidRPr="00FB39F0">
        <w:rPr>
          <w:color w:val="000000" w:themeColor="text1"/>
          <w:sz w:val="24"/>
          <w:szCs w:val="24"/>
        </w:rPr>
        <w:t>administrativ</w:t>
      </w:r>
      <w:r w:rsidRPr="00FB39F0">
        <w:rPr>
          <w:color w:val="000000" w:themeColor="text1"/>
          <w:sz w:val="24"/>
          <w:szCs w:val="24"/>
        </w:rPr>
        <w:t>a</w:t>
      </w:r>
      <w:r w:rsidR="00F45C77" w:rsidRPr="00FB39F0">
        <w:rPr>
          <w:color w:val="000000" w:themeColor="text1"/>
          <w:sz w:val="24"/>
          <w:szCs w:val="24"/>
        </w:rPr>
        <w:t xml:space="preserve"> de las instituciones de nivel superior </w:t>
      </w:r>
      <w:r w:rsidRPr="00FB39F0">
        <w:rPr>
          <w:color w:val="000000" w:themeColor="text1"/>
          <w:sz w:val="24"/>
          <w:szCs w:val="24"/>
        </w:rPr>
        <w:t>de</w:t>
      </w:r>
      <w:r w:rsidR="00F45C77" w:rsidRPr="00FB39F0">
        <w:rPr>
          <w:color w:val="000000" w:themeColor="text1"/>
          <w:sz w:val="24"/>
          <w:szCs w:val="24"/>
        </w:rPr>
        <w:t xml:space="preserve"> </w:t>
      </w:r>
      <w:r w:rsidRPr="00FB39F0">
        <w:rPr>
          <w:color w:val="000000" w:themeColor="text1"/>
          <w:sz w:val="24"/>
          <w:szCs w:val="24"/>
        </w:rPr>
        <w:t>México.</w:t>
      </w:r>
    </w:p>
    <w:p w14:paraId="73480F44" w14:textId="77777777" w:rsidR="002D6D97" w:rsidRDefault="002D6D97" w:rsidP="00FB39F0">
      <w:pPr>
        <w:spacing w:before="0" w:after="0" w:line="360" w:lineRule="auto"/>
        <w:ind w:right="-1"/>
        <w:rPr>
          <w:color w:val="000000" w:themeColor="text1"/>
          <w:sz w:val="24"/>
          <w:szCs w:val="24"/>
        </w:rPr>
      </w:pPr>
    </w:p>
    <w:p w14:paraId="49F2DD95" w14:textId="46A2FC3D" w:rsidR="002D6D97" w:rsidRDefault="002D6D97" w:rsidP="002D6D97">
      <w:pPr>
        <w:spacing w:before="0" w:after="0" w:line="360" w:lineRule="auto"/>
        <w:ind w:right="-1"/>
        <w:jc w:val="center"/>
        <w:rPr>
          <w:color w:val="000000" w:themeColor="text1"/>
          <w:sz w:val="24"/>
          <w:szCs w:val="24"/>
        </w:rPr>
      </w:pPr>
      <w:r w:rsidRPr="004017CE">
        <w:rPr>
          <w:b/>
          <w:bCs/>
          <w:color w:val="000000"/>
          <w:sz w:val="28"/>
          <w:szCs w:val="24"/>
          <w:shd w:val="clear" w:color="auto" w:fill="FFFFFF"/>
        </w:rPr>
        <w:t>Futuras líneas de investigación</w:t>
      </w:r>
    </w:p>
    <w:p w14:paraId="4A0AF639" w14:textId="2E7E9A51" w:rsidR="00D644B3" w:rsidRPr="00FB39F0" w:rsidRDefault="00F27FF9" w:rsidP="00FB39F0">
      <w:pPr>
        <w:spacing w:before="0" w:after="0" w:line="360" w:lineRule="auto"/>
        <w:ind w:right="-1"/>
        <w:rPr>
          <w:color w:val="000000" w:themeColor="text1"/>
          <w:sz w:val="24"/>
          <w:szCs w:val="24"/>
        </w:rPr>
      </w:pPr>
      <w:r w:rsidRPr="00FB39F0">
        <w:rPr>
          <w:color w:val="000000" w:themeColor="text1"/>
          <w:sz w:val="24"/>
          <w:szCs w:val="24"/>
        </w:rPr>
        <w:t>Finalmente, en futuro</w:t>
      </w:r>
      <w:r w:rsidR="00D644B3" w:rsidRPr="00FB39F0">
        <w:rPr>
          <w:color w:val="000000" w:themeColor="text1"/>
          <w:sz w:val="24"/>
          <w:szCs w:val="24"/>
        </w:rPr>
        <w:t xml:space="preserve">s </w:t>
      </w:r>
      <w:r w:rsidRPr="00FB39F0">
        <w:rPr>
          <w:color w:val="000000" w:themeColor="text1"/>
          <w:sz w:val="24"/>
          <w:szCs w:val="24"/>
        </w:rPr>
        <w:t>trabajos</w:t>
      </w:r>
      <w:r w:rsidR="00D644B3" w:rsidRPr="00FB39F0">
        <w:rPr>
          <w:color w:val="000000" w:themeColor="text1"/>
          <w:sz w:val="24"/>
          <w:szCs w:val="24"/>
        </w:rPr>
        <w:t xml:space="preserve"> se </w:t>
      </w:r>
      <w:r w:rsidR="00BA64AF" w:rsidRPr="00FB39F0">
        <w:rPr>
          <w:color w:val="000000" w:themeColor="text1"/>
          <w:sz w:val="24"/>
          <w:szCs w:val="24"/>
        </w:rPr>
        <w:t xml:space="preserve">podrán </w:t>
      </w:r>
      <w:r w:rsidR="00D644B3" w:rsidRPr="00FB39F0">
        <w:rPr>
          <w:color w:val="000000" w:themeColor="text1"/>
          <w:sz w:val="24"/>
          <w:szCs w:val="24"/>
        </w:rPr>
        <w:t xml:space="preserve">mostrar los </w:t>
      </w:r>
      <w:r w:rsidR="00821A80" w:rsidRPr="00FB39F0">
        <w:rPr>
          <w:color w:val="000000" w:themeColor="text1"/>
          <w:sz w:val="24"/>
          <w:szCs w:val="24"/>
        </w:rPr>
        <w:t xml:space="preserve">alcances </w:t>
      </w:r>
      <w:r w:rsidRPr="00FB39F0">
        <w:rPr>
          <w:color w:val="000000" w:themeColor="text1"/>
          <w:sz w:val="24"/>
          <w:szCs w:val="24"/>
        </w:rPr>
        <w:t xml:space="preserve">conseguidos en cuanto a </w:t>
      </w:r>
      <w:r w:rsidR="00D644B3" w:rsidRPr="00FB39F0">
        <w:rPr>
          <w:color w:val="000000" w:themeColor="text1"/>
          <w:sz w:val="24"/>
          <w:szCs w:val="24"/>
        </w:rPr>
        <w:t xml:space="preserve">la transferencia de información entre diferentes dispositivos, la interacción de voz, el envió de información por </w:t>
      </w:r>
      <w:r w:rsidRPr="00FB39F0">
        <w:rPr>
          <w:color w:val="000000" w:themeColor="text1"/>
          <w:sz w:val="24"/>
          <w:szCs w:val="24"/>
        </w:rPr>
        <w:t xml:space="preserve">diversos </w:t>
      </w:r>
      <w:r w:rsidR="00D644B3" w:rsidRPr="00FB39F0">
        <w:rPr>
          <w:color w:val="000000" w:themeColor="text1"/>
          <w:sz w:val="24"/>
          <w:szCs w:val="24"/>
        </w:rPr>
        <w:t>medios electrónicos</w:t>
      </w:r>
      <w:r w:rsidRPr="00FB39F0">
        <w:rPr>
          <w:color w:val="000000" w:themeColor="text1"/>
          <w:sz w:val="24"/>
          <w:szCs w:val="24"/>
        </w:rPr>
        <w:t xml:space="preserve"> y</w:t>
      </w:r>
      <w:r w:rsidR="00D644B3" w:rsidRPr="00FB39F0">
        <w:rPr>
          <w:color w:val="000000" w:themeColor="text1"/>
          <w:sz w:val="24"/>
          <w:szCs w:val="24"/>
        </w:rPr>
        <w:t xml:space="preserve"> la calidad de la aplicación </w:t>
      </w:r>
      <w:r w:rsidRPr="00FB39F0">
        <w:rPr>
          <w:color w:val="000000" w:themeColor="text1"/>
          <w:sz w:val="24"/>
          <w:szCs w:val="24"/>
        </w:rPr>
        <w:t xml:space="preserve">para </w:t>
      </w:r>
      <w:r w:rsidR="00821A80" w:rsidRPr="00FB39F0">
        <w:rPr>
          <w:color w:val="000000" w:themeColor="text1"/>
          <w:sz w:val="24"/>
          <w:szCs w:val="24"/>
        </w:rPr>
        <w:t>el fortalecimiento de estrategias didácticas en el aula.</w:t>
      </w:r>
      <w:r w:rsidR="00D644B3" w:rsidRPr="00FB39F0">
        <w:rPr>
          <w:color w:val="000000" w:themeColor="text1"/>
          <w:sz w:val="24"/>
          <w:szCs w:val="24"/>
        </w:rPr>
        <w:t xml:space="preserve"> </w:t>
      </w:r>
    </w:p>
    <w:p w14:paraId="5C64947C" w14:textId="77777777" w:rsidR="00F27FF9" w:rsidRPr="00FB39F0" w:rsidRDefault="00F27FF9" w:rsidP="00FB39F0">
      <w:pPr>
        <w:spacing w:before="182" w:after="0" w:line="360" w:lineRule="auto"/>
        <w:ind w:right="-1"/>
        <w:rPr>
          <w:color w:val="000000" w:themeColor="text1"/>
          <w:sz w:val="24"/>
          <w:szCs w:val="24"/>
        </w:rPr>
      </w:pPr>
    </w:p>
    <w:p w14:paraId="0738B398" w14:textId="7991E0E1" w:rsidR="00CC7650" w:rsidRPr="00FB39F0" w:rsidRDefault="00CA3420" w:rsidP="00FB39F0">
      <w:pPr>
        <w:spacing w:before="0" w:after="0" w:line="360" w:lineRule="auto"/>
        <w:ind w:left="709" w:right="-1" w:hanging="709"/>
        <w:rPr>
          <w:rFonts w:asciiTheme="minorHAnsi" w:hAnsiTheme="minorHAnsi" w:cstheme="minorHAnsi"/>
          <w:b/>
          <w:bCs/>
          <w:color w:val="000000" w:themeColor="text1"/>
          <w:sz w:val="28"/>
          <w:szCs w:val="28"/>
          <w:lang w:val="en-US"/>
        </w:rPr>
      </w:pPr>
      <w:proofErr w:type="spellStart"/>
      <w:r w:rsidRPr="00FB39F0">
        <w:rPr>
          <w:rFonts w:asciiTheme="minorHAnsi" w:hAnsiTheme="minorHAnsi" w:cstheme="minorHAnsi"/>
          <w:b/>
          <w:bCs/>
          <w:color w:val="000000" w:themeColor="text1"/>
          <w:sz w:val="28"/>
          <w:szCs w:val="28"/>
          <w:lang w:val="en-US"/>
        </w:rPr>
        <w:lastRenderedPageBreak/>
        <w:t>Referencias</w:t>
      </w:r>
      <w:proofErr w:type="spellEnd"/>
    </w:p>
    <w:p w14:paraId="09EE2915" w14:textId="6FF43D7D"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Ally, M. and </w:t>
      </w:r>
      <w:proofErr w:type="spellStart"/>
      <w:r w:rsidRPr="00FB39F0">
        <w:rPr>
          <w:color w:val="000000" w:themeColor="text1"/>
          <w:sz w:val="24"/>
          <w:szCs w:val="24"/>
          <w:lang w:val="en-US"/>
        </w:rPr>
        <w:t>Samaka</w:t>
      </w:r>
      <w:proofErr w:type="spellEnd"/>
      <w:r w:rsidRPr="00FB39F0">
        <w:rPr>
          <w:color w:val="000000" w:themeColor="text1"/>
          <w:sz w:val="24"/>
          <w:szCs w:val="24"/>
          <w:lang w:val="en-US"/>
        </w:rPr>
        <w:t xml:space="preserve">, M. (2016). Guidelines for Design and Implementation of Mobile Learning. In Khan, B. H. (ed.), </w:t>
      </w:r>
      <w:r w:rsidRPr="00FB39F0">
        <w:rPr>
          <w:i/>
          <w:color w:val="000000" w:themeColor="text1"/>
          <w:sz w:val="24"/>
          <w:szCs w:val="24"/>
          <w:lang w:val="en-US"/>
        </w:rPr>
        <w:t>Revolutionizing Modern Education through Meaningful E-Learning Implementation</w:t>
      </w:r>
      <w:r w:rsidRPr="00FB39F0">
        <w:rPr>
          <w:color w:val="000000" w:themeColor="text1"/>
          <w:sz w:val="24"/>
          <w:szCs w:val="24"/>
          <w:lang w:val="en-US"/>
        </w:rPr>
        <w:t>.</w:t>
      </w:r>
      <w:r w:rsidRPr="00FB39F0">
        <w:rPr>
          <w:i/>
          <w:color w:val="000000" w:themeColor="text1"/>
          <w:sz w:val="24"/>
          <w:szCs w:val="24"/>
          <w:lang w:val="en-US"/>
        </w:rPr>
        <w:t xml:space="preserve"> </w:t>
      </w:r>
      <w:r w:rsidRPr="00FB39F0">
        <w:rPr>
          <w:color w:val="000000" w:themeColor="text1"/>
          <w:sz w:val="24"/>
          <w:szCs w:val="24"/>
          <w:lang w:val="en-US"/>
        </w:rPr>
        <w:t xml:space="preserve">USA: </w:t>
      </w:r>
      <w:proofErr w:type="spellStart"/>
      <w:r w:rsidRPr="00FB39F0">
        <w:rPr>
          <w:color w:val="000000" w:themeColor="text1"/>
          <w:sz w:val="24"/>
          <w:szCs w:val="24"/>
          <w:lang w:val="en-US"/>
        </w:rPr>
        <w:t>McWeadon</w:t>
      </w:r>
      <w:proofErr w:type="spellEnd"/>
      <w:r w:rsidRPr="00FB39F0">
        <w:rPr>
          <w:color w:val="000000" w:themeColor="text1"/>
          <w:sz w:val="24"/>
          <w:szCs w:val="24"/>
          <w:lang w:val="en-US"/>
        </w:rPr>
        <w:t xml:space="preserve"> Education. </w:t>
      </w:r>
      <w:r w:rsidR="002F2E51" w:rsidRPr="00FB39F0">
        <w:rPr>
          <w:color w:val="000000" w:themeColor="text1"/>
          <w:sz w:val="24"/>
          <w:szCs w:val="24"/>
          <w:lang w:val="en-US"/>
        </w:rPr>
        <w:t>Pag. (443).</w:t>
      </w:r>
    </w:p>
    <w:p w14:paraId="10AABBC9" w14:textId="7FA73D52"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lang w:val="en-US"/>
        </w:rPr>
        <w:t xml:space="preserve">Bevan, N., </w:t>
      </w:r>
      <w:proofErr w:type="spellStart"/>
      <w:r w:rsidRPr="00FB39F0">
        <w:rPr>
          <w:color w:val="000000" w:themeColor="text1"/>
          <w:sz w:val="24"/>
          <w:szCs w:val="24"/>
          <w:lang w:val="en-US"/>
        </w:rPr>
        <w:t>Kirakowski</w:t>
      </w:r>
      <w:proofErr w:type="spellEnd"/>
      <w:r w:rsidRPr="00FB39F0">
        <w:rPr>
          <w:color w:val="000000" w:themeColor="text1"/>
          <w:sz w:val="24"/>
          <w:szCs w:val="24"/>
          <w:lang w:val="en-US"/>
        </w:rPr>
        <w:t xml:space="preserve">, J. and </w:t>
      </w:r>
      <w:proofErr w:type="spellStart"/>
      <w:r w:rsidRPr="00FB39F0">
        <w:rPr>
          <w:color w:val="000000" w:themeColor="text1"/>
          <w:sz w:val="24"/>
          <w:szCs w:val="24"/>
          <w:lang w:val="en-US"/>
        </w:rPr>
        <w:t>Maissel</w:t>
      </w:r>
      <w:proofErr w:type="spellEnd"/>
      <w:r w:rsidRPr="00FB39F0">
        <w:rPr>
          <w:color w:val="000000" w:themeColor="text1"/>
          <w:sz w:val="24"/>
          <w:szCs w:val="24"/>
          <w:lang w:val="en-US"/>
        </w:rPr>
        <w:t xml:space="preserve">, J. (1991). What is Usability? </w:t>
      </w:r>
      <w:r w:rsidRPr="00FB39F0">
        <w:rPr>
          <w:i/>
          <w:color w:val="000000" w:themeColor="text1"/>
          <w:sz w:val="24"/>
          <w:szCs w:val="24"/>
          <w:lang w:val="en-US"/>
        </w:rPr>
        <w:t>Proceedings of the 4</w:t>
      </w:r>
      <w:r w:rsidRPr="00FB39F0">
        <w:rPr>
          <w:i/>
          <w:color w:val="000000" w:themeColor="text1"/>
          <w:sz w:val="24"/>
          <w:szCs w:val="24"/>
          <w:vertAlign w:val="superscript"/>
          <w:lang w:val="en-US"/>
        </w:rPr>
        <w:t>th</w:t>
      </w:r>
      <w:r w:rsidRPr="00FB39F0">
        <w:rPr>
          <w:i/>
          <w:color w:val="000000" w:themeColor="text1"/>
          <w:sz w:val="24"/>
          <w:szCs w:val="24"/>
          <w:lang w:val="en-US"/>
        </w:rPr>
        <w:t xml:space="preserve"> International Conference on HCI, Stuttgart</w:t>
      </w:r>
      <w:r w:rsidRPr="00FB39F0">
        <w:rPr>
          <w:color w:val="000000" w:themeColor="text1"/>
          <w:sz w:val="24"/>
          <w:szCs w:val="24"/>
          <w:lang w:val="en-US"/>
        </w:rPr>
        <w:t xml:space="preserve">. </w:t>
      </w:r>
      <w:proofErr w:type="spellStart"/>
      <w:r w:rsidRPr="00FB39F0">
        <w:rPr>
          <w:color w:val="000000" w:themeColor="text1"/>
          <w:sz w:val="24"/>
          <w:szCs w:val="24"/>
        </w:rPr>
        <w:t>Retrieved</w:t>
      </w:r>
      <w:proofErr w:type="spellEnd"/>
      <w:r w:rsidRPr="00FB39F0">
        <w:rPr>
          <w:color w:val="000000" w:themeColor="text1"/>
          <w:sz w:val="24"/>
          <w:szCs w:val="24"/>
        </w:rPr>
        <w:t xml:space="preserve"> </w:t>
      </w:r>
      <w:proofErr w:type="spellStart"/>
      <w:r w:rsidRPr="00FB39F0">
        <w:rPr>
          <w:color w:val="000000" w:themeColor="text1"/>
          <w:sz w:val="24"/>
          <w:szCs w:val="24"/>
        </w:rPr>
        <w:t>from</w:t>
      </w:r>
      <w:proofErr w:type="spellEnd"/>
      <w:r w:rsidRPr="00FB39F0">
        <w:rPr>
          <w:color w:val="000000" w:themeColor="text1"/>
          <w:sz w:val="24"/>
          <w:szCs w:val="24"/>
        </w:rPr>
        <w:t xml:space="preserve"> </w:t>
      </w:r>
      <w:r w:rsidRPr="00FB39F0">
        <w:rPr>
          <w:sz w:val="24"/>
          <w:szCs w:val="24"/>
        </w:rPr>
        <w:t>http://www.usability.serco.com/papers/whatis92.pdf</w:t>
      </w:r>
      <w:r w:rsidRPr="00FB39F0">
        <w:rPr>
          <w:color w:val="000000" w:themeColor="text1"/>
          <w:sz w:val="24"/>
          <w:szCs w:val="24"/>
        </w:rPr>
        <w:t xml:space="preserve"> </w:t>
      </w:r>
    </w:p>
    <w:p w14:paraId="137DCDB7" w14:textId="77777777" w:rsidR="00C110E7" w:rsidRPr="00FB39F0" w:rsidRDefault="0099793F"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rPr>
        <w:t xml:space="preserve">Carreras, G., </w:t>
      </w:r>
      <w:proofErr w:type="spellStart"/>
      <w:r w:rsidRPr="00FB39F0">
        <w:rPr>
          <w:color w:val="000000" w:themeColor="text1"/>
          <w:sz w:val="24"/>
          <w:szCs w:val="24"/>
        </w:rPr>
        <w:t>Gamallo</w:t>
      </w:r>
      <w:proofErr w:type="spellEnd"/>
      <w:r w:rsidRPr="00FB39F0">
        <w:rPr>
          <w:color w:val="000000" w:themeColor="text1"/>
          <w:sz w:val="24"/>
          <w:szCs w:val="24"/>
        </w:rPr>
        <w:t>, F. y  Díaz R. (2018). El aprendizaje móvil como herramienta de trabajo en la enseñanza de inglés en la Universidad Médica. Universidad Ciencias Médicas de la Habana</w:t>
      </w:r>
      <w:r w:rsidR="00C110E7" w:rsidRPr="00FB39F0">
        <w:rPr>
          <w:color w:val="000000" w:themeColor="text1"/>
          <w:sz w:val="24"/>
          <w:szCs w:val="24"/>
        </w:rPr>
        <w:t>, 17(6).</w:t>
      </w:r>
    </w:p>
    <w:p w14:paraId="59D73684" w14:textId="2DC902D1" w:rsidR="00FE5B4B" w:rsidRPr="00FB39F0" w:rsidRDefault="00FE5B4B"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rPr>
        <w:t>https://www.redalyc.org/jatsRepo/1804/180459095014/html/index.html</w:t>
      </w:r>
    </w:p>
    <w:p w14:paraId="00F2C77E"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proofErr w:type="spellStart"/>
      <w:r w:rsidRPr="00FB39F0">
        <w:rPr>
          <w:color w:val="000000" w:themeColor="text1"/>
          <w:sz w:val="24"/>
          <w:szCs w:val="24"/>
          <w:lang w:val="en-US"/>
        </w:rPr>
        <w:t>Cysneiros</w:t>
      </w:r>
      <w:proofErr w:type="spellEnd"/>
      <w:r w:rsidRPr="00FB39F0">
        <w:rPr>
          <w:color w:val="000000" w:themeColor="text1"/>
          <w:sz w:val="24"/>
          <w:szCs w:val="24"/>
          <w:lang w:val="en-US"/>
        </w:rPr>
        <w:t xml:space="preserve">, L. M. and </w:t>
      </w:r>
      <w:proofErr w:type="spellStart"/>
      <w:r w:rsidRPr="00FB39F0">
        <w:rPr>
          <w:color w:val="000000" w:themeColor="text1"/>
          <w:sz w:val="24"/>
          <w:szCs w:val="24"/>
          <w:lang w:val="en-US"/>
        </w:rPr>
        <w:t>Kushniruk</w:t>
      </w:r>
      <w:proofErr w:type="spellEnd"/>
      <w:r w:rsidRPr="00FB39F0">
        <w:rPr>
          <w:color w:val="000000" w:themeColor="text1"/>
          <w:sz w:val="24"/>
          <w:szCs w:val="24"/>
          <w:lang w:val="en-US"/>
        </w:rPr>
        <w:t>, A. (2003). Bringing usability to the early stages of software development. Requirements Engineering Conference. Proceedings. 11</w:t>
      </w:r>
      <w:r w:rsidRPr="00FB39F0">
        <w:rPr>
          <w:color w:val="000000" w:themeColor="text1"/>
          <w:sz w:val="24"/>
          <w:szCs w:val="24"/>
          <w:vertAlign w:val="superscript"/>
          <w:lang w:val="en-US"/>
        </w:rPr>
        <w:t>th</w:t>
      </w:r>
      <w:r w:rsidRPr="00FB39F0">
        <w:rPr>
          <w:color w:val="000000" w:themeColor="text1"/>
          <w:sz w:val="24"/>
          <w:szCs w:val="24"/>
          <w:lang w:val="en-US"/>
        </w:rPr>
        <w:t xml:space="preserve"> IEEE International.</w:t>
      </w:r>
    </w:p>
    <w:p w14:paraId="7CDBEC76" w14:textId="441808B0"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proofErr w:type="spellStart"/>
      <w:r w:rsidRPr="00FB39F0">
        <w:rPr>
          <w:color w:val="000000" w:themeColor="text1"/>
          <w:sz w:val="24"/>
          <w:szCs w:val="24"/>
          <w:lang w:val="en-US"/>
        </w:rPr>
        <w:t>Elkheir</w:t>
      </w:r>
      <w:proofErr w:type="spellEnd"/>
      <w:r w:rsidRPr="00FB39F0">
        <w:rPr>
          <w:color w:val="000000" w:themeColor="text1"/>
          <w:sz w:val="24"/>
          <w:szCs w:val="24"/>
          <w:lang w:val="en-US"/>
        </w:rPr>
        <w:t xml:space="preserve">, Z. and Mutalib, A. A. (2015). Mobile learning applications designing concepts and challenges: survey. </w:t>
      </w:r>
      <w:r w:rsidRPr="00FB39F0">
        <w:rPr>
          <w:i/>
          <w:color w:val="000000" w:themeColor="text1"/>
          <w:sz w:val="24"/>
          <w:szCs w:val="24"/>
          <w:lang w:val="en-US"/>
        </w:rPr>
        <w:t>Research Journal of Applied Sciences, Engineering and Technology</w:t>
      </w:r>
      <w:r w:rsidRPr="00FB39F0">
        <w:rPr>
          <w:color w:val="000000" w:themeColor="text1"/>
          <w:sz w:val="24"/>
          <w:szCs w:val="24"/>
          <w:lang w:val="en-US"/>
        </w:rPr>
        <w:t xml:space="preserve">, </w:t>
      </w:r>
      <w:r w:rsidR="00761EED" w:rsidRPr="00FB39F0">
        <w:rPr>
          <w:i/>
          <w:color w:val="000000" w:themeColor="text1"/>
          <w:sz w:val="24"/>
          <w:szCs w:val="24"/>
          <w:lang w:val="en-US"/>
        </w:rPr>
        <w:t>4</w:t>
      </w:r>
      <w:r w:rsidRPr="00FB39F0">
        <w:rPr>
          <w:color w:val="000000" w:themeColor="text1"/>
          <w:sz w:val="24"/>
          <w:szCs w:val="24"/>
          <w:lang w:val="en-US"/>
        </w:rPr>
        <w:t xml:space="preserve">, 438-442. Doi: 10.19026/rjaset.10.2509 </w:t>
      </w:r>
    </w:p>
    <w:p w14:paraId="1C0B53D8" w14:textId="1F5B3FB4"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rPr>
        <w:t xml:space="preserve">Florián, E. B., Solarte, O. y Reyes, J. M. (2010). Propuesta para incorporar evaluación y pruebas de usabilidad dentro del proceso de desarrollo de software. </w:t>
      </w:r>
      <w:proofErr w:type="spellStart"/>
      <w:r w:rsidRPr="00FB39F0">
        <w:rPr>
          <w:i/>
          <w:color w:val="000000" w:themeColor="text1"/>
          <w:sz w:val="24"/>
          <w:szCs w:val="24"/>
          <w:lang w:val="en-US"/>
        </w:rPr>
        <w:t>Revista</w:t>
      </w:r>
      <w:proofErr w:type="spellEnd"/>
      <w:r w:rsidRPr="00FB39F0">
        <w:rPr>
          <w:i/>
          <w:color w:val="000000" w:themeColor="text1"/>
          <w:sz w:val="24"/>
          <w:szCs w:val="24"/>
          <w:lang w:val="en-US"/>
        </w:rPr>
        <w:t xml:space="preserve"> EIA</w:t>
      </w:r>
      <w:r w:rsidR="00761EED" w:rsidRPr="00FB39F0">
        <w:rPr>
          <w:i/>
          <w:color w:val="000000" w:themeColor="text1"/>
          <w:sz w:val="24"/>
          <w:szCs w:val="24"/>
          <w:lang w:val="en-US"/>
        </w:rPr>
        <w:t xml:space="preserve">, </w:t>
      </w:r>
      <w:r w:rsidR="00761EED" w:rsidRPr="00FB39F0">
        <w:rPr>
          <w:color w:val="000000" w:themeColor="text1"/>
          <w:sz w:val="24"/>
          <w:szCs w:val="24"/>
          <w:lang w:val="en-US"/>
        </w:rPr>
        <w:t>(13), 123-141</w:t>
      </w:r>
      <w:r w:rsidRPr="00FB39F0">
        <w:rPr>
          <w:color w:val="000000" w:themeColor="text1"/>
          <w:sz w:val="24"/>
          <w:szCs w:val="24"/>
          <w:lang w:val="en-US"/>
        </w:rPr>
        <w:t>.</w:t>
      </w:r>
    </w:p>
    <w:p w14:paraId="799C56EA" w14:textId="1E781D2B"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Folmer, E. and Bosch, J. (2004). Architecting for usability: a survey. </w:t>
      </w:r>
      <w:r w:rsidRPr="00FB39F0">
        <w:rPr>
          <w:i/>
          <w:color w:val="000000" w:themeColor="text1"/>
          <w:sz w:val="24"/>
          <w:szCs w:val="24"/>
          <w:lang w:val="en-US"/>
        </w:rPr>
        <w:t>Journal of Systems and Software</w:t>
      </w:r>
      <w:r w:rsidR="00761EED" w:rsidRPr="00FB39F0">
        <w:rPr>
          <w:color w:val="000000" w:themeColor="text1"/>
          <w:sz w:val="24"/>
          <w:szCs w:val="24"/>
          <w:lang w:val="en-US"/>
        </w:rPr>
        <w:t xml:space="preserve">, </w:t>
      </w:r>
      <w:r w:rsidR="00761EED" w:rsidRPr="00FB39F0">
        <w:rPr>
          <w:i/>
          <w:color w:val="000000" w:themeColor="text1"/>
          <w:sz w:val="24"/>
          <w:szCs w:val="24"/>
          <w:lang w:val="en-US"/>
        </w:rPr>
        <w:t>70</w:t>
      </w:r>
      <w:r w:rsidR="00761EED" w:rsidRPr="00FB39F0">
        <w:rPr>
          <w:color w:val="000000" w:themeColor="text1"/>
          <w:sz w:val="24"/>
          <w:szCs w:val="24"/>
          <w:lang w:val="en-US"/>
        </w:rPr>
        <w:t>(1-2), 61-78</w:t>
      </w:r>
      <w:r w:rsidRPr="00FB39F0">
        <w:rPr>
          <w:color w:val="000000" w:themeColor="text1"/>
          <w:sz w:val="24"/>
          <w:szCs w:val="24"/>
          <w:lang w:val="en-US"/>
        </w:rPr>
        <w:t>.</w:t>
      </w:r>
    </w:p>
    <w:p w14:paraId="7DBF39DA" w14:textId="3D95302D" w:rsidR="00421A92" w:rsidRPr="00FB39F0" w:rsidRDefault="00761EED" w:rsidP="00FB39F0">
      <w:pPr>
        <w:autoSpaceDE w:val="0"/>
        <w:autoSpaceDN w:val="0"/>
        <w:adjustRightInd w:val="0"/>
        <w:spacing w:before="0" w:after="0" w:line="360" w:lineRule="auto"/>
        <w:ind w:left="709" w:right="-1" w:hanging="709"/>
        <w:rPr>
          <w:color w:val="000000" w:themeColor="text1"/>
          <w:sz w:val="24"/>
          <w:szCs w:val="24"/>
          <w:lang w:val="en-US"/>
        </w:rPr>
      </w:pPr>
      <w:proofErr w:type="spellStart"/>
      <w:r w:rsidRPr="00FB39F0">
        <w:rPr>
          <w:color w:val="000000" w:themeColor="text1"/>
          <w:sz w:val="24"/>
          <w:szCs w:val="24"/>
          <w:lang w:val="en-US"/>
        </w:rPr>
        <w:t>Frokjaer</w:t>
      </w:r>
      <w:proofErr w:type="spellEnd"/>
      <w:r w:rsidRPr="00FB39F0">
        <w:rPr>
          <w:color w:val="000000" w:themeColor="text1"/>
          <w:sz w:val="24"/>
          <w:szCs w:val="24"/>
          <w:lang w:val="en-US"/>
        </w:rPr>
        <w:t xml:space="preserve">, E., Hertzum, M. and </w:t>
      </w:r>
      <w:proofErr w:type="spellStart"/>
      <w:r w:rsidRPr="00FB39F0">
        <w:rPr>
          <w:color w:val="000000" w:themeColor="text1"/>
          <w:sz w:val="24"/>
          <w:szCs w:val="24"/>
          <w:lang w:val="en-US"/>
        </w:rPr>
        <w:t>Hornbaek</w:t>
      </w:r>
      <w:proofErr w:type="spellEnd"/>
      <w:r w:rsidRPr="00FB39F0">
        <w:rPr>
          <w:color w:val="000000" w:themeColor="text1"/>
          <w:sz w:val="24"/>
          <w:szCs w:val="24"/>
          <w:lang w:val="en-US"/>
        </w:rPr>
        <w:t>, K.</w:t>
      </w:r>
      <w:r w:rsidR="00421A92" w:rsidRPr="00FB39F0">
        <w:rPr>
          <w:color w:val="000000" w:themeColor="text1"/>
          <w:sz w:val="24"/>
          <w:szCs w:val="24"/>
          <w:lang w:val="en-US"/>
        </w:rPr>
        <w:t xml:space="preserve"> (2000). Measuring </w:t>
      </w:r>
      <w:r w:rsidRPr="00FB39F0">
        <w:rPr>
          <w:color w:val="000000" w:themeColor="text1"/>
          <w:sz w:val="24"/>
          <w:szCs w:val="24"/>
          <w:lang w:val="en-US"/>
        </w:rPr>
        <w:t xml:space="preserve">usability: are effectiveness, efficiency, and satisfaction really correlated? </w:t>
      </w:r>
      <w:r w:rsidRPr="00FB39F0">
        <w:rPr>
          <w:i/>
          <w:color w:val="000000" w:themeColor="text1"/>
          <w:sz w:val="24"/>
          <w:szCs w:val="24"/>
          <w:lang w:val="en-US"/>
        </w:rPr>
        <w:t>Chi Letters</w:t>
      </w:r>
      <w:r w:rsidRPr="00FB39F0">
        <w:rPr>
          <w:color w:val="000000" w:themeColor="text1"/>
          <w:sz w:val="24"/>
          <w:szCs w:val="24"/>
          <w:lang w:val="en-US"/>
        </w:rPr>
        <w:t xml:space="preserve">, </w:t>
      </w:r>
      <w:r w:rsidRPr="00FB39F0">
        <w:rPr>
          <w:i/>
          <w:color w:val="000000" w:themeColor="text1"/>
          <w:sz w:val="24"/>
          <w:szCs w:val="24"/>
          <w:lang w:val="en-US"/>
        </w:rPr>
        <w:t>2</w:t>
      </w:r>
      <w:r w:rsidRPr="00FB39F0">
        <w:rPr>
          <w:color w:val="000000" w:themeColor="text1"/>
          <w:sz w:val="24"/>
          <w:szCs w:val="24"/>
          <w:lang w:val="en-US"/>
        </w:rPr>
        <w:t>(1), 345-352</w:t>
      </w:r>
      <w:r w:rsidR="00421A92" w:rsidRPr="00FB39F0">
        <w:rPr>
          <w:color w:val="000000" w:themeColor="text1"/>
          <w:sz w:val="24"/>
          <w:szCs w:val="24"/>
          <w:lang w:val="en-US"/>
        </w:rPr>
        <w:t>.</w:t>
      </w:r>
    </w:p>
    <w:p w14:paraId="2C1B614C" w14:textId="622E6C80"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Fu, L. and Salvendy, G. (2002). The contribution of apparent and inherent usability to a user’s satisfaction in a searching and browsing task on the Web. </w:t>
      </w:r>
      <w:r w:rsidRPr="00FB39F0">
        <w:rPr>
          <w:i/>
          <w:color w:val="000000" w:themeColor="text1"/>
          <w:sz w:val="24"/>
          <w:szCs w:val="24"/>
          <w:lang w:val="en-US"/>
        </w:rPr>
        <w:t>Ergonomics</w:t>
      </w:r>
      <w:r w:rsidRPr="00FB39F0">
        <w:rPr>
          <w:color w:val="000000" w:themeColor="text1"/>
          <w:sz w:val="24"/>
          <w:szCs w:val="24"/>
          <w:lang w:val="en-US"/>
        </w:rPr>
        <w:t xml:space="preserve">, </w:t>
      </w:r>
      <w:r w:rsidR="00761EED" w:rsidRPr="00FB39F0">
        <w:rPr>
          <w:i/>
          <w:color w:val="000000" w:themeColor="text1"/>
          <w:sz w:val="24"/>
          <w:szCs w:val="24"/>
          <w:lang w:val="en-US"/>
        </w:rPr>
        <w:t>45</w:t>
      </w:r>
      <w:r w:rsidR="00761EED" w:rsidRPr="00FB39F0">
        <w:rPr>
          <w:color w:val="000000" w:themeColor="text1"/>
          <w:sz w:val="24"/>
          <w:szCs w:val="24"/>
          <w:lang w:val="en-US"/>
        </w:rPr>
        <w:t xml:space="preserve">(6), </w:t>
      </w:r>
      <w:r w:rsidRPr="00FB39F0">
        <w:rPr>
          <w:color w:val="000000" w:themeColor="text1"/>
          <w:sz w:val="24"/>
          <w:szCs w:val="24"/>
          <w:lang w:val="en-US"/>
        </w:rPr>
        <w:t>415-424.</w:t>
      </w:r>
    </w:p>
    <w:p w14:paraId="31707940"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proofErr w:type="spellStart"/>
      <w:r w:rsidRPr="00FB39F0">
        <w:rPr>
          <w:color w:val="000000" w:themeColor="text1"/>
          <w:sz w:val="24"/>
          <w:szCs w:val="24"/>
          <w:lang w:val="en-US"/>
        </w:rPr>
        <w:t>Hakiel</w:t>
      </w:r>
      <w:proofErr w:type="spellEnd"/>
      <w:r w:rsidRPr="00FB39F0">
        <w:rPr>
          <w:color w:val="000000" w:themeColor="text1"/>
          <w:sz w:val="24"/>
          <w:szCs w:val="24"/>
          <w:lang w:val="en-US"/>
        </w:rPr>
        <w:t xml:space="preserve">, S. (1997). Delivering ease of use. </w:t>
      </w:r>
      <w:r w:rsidRPr="00FB39F0">
        <w:rPr>
          <w:i/>
          <w:color w:val="000000" w:themeColor="text1"/>
          <w:sz w:val="24"/>
          <w:szCs w:val="24"/>
          <w:lang w:val="en-US"/>
        </w:rPr>
        <w:t>Computer &amp; Control Engineering Journal</w:t>
      </w:r>
      <w:r w:rsidRPr="00FB39F0">
        <w:rPr>
          <w:color w:val="000000" w:themeColor="text1"/>
          <w:sz w:val="24"/>
          <w:szCs w:val="24"/>
          <w:lang w:val="en-US"/>
        </w:rPr>
        <w:t xml:space="preserve">, </w:t>
      </w:r>
      <w:r w:rsidRPr="00FB39F0">
        <w:rPr>
          <w:i/>
          <w:color w:val="000000" w:themeColor="text1"/>
          <w:sz w:val="24"/>
          <w:szCs w:val="24"/>
          <w:lang w:val="en-US"/>
        </w:rPr>
        <w:t>8</w:t>
      </w:r>
      <w:r w:rsidRPr="00FB39F0">
        <w:rPr>
          <w:color w:val="000000" w:themeColor="text1"/>
          <w:sz w:val="24"/>
          <w:szCs w:val="24"/>
          <w:lang w:val="en-US"/>
        </w:rPr>
        <w:t>(2).</w:t>
      </w:r>
    </w:p>
    <w:p w14:paraId="67F1F9EA" w14:textId="3CFEE288"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rPr>
        <w:t xml:space="preserve">ISO 13407 (1999). </w:t>
      </w:r>
      <w:r w:rsidRPr="00FB39F0">
        <w:rPr>
          <w:i/>
          <w:color w:val="000000" w:themeColor="text1"/>
          <w:sz w:val="24"/>
          <w:szCs w:val="24"/>
        </w:rPr>
        <w:t>Procesos de diseño para sistemas interactivos centrados en el operador humano</w:t>
      </w:r>
      <w:r w:rsidRPr="00FB39F0">
        <w:rPr>
          <w:color w:val="000000" w:themeColor="text1"/>
          <w:sz w:val="24"/>
          <w:szCs w:val="24"/>
        </w:rPr>
        <w:t xml:space="preserve">. </w:t>
      </w:r>
      <w:hyperlink r:id="rId14" w:history="1">
        <w:r w:rsidRPr="00FB39F0">
          <w:rPr>
            <w:rStyle w:val="Hipervnculo"/>
            <w:color w:val="000000" w:themeColor="text1"/>
            <w:sz w:val="24"/>
            <w:szCs w:val="24"/>
            <w:u w:val="none"/>
          </w:rPr>
          <w:t>http://webdiis.unizar.es/asignaturas/IPO/wp-content/uploads/2013/02/UNE-EN_ISO_134072000.pdf</w:t>
        </w:r>
      </w:hyperlink>
      <w:r w:rsidRPr="00FB39F0">
        <w:rPr>
          <w:rStyle w:val="Hipervnculo"/>
          <w:color w:val="000000" w:themeColor="text1"/>
          <w:sz w:val="24"/>
          <w:szCs w:val="24"/>
        </w:rPr>
        <w:t xml:space="preserve"> </w:t>
      </w:r>
    </w:p>
    <w:p w14:paraId="490D749A" w14:textId="177E68E2"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rPr>
        <w:t xml:space="preserve">ISO 25010 (2020). </w:t>
      </w:r>
      <w:r w:rsidRPr="00FB39F0">
        <w:rPr>
          <w:i/>
          <w:color w:val="000000" w:themeColor="text1"/>
          <w:sz w:val="24"/>
          <w:szCs w:val="24"/>
        </w:rPr>
        <w:t>Calidad de software y datos</w:t>
      </w:r>
      <w:r w:rsidRPr="00FB39F0">
        <w:rPr>
          <w:color w:val="000000" w:themeColor="text1"/>
          <w:sz w:val="24"/>
          <w:szCs w:val="24"/>
        </w:rPr>
        <w:t xml:space="preserve">. Recuperado de </w:t>
      </w:r>
      <w:r w:rsidRPr="00FB39F0">
        <w:rPr>
          <w:sz w:val="24"/>
          <w:szCs w:val="24"/>
        </w:rPr>
        <w:t>https://iso25000.com/index.php/normas-iso-25000/iso-25010</w:t>
      </w:r>
      <w:r w:rsidRPr="00FB39F0">
        <w:rPr>
          <w:color w:val="000000" w:themeColor="text1"/>
          <w:sz w:val="24"/>
          <w:szCs w:val="24"/>
        </w:rPr>
        <w:t xml:space="preserve"> </w:t>
      </w:r>
    </w:p>
    <w:p w14:paraId="243F15AF"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lastRenderedPageBreak/>
        <w:t xml:space="preserve">ISO 9241-11 (2019). </w:t>
      </w:r>
      <w:r w:rsidRPr="00FB39F0">
        <w:rPr>
          <w:i/>
          <w:color w:val="000000" w:themeColor="text1"/>
          <w:sz w:val="24"/>
          <w:szCs w:val="24"/>
          <w:lang w:val="en-US"/>
        </w:rPr>
        <w:t>ISO 9241-11: Guide on Usability</w:t>
      </w:r>
      <w:r w:rsidRPr="00FB39F0">
        <w:rPr>
          <w:color w:val="000000" w:themeColor="text1"/>
          <w:sz w:val="24"/>
          <w:szCs w:val="24"/>
          <w:lang w:val="en-US"/>
        </w:rPr>
        <w:t xml:space="preserve">. Retrieved from </w:t>
      </w:r>
      <w:hyperlink r:id="rId15" w:anchor="9241-11" w:history="1">
        <w:r w:rsidRPr="00FB39F0">
          <w:rPr>
            <w:color w:val="000000" w:themeColor="text1"/>
            <w:sz w:val="24"/>
            <w:szCs w:val="24"/>
            <w:lang w:val="en-US"/>
          </w:rPr>
          <w:t>http://www.usabilitynet.org/tools/r_international.htm#9241-11</w:t>
        </w:r>
      </w:hyperlink>
      <w:r w:rsidRPr="00FB39F0">
        <w:rPr>
          <w:color w:val="000000" w:themeColor="text1"/>
          <w:sz w:val="24"/>
          <w:szCs w:val="24"/>
          <w:lang w:val="en-US"/>
        </w:rPr>
        <w:t xml:space="preserve"> </w:t>
      </w:r>
    </w:p>
    <w:p w14:paraId="232F96F8"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Kurosu, M. and </w:t>
      </w:r>
      <w:proofErr w:type="spellStart"/>
      <w:r w:rsidRPr="00FB39F0">
        <w:rPr>
          <w:color w:val="000000" w:themeColor="text1"/>
          <w:sz w:val="24"/>
          <w:szCs w:val="24"/>
          <w:lang w:val="en-US"/>
        </w:rPr>
        <w:t>Kashimura</w:t>
      </w:r>
      <w:proofErr w:type="spellEnd"/>
      <w:r w:rsidRPr="00FB39F0">
        <w:rPr>
          <w:color w:val="000000" w:themeColor="text1"/>
          <w:sz w:val="24"/>
          <w:szCs w:val="24"/>
          <w:lang w:val="en-US"/>
        </w:rPr>
        <w:t>, K. (1995). Determinants of the Apparent Usability. Proceedings of IEEE SMC, 1995ª, 1509-1513.</w:t>
      </w:r>
    </w:p>
    <w:p w14:paraId="73BF6B00"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Nielsen, J. (2003). </w:t>
      </w:r>
      <w:r w:rsidRPr="00FB39F0">
        <w:rPr>
          <w:i/>
          <w:color w:val="000000" w:themeColor="text1"/>
          <w:sz w:val="24"/>
          <w:szCs w:val="24"/>
          <w:lang w:val="en-US"/>
        </w:rPr>
        <w:t>Usability 101: Introduction to Usability</w:t>
      </w:r>
      <w:r w:rsidRPr="00FB39F0">
        <w:rPr>
          <w:color w:val="000000" w:themeColor="text1"/>
          <w:sz w:val="24"/>
          <w:szCs w:val="24"/>
          <w:lang w:val="en-US"/>
        </w:rPr>
        <w:t>. Retrieved from</w:t>
      </w:r>
      <w:r w:rsidRPr="00FB39F0">
        <w:rPr>
          <w:lang w:val="en-US"/>
        </w:rPr>
        <w:t xml:space="preserve"> </w:t>
      </w:r>
      <w:hyperlink r:id="rId16" w:history="1">
        <w:r w:rsidRPr="00FB39F0">
          <w:rPr>
            <w:color w:val="000000" w:themeColor="text1"/>
            <w:sz w:val="24"/>
            <w:szCs w:val="24"/>
            <w:lang w:val="en-US"/>
          </w:rPr>
          <w:t>http://www.useit.com/alertbox/20030825.html</w:t>
        </w:r>
      </w:hyperlink>
      <w:r w:rsidRPr="00FB39F0">
        <w:rPr>
          <w:color w:val="000000" w:themeColor="text1"/>
          <w:sz w:val="24"/>
          <w:szCs w:val="24"/>
          <w:lang w:val="en-US"/>
        </w:rPr>
        <w:t xml:space="preserve"> </w:t>
      </w:r>
    </w:p>
    <w:p w14:paraId="1178E713"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rPr>
        <w:t xml:space="preserve">Normas de Información Financiera (2019). </w:t>
      </w:r>
      <w:r w:rsidRPr="00FB39F0">
        <w:rPr>
          <w:i/>
          <w:color w:val="000000" w:themeColor="text1"/>
          <w:sz w:val="24"/>
          <w:szCs w:val="24"/>
        </w:rPr>
        <w:t>Instituto Mexicano de Contadores Públicos</w:t>
      </w:r>
      <w:r w:rsidRPr="00FB39F0">
        <w:rPr>
          <w:color w:val="000000" w:themeColor="text1"/>
          <w:sz w:val="24"/>
          <w:szCs w:val="24"/>
        </w:rPr>
        <w:t xml:space="preserve">. </w:t>
      </w:r>
      <w:r w:rsidRPr="00FB39F0">
        <w:rPr>
          <w:color w:val="000000" w:themeColor="text1"/>
          <w:sz w:val="24"/>
          <w:szCs w:val="24"/>
          <w:lang w:val="en-US"/>
        </w:rPr>
        <w:t xml:space="preserve">México. DF. </w:t>
      </w:r>
    </w:p>
    <w:p w14:paraId="664571FB"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s-HN"/>
        </w:rPr>
      </w:pPr>
      <w:r w:rsidRPr="00FB39F0">
        <w:rPr>
          <w:color w:val="000000" w:themeColor="text1"/>
          <w:sz w:val="24"/>
          <w:szCs w:val="24"/>
          <w:lang w:val="en-US"/>
        </w:rPr>
        <w:t xml:space="preserve">Preece, J., Rogers, Y., Sharp, H., Benyon, D., Holland, S. and Carey, T. (1994). </w:t>
      </w:r>
      <w:r w:rsidRPr="00FB39F0">
        <w:rPr>
          <w:i/>
          <w:color w:val="000000" w:themeColor="text1"/>
          <w:sz w:val="24"/>
          <w:szCs w:val="24"/>
          <w:lang w:val="es-VE"/>
        </w:rPr>
        <w:t>Human-</w:t>
      </w:r>
      <w:proofErr w:type="spellStart"/>
      <w:r w:rsidRPr="00FB39F0">
        <w:rPr>
          <w:i/>
          <w:color w:val="000000" w:themeColor="text1"/>
          <w:sz w:val="24"/>
          <w:szCs w:val="24"/>
          <w:lang w:val="es-VE"/>
        </w:rPr>
        <w:t>Computer</w:t>
      </w:r>
      <w:proofErr w:type="spellEnd"/>
      <w:r w:rsidRPr="00FB39F0">
        <w:rPr>
          <w:i/>
          <w:color w:val="000000" w:themeColor="text1"/>
          <w:sz w:val="24"/>
          <w:szCs w:val="24"/>
          <w:lang w:val="es-VE"/>
        </w:rPr>
        <w:t xml:space="preserve"> </w:t>
      </w:r>
      <w:proofErr w:type="spellStart"/>
      <w:r w:rsidRPr="00FB39F0">
        <w:rPr>
          <w:i/>
          <w:color w:val="000000" w:themeColor="text1"/>
          <w:sz w:val="24"/>
          <w:szCs w:val="24"/>
          <w:lang w:val="es-VE"/>
        </w:rPr>
        <w:t>Interaction</w:t>
      </w:r>
      <w:proofErr w:type="spellEnd"/>
      <w:r w:rsidRPr="00FB39F0">
        <w:rPr>
          <w:color w:val="000000" w:themeColor="text1"/>
          <w:sz w:val="24"/>
          <w:szCs w:val="24"/>
          <w:lang w:val="es-VE"/>
        </w:rPr>
        <w:t xml:space="preserve">. </w:t>
      </w:r>
      <w:r w:rsidRPr="00FB39F0">
        <w:rPr>
          <w:color w:val="000000" w:themeColor="text1"/>
          <w:sz w:val="24"/>
          <w:szCs w:val="24"/>
          <w:lang w:val="es-HN"/>
        </w:rPr>
        <w:t>Addison Wesley.</w:t>
      </w:r>
    </w:p>
    <w:p w14:paraId="11329F3A" w14:textId="09DE012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lang w:eastAsia="es-MX"/>
        </w:rPr>
        <w:t xml:space="preserve">Ramos, F. (2020). </w:t>
      </w:r>
      <w:r w:rsidRPr="00FB39F0">
        <w:rPr>
          <w:iCs/>
          <w:color w:val="000000" w:themeColor="text1"/>
          <w:sz w:val="24"/>
          <w:szCs w:val="24"/>
          <w:lang w:eastAsia="es-MX"/>
        </w:rPr>
        <w:t>Recurso educativo de m-</w:t>
      </w:r>
      <w:proofErr w:type="spellStart"/>
      <w:r w:rsidRPr="00FB39F0">
        <w:rPr>
          <w:iCs/>
          <w:color w:val="000000" w:themeColor="text1"/>
          <w:sz w:val="24"/>
          <w:szCs w:val="24"/>
          <w:lang w:eastAsia="es-MX"/>
        </w:rPr>
        <w:t>learning</w:t>
      </w:r>
      <w:proofErr w:type="spellEnd"/>
      <w:r w:rsidRPr="00FB39F0">
        <w:rPr>
          <w:iCs/>
          <w:color w:val="000000" w:themeColor="text1"/>
          <w:sz w:val="24"/>
          <w:szCs w:val="24"/>
          <w:lang w:eastAsia="es-MX"/>
        </w:rPr>
        <w:t xml:space="preserve"> para la formación</w:t>
      </w:r>
      <w:r w:rsidRPr="00FB39F0">
        <w:rPr>
          <w:iCs/>
          <w:color w:val="000000" w:themeColor="text1"/>
          <w:sz w:val="24"/>
          <w:szCs w:val="24"/>
        </w:rPr>
        <w:t xml:space="preserve"> </w:t>
      </w:r>
      <w:r w:rsidRPr="00FB39F0">
        <w:rPr>
          <w:iCs/>
          <w:color w:val="000000" w:themeColor="text1"/>
          <w:sz w:val="24"/>
          <w:szCs w:val="24"/>
          <w:lang w:eastAsia="es-MX"/>
        </w:rPr>
        <w:t>po</w:t>
      </w:r>
      <w:r w:rsidR="00591550" w:rsidRPr="00FB39F0">
        <w:rPr>
          <w:iCs/>
          <w:color w:val="000000" w:themeColor="text1"/>
          <w:sz w:val="24"/>
          <w:szCs w:val="24"/>
          <w:lang w:eastAsia="es-MX"/>
        </w:rPr>
        <w:t>sgraduada en la Universidad de L</w:t>
      </w:r>
      <w:r w:rsidRPr="00FB39F0">
        <w:rPr>
          <w:iCs/>
          <w:color w:val="000000" w:themeColor="text1"/>
          <w:sz w:val="24"/>
          <w:szCs w:val="24"/>
          <w:lang w:eastAsia="es-MX"/>
        </w:rPr>
        <w:t>a Habana.</w:t>
      </w:r>
      <w:r w:rsidRPr="00FB39F0">
        <w:rPr>
          <w:color w:val="000000" w:themeColor="text1"/>
          <w:sz w:val="24"/>
          <w:szCs w:val="24"/>
          <w:lang w:eastAsia="es-MX"/>
        </w:rPr>
        <w:t xml:space="preserve"> </w:t>
      </w:r>
      <w:r w:rsidRPr="00FB39F0">
        <w:rPr>
          <w:i/>
          <w:color w:val="000000" w:themeColor="text1"/>
          <w:sz w:val="24"/>
          <w:szCs w:val="24"/>
          <w:lang w:eastAsia="es-MX"/>
        </w:rPr>
        <w:t>Revista Atlante: Cuadernos de Educación y</w:t>
      </w:r>
      <w:r w:rsidRPr="00FB39F0">
        <w:rPr>
          <w:i/>
          <w:color w:val="000000" w:themeColor="text1"/>
          <w:sz w:val="24"/>
          <w:szCs w:val="24"/>
        </w:rPr>
        <w:t xml:space="preserve"> </w:t>
      </w:r>
      <w:r w:rsidRPr="00FB39F0">
        <w:rPr>
          <w:i/>
          <w:color w:val="000000" w:themeColor="text1"/>
          <w:sz w:val="24"/>
          <w:szCs w:val="24"/>
          <w:lang w:eastAsia="es-MX"/>
        </w:rPr>
        <w:t>Desarrollo</w:t>
      </w:r>
      <w:r w:rsidRPr="00FB39F0">
        <w:rPr>
          <w:color w:val="000000" w:themeColor="text1"/>
          <w:sz w:val="24"/>
          <w:szCs w:val="24"/>
          <w:lang w:eastAsia="es-MX"/>
        </w:rPr>
        <w:t xml:space="preserve">. Recuperado de </w:t>
      </w:r>
      <w:r w:rsidRPr="00FB39F0">
        <w:rPr>
          <w:sz w:val="24"/>
          <w:szCs w:val="24"/>
          <w:lang w:eastAsia="es-MX"/>
        </w:rPr>
        <w:t>https://www.eumed.net/rev/atlante/2020/03/recurso-educativo-mlearning.html</w:t>
      </w:r>
      <w:r w:rsidRPr="00FB39F0">
        <w:rPr>
          <w:color w:val="000000" w:themeColor="text1"/>
          <w:sz w:val="24"/>
          <w:szCs w:val="24"/>
          <w:lang w:eastAsia="es-MX"/>
        </w:rPr>
        <w:t xml:space="preserve"> </w:t>
      </w:r>
    </w:p>
    <w:p w14:paraId="5E131CE8" w14:textId="77777777" w:rsidR="00421A92" w:rsidRPr="00FB39F0" w:rsidRDefault="00421A92" w:rsidP="00FB39F0">
      <w:pPr>
        <w:autoSpaceDE w:val="0"/>
        <w:autoSpaceDN w:val="0"/>
        <w:adjustRightInd w:val="0"/>
        <w:spacing w:before="0" w:after="0" w:line="360" w:lineRule="auto"/>
        <w:ind w:left="709" w:right="-1" w:hanging="709"/>
        <w:rPr>
          <w:i/>
          <w:iCs/>
          <w:color w:val="000000" w:themeColor="text1"/>
          <w:sz w:val="24"/>
          <w:szCs w:val="24"/>
        </w:rPr>
      </w:pPr>
      <w:r w:rsidRPr="00FB39F0">
        <w:rPr>
          <w:color w:val="000000" w:themeColor="text1"/>
          <w:sz w:val="24"/>
          <w:szCs w:val="24"/>
        </w:rPr>
        <w:t xml:space="preserve">Rodríguez, J. y Coba, J. (2017). </w:t>
      </w:r>
      <w:r w:rsidRPr="00FB39F0">
        <w:rPr>
          <w:iCs/>
          <w:color w:val="000000" w:themeColor="text1"/>
          <w:sz w:val="24"/>
          <w:szCs w:val="24"/>
        </w:rPr>
        <w:t>Impacto del m-</w:t>
      </w:r>
      <w:proofErr w:type="spellStart"/>
      <w:r w:rsidRPr="00FB39F0">
        <w:rPr>
          <w:iCs/>
          <w:color w:val="000000" w:themeColor="text1"/>
          <w:sz w:val="24"/>
          <w:szCs w:val="24"/>
        </w:rPr>
        <w:t>learning</w:t>
      </w:r>
      <w:proofErr w:type="spellEnd"/>
      <w:r w:rsidRPr="00FB39F0">
        <w:rPr>
          <w:iCs/>
          <w:color w:val="000000" w:themeColor="text1"/>
          <w:sz w:val="24"/>
          <w:szCs w:val="24"/>
        </w:rPr>
        <w:t xml:space="preserve"> en el proceso de aprendizaje: habilidades y conocimiento.</w:t>
      </w:r>
      <w:r w:rsidRPr="00FB39F0">
        <w:rPr>
          <w:i/>
          <w:iCs/>
          <w:color w:val="000000" w:themeColor="text1"/>
          <w:sz w:val="24"/>
          <w:szCs w:val="24"/>
        </w:rPr>
        <w:t xml:space="preserve"> Revista Iberoamericana para la Investigación y el Desarrollo Educativo</w:t>
      </w:r>
      <w:r w:rsidRPr="00FB39F0">
        <w:rPr>
          <w:iCs/>
          <w:color w:val="000000" w:themeColor="text1"/>
          <w:sz w:val="24"/>
          <w:szCs w:val="24"/>
        </w:rPr>
        <w:t>,</w:t>
      </w:r>
      <w:r w:rsidRPr="00FB39F0">
        <w:rPr>
          <w:i/>
          <w:iCs/>
          <w:color w:val="000000" w:themeColor="text1"/>
          <w:sz w:val="24"/>
          <w:szCs w:val="24"/>
        </w:rPr>
        <w:t xml:space="preserve"> </w:t>
      </w:r>
      <w:r w:rsidRPr="00FB39F0">
        <w:rPr>
          <w:i/>
          <w:color w:val="000000" w:themeColor="text1"/>
          <w:sz w:val="24"/>
          <w:szCs w:val="24"/>
        </w:rPr>
        <w:t>8</w:t>
      </w:r>
      <w:r w:rsidRPr="00FB39F0">
        <w:rPr>
          <w:color w:val="000000" w:themeColor="text1"/>
          <w:sz w:val="24"/>
          <w:szCs w:val="24"/>
        </w:rPr>
        <w:t>(15).</w:t>
      </w:r>
    </w:p>
    <w:p w14:paraId="1E48C9E6"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s-HN"/>
        </w:rPr>
      </w:pPr>
      <w:r w:rsidRPr="00FB39F0">
        <w:rPr>
          <w:color w:val="000000" w:themeColor="text1"/>
          <w:sz w:val="24"/>
          <w:szCs w:val="24"/>
        </w:rPr>
        <w:t xml:space="preserve">Rodríguez, L. (2015). </w:t>
      </w:r>
      <w:r w:rsidRPr="00FB39F0">
        <w:rPr>
          <w:i/>
          <w:iCs/>
          <w:color w:val="000000" w:themeColor="text1"/>
          <w:sz w:val="24"/>
          <w:szCs w:val="24"/>
        </w:rPr>
        <w:t xml:space="preserve">Diseño de una metodología </w:t>
      </w:r>
      <w:r w:rsidRPr="00FB39F0">
        <w:rPr>
          <w:iCs/>
          <w:color w:val="000000" w:themeColor="text1"/>
          <w:sz w:val="24"/>
          <w:szCs w:val="24"/>
        </w:rPr>
        <w:t>m-</w:t>
      </w:r>
      <w:proofErr w:type="spellStart"/>
      <w:r w:rsidRPr="00FB39F0">
        <w:rPr>
          <w:iCs/>
          <w:color w:val="000000" w:themeColor="text1"/>
          <w:sz w:val="24"/>
          <w:szCs w:val="24"/>
        </w:rPr>
        <w:t>learning</w:t>
      </w:r>
      <w:proofErr w:type="spellEnd"/>
      <w:r w:rsidRPr="00FB39F0">
        <w:rPr>
          <w:iCs/>
          <w:color w:val="000000" w:themeColor="text1"/>
          <w:sz w:val="24"/>
          <w:szCs w:val="24"/>
        </w:rPr>
        <w:t xml:space="preserve"> </w:t>
      </w:r>
      <w:r w:rsidRPr="00FB39F0">
        <w:rPr>
          <w:i/>
          <w:iCs/>
          <w:color w:val="000000" w:themeColor="text1"/>
          <w:sz w:val="24"/>
          <w:szCs w:val="24"/>
        </w:rPr>
        <w:t xml:space="preserve">para el aprendizaje del idioma inglés </w:t>
      </w:r>
      <w:r w:rsidRPr="00FB39F0">
        <w:rPr>
          <w:color w:val="000000" w:themeColor="text1"/>
          <w:sz w:val="24"/>
          <w:szCs w:val="24"/>
        </w:rPr>
        <w:t xml:space="preserve">(tesis de maestría). Ecuador: Escuela Superior Politécnica de Chimborazo, Riobamba. Recuperado de </w:t>
      </w:r>
      <w:hyperlink r:id="rId17" w:history="1">
        <w:r w:rsidRPr="00FB39F0">
          <w:rPr>
            <w:rStyle w:val="Hipervnculo"/>
            <w:color w:val="000000" w:themeColor="text1"/>
            <w:sz w:val="24"/>
            <w:szCs w:val="24"/>
            <w:u w:val="none"/>
          </w:rPr>
          <w:t>http://dspace.espoch.edu.ec/bitstream/123456789/4532/1/20T00602.pdf</w:t>
        </w:r>
      </w:hyperlink>
      <w:r w:rsidRPr="00FB39F0">
        <w:rPr>
          <w:rStyle w:val="Hipervnculo"/>
          <w:color w:val="000000" w:themeColor="text1"/>
          <w:sz w:val="24"/>
          <w:szCs w:val="24"/>
        </w:rPr>
        <w:t xml:space="preserve"> </w:t>
      </w:r>
    </w:p>
    <w:p w14:paraId="69763952" w14:textId="259D1B99"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n-US"/>
        </w:rPr>
      </w:pPr>
      <w:r w:rsidRPr="00FB39F0">
        <w:rPr>
          <w:color w:val="000000" w:themeColor="text1"/>
          <w:sz w:val="24"/>
          <w:szCs w:val="24"/>
          <w:lang w:val="en-US"/>
        </w:rPr>
        <w:t xml:space="preserve">Singh, M. (2008). </w:t>
      </w:r>
      <w:r w:rsidRPr="00FB39F0">
        <w:rPr>
          <w:i/>
          <w:color w:val="000000" w:themeColor="text1"/>
          <w:sz w:val="24"/>
          <w:szCs w:val="24"/>
          <w:lang w:val="en-US"/>
        </w:rPr>
        <w:t>U-SCRUM: An agile methodology for promoting usability</w:t>
      </w:r>
      <w:r w:rsidR="00591550" w:rsidRPr="00FB39F0">
        <w:rPr>
          <w:color w:val="000000" w:themeColor="text1"/>
          <w:sz w:val="24"/>
          <w:szCs w:val="24"/>
          <w:lang w:val="en-US"/>
        </w:rPr>
        <w:t>. In</w:t>
      </w:r>
      <w:r w:rsidRPr="00FB39F0">
        <w:rPr>
          <w:color w:val="000000" w:themeColor="text1"/>
          <w:sz w:val="24"/>
          <w:szCs w:val="24"/>
          <w:lang w:val="en-US"/>
        </w:rPr>
        <w:t xml:space="preserve"> AGILE ‘08, Toronto, Cánada.</w:t>
      </w:r>
    </w:p>
    <w:p w14:paraId="7781E48A" w14:textId="77777777" w:rsidR="00421A92" w:rsidRPr="00FB39F0" w:rsidRDefault="00421A92" w:rsidP="00FB39F0">
      <w:pPr>
        <w:autoSpaceDE w:val="0"/>
        <w:autoSpaceDN w:val="0"/>
        <w:adjustRightInd w:val="0"/>
        <w:spacing w:before="0" w:after="0" w:line="360" w:lineRule="auto"/>
        <w:ind w:left="709" w:right="-1" w:hanging="709"/>
        <w:rPr>
          <w:color w:val="000000" w:themeColor="text1"/>
          <w:sz w:val="24"/>
          <w:szCs w:val="24"/>
          <w:lang w:val="es-VE"/>
        </w:rPr>
      </w:pPr>
      <w:r w:rsidRPr="00FB39F0">
        <w:rPr>
          <w:color w:val="000000" w:themeColor="text1"/>
          <w:sz w:val="24"/>
          <w:szCs w:val="24"/>
          <w:lang w:val="en-US"/>
        </w:rPr>
        <w:t xml:space="preserve">Tao, Y. (2005). </w:t>
      </w:r>
      <w:r w:rsidRPr="00FB39F0">
        <w:rPr>
          <w:i/>
          <w:color w:val="000000" w:themeColor="text1"/>
          <w:sz w:val="24"/>
          <w:szCs w:val="24"/>
          <w:lang w:val="en-US"/>
        </w:rPr>
        <w:t>Introducing usability concepts in early phases of software development</w:t>
      </w:r>
      <w:r w:rsidRPr="00FB39F0">
        <w:rPr>
          <w:color w:val="000000" w:themeColor="text1"/>
          <w:sz w:val="24"/>
          <w:szCs w:val="24"/>
          <w:lang w:val="en-US"/>
        </w:rPr>
        <w:t xml:space="preserve">. </w:t>
      </w:r>
      <w:r w:rsidRPr="00FB39F0">
        <w:rPr>
          <w:color w:val="000000" w:themeColor="text1"/>
          <w:sz w:val="24"/>
          <w:szCs w:val="24"/>
          <w:lang w:val="es-VE"/>
        </w:rPr>
        <w:t>Proceedings 35</w:t>
      </w:r>
      <w:r w:rsidRPr="00FB39F0">
        <w:rPr>
          <w:color w:val="000000" w:themeColor="text1"/>
          <w:sz w:val="24"/>
          <w:szCs w:val="24"/>
          <w:vertAlign w:val="superscript"/>
          <w:lang w:val="es-VE"/>
        </w:rPr>
        <w:t>th</w:t>
      </w:r>
      <w:r w:rsidRPr="00FB39F0">
        <w:rPr>
          <w:color w:val="000000" w:themeColor="text1"/>
          <w:sz w:val="24"/>
          <w:szCs w:val="24"/>
          <w:lang w:val="es-VE"/>
        </w:rPr>
        <w:t xml:space="preserve"> Annual Conference. Indianopolis.</w:t>
      </w:r>
    </w:p>
    <w:p w14:paraId="4D297599" w14:textId="3BE168A5" w:rsidR="00421A92" w:rsidRPr="00591550" w:rsidRDefault="00421A92" w:rsidP="00FB39F0">
      <w:pPr>
        <w:autoSpaceDE w:val="0"/>
        <w:autoSpaceDN w:val="0"/>
        <w:adjustRightInd w:val="0"/>
        <w:spacing w:before="0" w:after="0" w:line="360" w:lineRule="auto"/>
        <w:ind w:left="709" w:right="-1" w:hanging="709"/>
        <w:rPr>
          <w:color w:val="000000" w:themeColor="text1"/>
          <w:sz w:val="24"/>
          <w:szCs w:val="24"/>
        </w:rPr>
      </w:pPr>
      <w:r w:rsidRPr="00FB39F0">
        <w:rPr>
          <w:color w:val="000000" w:themeColor="text1"/>
          <w:sz w:val="24"/>
          <w:szCs w:val="24"/>
        </w:rPr>
        <w:t xml:space="preserve">Zamora, R. (2019). </w:t>
      </w:r>
      <w:r w:rsidRPr="00FB39F0">
        <w:rPr>
          <w:iCs/>
          <w:color w:val="000000" w:themeColor="text1"/>
          <w:sz w:val="24"/>
          <w:szCs w:val="24"/>
        </w:rPr>
        <w:t>El m-</w:t>
      </w:r>
      <w:proofErr w:type="spellStart"/>
      <w:r w:rsidRPr="00FB39F0">
        <w:rPr>
          <w:iCs/>
          <w:color w:val="000000" w:themeColor="text1"/>
          <w:sz w:val="24"/>
          <w:szCs w:val="24"/>
        </w:rPr>
        <w:t>learning</w:t>
      </w:r>
      <w:proofErr w:type="spellEnd"/>
      <w:r w:rsidRPr="00FB39F0">
        <w:rPr>
          <w:iCs/>
          <w:color w:val="000000" w:themeColor="text1"/>
          <w:sz w:val="24"/>
          <w:szCs w:val="24"/>
        </w:rPr>
        <w:t>, las ventajas de la utilización de dispositivos móviles en el proceso autónomo de aprendizaje</w:t>
      </w:r>
      <w:r w:rsidRPr="00FB39F0">
        <w:rPr>
          <w:color w:val="000000" w:themeColor="text1"/>
          <w:sz w:val="24"/>
          <w:szCs w:val="24"/>
        </w:rPr>
        <w:t>.</w:t>
      </w:r>
      <w:r w:rsidR="00591550" w:rsidRPr="00FB39F0">
        <w:rPr>
          <w:color w:val="000000" w:themeColor="text1"/>
          <w:sz w:val="24"/>
          <w:szCs w:val="24"/>
        </w:rPr>
        <w:t xml:space="preserve"> </w:t>
      </w:r>
      <w:r w:rsidR="00591550" w:rsidRPr="00FB39F0">
        <w:rPr>
          <w:color w:val="000000"/>
          <w:sz w:val="24"/>
          <w:szCs w:val="24"/>
        </w:rPr>
        <w:t> </w:t>
      </w:r>
      <w:proofErr w:type="spellStart"/>
      <w:r w:rsidR="00591550" w:rsidRPr="00FB39F0">
        <w:rPr>
          <w:i/>
          <w:color w:val="000000"/>
          <w:sz w:val="24"/>
          <w:szCs w:val="24"/>
          <w:bdr w:val="none" w:sz="0" w:space="0" w:color="auto" w:frame="1"/>
        </w:rPr>
        <w:t>ReHuSo</w:t>
      </w:r>
      <w:proofErr w:type="spellEnd"/>
      <w:r w:rsidR="00591550" w:rsidRPr="00FB39F0">
        <w:rPr>
          <w:i/>
          <w:color w:val="000000"/>
          <w:sz w:val="24"/>
          <w:szCs w:val="24"/>
          <w:bdr w:val="none" w:sz="0" w:space="0" w:color="auto" w:frame="1"/>
        </w:rPr>
        <w:t>: Revista de Ciencias Humanísticas y Sociales</w:t>
      </w:r>
      <w:r w:rsidR="00591550" w:rsidRPr="00FB39F0">
        <w:rPr>
          <w:color w:val="000000"/>
          <w:sz w:val="24"/>
          <w:szCs w:val="24"/>
          <w:bdr w:val="none" w:sz="0" w:space="0" w:color="auto" w:frame="1"/>
        </w:rPr>
        <w:t xml:space="preserve">, </w:t>
      </w:r>
      <w:r w:rsidR="00591550" w:rsidRPr="00FB39F0">
        <w:rPr>
          <w:i/>
          <w:color w:val="000000"/>
          <w:sz w:val="24"/>
          <w:szCs w:val="24"/>
          <w:bdr w:val="none" w:sz="0" w:space="0" w:color="auto" w:frame="1"/>
        </w:rPr>
        <w:t>4</w:t>
      </w:r>
      <w:r w:rsidR="00591550" w:rsidRPr="00FB39F0">
        <w:rPr>
          <w:color w:val="000000"/>
          <w:sz w:val="24"/>
          <w:szCs w:val="24"/>
          <w:bdr w:val="none" w:sz="0" w:space="0" w:color="auto" w:frame="1"/>
        </w:rPr>
        <w:t>(3)</w:t>
      </w:r>
      <w:r w:rsidR="00591550" w:rsidRPr="00FB39F0">
        <w:rPr>
          <w:color w:val="000000" w:themeColor="text1"/>
          <w:sz w:val="24"/>
          <w:szCs w:val="24"/>
        </w:rPr>
        <w:t>, 29-38.</w:t>
      </w:r>
    </w:p>
    <w:p w14:paraId="3D5CC8BA" w14:textId="77777777" w:rsidR="00FE117A" w:rsidRPr="00C07C4F" w:rsidRDefault="00FE117A" w:rsidP="00FB39F0">
      <w:pPr>
        <w:autoSpaceDE w:val="0"/>
        <w:autoSpaceDN w:val="0"/>
        <w:adjustRightInd w:val="0"/>
        <w:spacing w:before="182" w:after="0" w:line="276" w:lineRule="auto"/>
        <w:ind w:right="-1"/>
        <w:rPr>
          <w:rFonts w:ascii="Arial" w:hAnsi="Arial" w:cs="Arial"/>
          <w:color w:val="000000" w:themeColor="text1"/>
          <w:szCs w:val="20"/>
        </w:rPr>
      </w:pPr>
    </w:p>
    <w:sectPr w:rsidR="00FE117A" w:rsidRPr="00C07C4F" w:rsidSect="00FB39F0">
      <w:type w:val="continuous"/>
      <w:pgSz w:w="11906" w:h="16838" w:code="9"/>
      <w:pgMar w:top="1276" w:right="1701" w:bottom="1134" w:left="1701" w:header="142" w:footer="13"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E31C" w14:textId="77777777" w:rsidR="00DA239E" w:rsidRDefault="00DA239E" w:rsidP="00CB0588">
      <w:pPr>
        <w:spacing w:before="0" w:after="0"/>
      </w:pPr>
      <w:r>
        <w:separator/>
      </w:r>
    </w:p>
  </w:endnote>
  <w:endnote w:type="continuationSeparator" w:id="0">
    <w:p w14:paraId="498C0110" w14:textId="77777777" w:rsidR="00DA239E" w:rsidRDefault="00DA239E" w:rsidP="00CB05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MR12">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C27D" w14:textId="6E4CA08C" w:rsidR="009F27B5" w:rsidRPr="002D6D97" w:rsidRDefault="00C138CF" w:rsidP="00C138CF">
    <w:pPr>
      <w:pStyle w:val="Piedepgina"/>
      <w:jc w:val="center"/>
      <w:rPr>
        <w:lang w:val="es-MX"/>
      </w:rPr>
    </w:pPr>
    <w:r>
      <w:rPr>
        <w:noProof/>
      </w:rPr>
      <w:drawing>
        <wp:inline distT="0" distB="0" distL="0" distR="0" wp14:anchorId="7F13E12D" wp14:editId="38B27867">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Pr="00C138CF">
      <w:rPr>
        <w:rFonts w:asciiTheme="minorHAnsi" w:hAnsiTheme="minorHAnsi" w:cstheme="minorHAnsi"/>
        <w:b/>
        <w:sz w:val="22"/>
        <w:szCs w:val="16"/>
      </w:rPr>
      <w:t xml:space="preserve"> </w:t>
    </w:r>
    <w:r>
      <w:rPr>
        <w:rFonts w:asciiTheme="minorHAnsi" w:hAnsiTheme="minorHAnsi" w:cstheme="minorHAnsi"/>
        <w:b/>
        <w:sz w:val="22"/>
        <w:szCs w:val="16"/>
        <w:lang w:val="es-MX"/>
      </w:rPr>
      <w:t xml:space="preserve">             </w:t>
    </w:r>
    <w:r w:rsidRPr="002F4F60">
      <w:rPr>
        <w:rFonts w:asciiTheme="minorHAnsi" w:hAnsiTheme="minorHAnsi" w:cstheme="minorHAnsi"/>
        <w:b/>
        <w:sz w:val="22"/>
        <w:szCs w:val="16"/>
      </w:rPr>
      <w:t>Vol. 12, Núm. 22 Enero - Junio 2021, e</w:t>
    </w:r>
    <w:r w:rsidR="002D6D97">
      <w:rPr>
        <w:rFonts w:asciiTheme="minorHAnsi" w:hAnsiTheme="minorHAnsi" w:cstheme="minorHAnsi"/>
        <w:b/>
        <w:sz w:val="22"/>
        <w:szCs w:val="16"/>
        <w:lang w:val="es-MX"/>
      </w:rPr>
      <w:t>214</w:t>
    </w:r>
  </w:p>
  <w:p w14:paraId="6EED1827" w14:textId="77777777" w:rsidR="009F27B5" w:rsidRDefault="009F27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E196" w14:textId="77777777" w:rsidR="00DA239E" w:rsidRDefault="00DA239E" w:rsidP="00CB0588">
      <w:pPr>
        <w:spacing w:before="0" w:after="0"/>
      </w:pPr>
      <w:r>
        <w:separator/>
      </w:r>
    </w:p>
  </w:footnote>
  <w:footnote w:type="continuationSeparator" w:id="0">
    <w:p w14:paraId="6DC92013" w14:textId="77777777" w:rsidR="00DA239E" w:rsidRDefault="00DA239E" w:rsidP="00CB058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7470" w14:textId="79C228FA" w:rsidR="009F27B5" w:rsidRDefault="00C138CF" w:rsidP="00C138CF">
    <w:pPr>
      <w:pStyle w:val="Encabezado"/>
      <w:jc w:val="center"/>
    </w:pPr>
    <w:r w:rsidRPr="005A563C">
      <w:rPr>
        <w:noProof/>
      </w:rPr>
      <w:drawing>
        <wp:inline distT="0" distB="0" distL="0" distR="0" wp14:anchorId="28AAE6BF" wp14:editId="5BFBE0B1">
          <wp:extent cx="5400040" cy="6324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984"/>
    <w:multiLevelType w:val="hybridMultilevel"/>
    <w:tmpl w:val="985EC99E"/>
    <w:lvl w:ilvl="0" w:tplc="080A0017">
      <w:start w:val="1"/>
      <w:numFmt w:val="lowerLetter"/>
      <w:lvlText w:val="%1)"/>
      <w:lvlJc w:val="left"/>
      <w:pPr>
        <w:ind w:left="1400" w:hanging="360"/>
      </w:pPr>
    </w:lvl>
    <w:lvl w:ilvl="1" w:tplc="080A0019" w:tentative="1">
      <w:start w:val="1"/>
      <w:numFmt w:val="lowerLetter"/>
      <w:lvlText w:val="%2."/>
      <w:lvlJc w:val="left"/>
      <w:pPr>
        <w:ind w:left="2120" w:hanging="360"/>
      </w:pPr>
    </w:lvl>
    <w:lvl w:ilvl="2" w:tplc="080A001B" w:tentative="1">
      <w:start w:val="1"/>
      <w:numFmt w:val="lowerRoman"/>
      <w:lvlText w:val="%3."/>
      <w:lvlJc w:val="right"/>
      <w:pPr>
        <w:ind w:left="2840" w:hanging="180"/>
      </w:pPr>
    </w:lvl>
    <w:lvl w:ilvl="3" w:tplc="080A000F" w:tentative="1">
      <w:start w:val="1"/>
      <w:numFmt w:val="decimal"/>
      <w:lvlText w:val="%4."/>
      <w:lvlJc w:val="left"/>
      <w:pPr>
        <w:ind w:left="3560" w:hanging="360"/>
      </w:pPr>
    </w:lvl>
    <w:lvl w:ilvl="4" w:tplc="080A0019" w:tentative="1">
      <w:start w:val="1"/>
      <w:numFmt w:val="lowerLetter"/>
      <w:lvlText w:val="%5."/>
      <w:lvlJc w:val="left"/>
      <w:pPr>
        <w:ind w:left="4280" w:hanging="360"/>
      </w:pPr>
    </w:lvl>
    <w:lvl w:ilvl="5" w:tplc="080A001B" w:tentative="1">
      <w:start w:val="1"/>
      <w:numFmt w:val="lowerRoman"/>
      <w:lvlText w:val="%6."/>
      <w:lvlJc w:val="right"/>
      <w:pPr>
        <w:ind w:left="5000" w:hanging="180"/>
      </w:pPr>
    </w:lvl>
    <w:lvl w:ilvl="6" w:tplc="080A000F" w:tentative="1">
      <w:start w:val="1"/>
      <w:numFmt w:val="decimal"/>
      <w:lvlText w:val="%7."/>
      <w:lvlJc w:val="left"/>
      <w:pPr>
        <w:ind w:left="5720" w:hanging="360"/>
      </w:pPr>
    </w:lvl>
    <w:lvl w:ilvl="7" w:tplc="080A0019" w:tentative="1">
      <w:start w:val="1"/>
      <w:numFmt w:val="lowerLetter"/>
      <w:lvlText w:val="%8."/>
      <w:lvlJc w:val="left"/>
      <w:pPr>
        <w:ind w:left="6440" w:hanging="360"/>
      </w:pPr>
    </w:lvl>
    <w:lvl w:ilvl="8" w:tplc="080A001B" w:tentative="1">
      <w:start w:val="1"/>
      <w:numFmt w:val="lowerRoman"/>
      <w:lvlText w:val="%9."/>
      <w:lvlJc w:val="right"/>
      <w:pPr>
        <w:ind w:left="7160" w:hanging="180"/>
      </w:pPr>
    </w:lvl>
  </w:abstractNum>
  <w:abstractNum w:abstractNumId="1" w15:restartNumberingAfterBreak="0">
    <w:nsid w:val="12295773"/>
    <w:multiLevelType w:val="hybridMultilevel"/>
    <w:tmpl w:val="4E880F7A"/>
    <w:lvl w:ilvl="0" w:tplc="85D6C30C">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357945"/>
    <w:multiLevelType w:val="multilevel"/>
    <w:tmpl w:val="3D4C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02FAC"/>
    <w:multiLevelType w:val="hybridMultilevel"/>
    <w:tmpl w:val="13305AEA"/>
    <w:lvl w:ilvl="0" w:tplc="200A0001">
      <w:start w:val="1"/>
      <w:numFmt w:val="bullet"/>
      <w:lvlText w:val=""/>
      <w:lvlJc w:val="left"/>
      <w:pPr>
        <w:ind w:left="1400" w:hanging="360"/>
      </w:pPr>
      <w:rPr>
        <w:rFonts w:ascii="Symbol" w:hAnsi="Symbol" w:hint="default"/>
      </w:rPr>
    </w:lvl>
    <w:lvl w:ilvl="1" w:tplc="200A0003" w:tentative="1">
      <w:start w:val="1"/>
      <w:numFmt w:val="bullet"/>
      <w:lvlText w:val="o"/>
      <w:lvlJc w:val="left"/>
      <w:pPr>
        <w:ind w:left="2120" w:hanging="360"/>
      </w:pPr>
      <w:rPr>
        <w:rFonts w:ascii="Courier New" w:hAnsi="Courier New" w:cs="Courier New" w:hint="default"/>
      </w:rPr>
    </w:lvl>
    <w:lvl w:ilvl="2" w:tplc="200A0005" w:tentative="1">
      <w:start w:val="1"/>
      <w:numFmt w:val="bullet"/>
      <w:lvlText w:val=""/>
      <w:lvlJc w:val="left"/>
      <w:pPr>
        <w:ind w:left="2840" w:hanging="360"/>
      </w:pPr>
      <w:rPr>
        <w:rFonts w:ascii="Wingdings" w:hAnsi="Wingdings" w:hint="default"/>
      </w:rPr>
    </w:lvl>
    <w:lvl w:ilvl="3" w:tplc="200A0001" w:tentative="1">
      <w:start w:val="1"/>
      <w:numFmt w:val="bullet"/>
      <w:lvlText w:val=""/>
      <w:lvlJc w:val="left"/>
      <w:pPr>
        <w:ind w:left="3560" w:hanging="360"/>
      </w:pPr>
      <w:rPr>
        <w:rFonts w:ascii="Symbol" w:hAnsi="Symbol" w:hint="default"/>
      </w:rPr>
    </w:lvl>
    <w:lvl w:ilvl="4" w:tplc="200A0003" w:tentative="1">
      <w:start w:val="1"/>
      <w:numFmt w:val="bullet"/>
      <w:lvlText w:val="o"/>
      <w:lvlJc w:val="left"/>
      <w:pPr>
        <w:ind w:left="4280" w:hanging="360"/>
      </w:pPr>
      <w:rPr>
        <w:rFonts w:ascii="Courier New" w:hAnsi="Courier New" w:cs="Courier New" w:hint="default"/>
      </w:rPr>
    </w:lvl>
    <w:lvl w:ilvl="5" w:tplc="200A0005" w:tentative="1">
      <w:start w:val="1"/>
      <w:numFmt w:val="bullet"/>
      <w:lvlText w:val=""/>
      <w:lvlJc w:val="left"/>
      <w:pPr>
        <w:ind w:left="5000" w:hanging="360"/>
      </w:pPr>
      <w:rPr>
        <w:rFonts w:ascii="Wingdings" w:hAnsi="Wingdings" w:hint="default"/>
      </w:rPr>
    </w:lvl>
    <w:lvl w:ilvl="6" w:tplc="200A0001" w:tentative="1">
      <w:start w:val="1"/>
      <w:numFmt w:val="bullet"/>
      <w:lvlText w:val=""/>
      <w:lvlJc w:val="left"/>
      <w:pPr>
        <w:ind w:left="5720" w:hanging="360"/>
      </w:pPr>
      <w:rPr>
        <w:rFonts w:ascii="Symbol" w:hAnsi="Symbol" w:hint="default"/>
      </w:rPr>
    </w:lvl>
    <w:lvl w:ilvl="7" w:tplc="200A0003" w:tentative="1">
      <w:start w:val="1"/>
      <w:numFmt w:val="bullet"/>
      <w:lvlText w:val="o"/>
      <w:lvlJc w:val="left"/>
      <w:pPr>
        <w:ind w:left="6440" w:hanging="360"/>
      </w:pPr>
      <w:rPr>
        <w:rFonts w:ascii="Courier New" w:hAnsi="Courier New" w:cs="Courier New" w:hint="default"/>
      </w:rPr>
    </w:lvl>
    <w:lvl w:ilvl="8" w:tplc="200A0005" w:tentative="1">
      <w:start w:val="1"/>
      <w:numFmt w:val="bullet"/>
      <w:lvlText w:val=""/>
      <w:lvlJc w:val="left"/>
      <w:pPr>
        <w:ind w:left="7160" w:hanging="360"/>
      </w:pPr>
      <w:rPr>
        <w:rFonts w:ascii="Wingdings" w:hAnsi="Wingdings" w:hint="default"/>
      </w:rPr>
    </w:lvl>
  </w:abstractNum>
  <w:abstractNum w:abstractNumId="4" w15:restartNumberingAfterBreak="0">
    <w:nsid w:val="2B7978D9"/>
    <w:multiLevelType w:val="hybridMultilevel"/>
    <w:tmpl w:val="9E4E8788"/>
    <w:lvl w:ilvl="0" w:tplc="35A45F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553DC9"/>
    <w:multiLevelType w:val="hybridMultilevel"/>
    <w:tmpl w:val="075246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1F1806"/>
    <w:multiLevelType w:val="hybridMultilevel"/>
    <w:tmpl w:val="CC381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55C0541"/>
    <w:multiLevelType w:val="multilevel"/>
    <w:tmpl w:val="04160025"/>
    <w:lvl w:ilvl="0">
      <w:start w:val="1"/>
      <w:numFmt w:val="decimal"/>
      <w:pStyle w:val="Ttulo1"/>
      <w:lvlText w:val="%1"/>
      <w:lvlJc w:val="left"/>
      <w:pPr>
        <w:ind w:left="716"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5961300D"/>
    <w:multiLevelType w:val="hybridMultilevel"/>
    <w:tmpl w:val="3FC613AC"/>
    <w:lvl w:ilvl="0" w:tplc="453C6EE8">
      <w:start w:val="1"/>
      <w:numFmt w:val="decimal"/>
      <w:lvlText w:val="%1)"/>
      <w:lvlJc w:val="left"/>
      <w:pPr>
        <w:ind w:left="1636" w:hanging="360"/>
      </w:pPr>
      <w:rPr>
        <w:rFonts w:hint="default"/>
        <w:color w:val="auto"/>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9" w15:restartNumberingAfterBreak="0">
    <w:nsid w:val="649B57AF"/>
    <w:multiLevelType w:val="hybridMultilevel"/>
    <w:tmpl w:val="4350A90E"/>
    <w:lvl w:ilvl="0" w:tplc="104CA96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90520D"/>
    <w:multiLevelType w:val="hybridMultilevel"/>
    <w:tmpl w:val="CDB2A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84696C"/>
    <w:multiLevelType w:val="hybridMultilevel"/>
    <w:tmpl w:val="3D5C85E8"/>
    <w:lvl w:ilvl="0" w:tplc="98F098C6">
      <w:start w:val="1"/>
      <w:numFmt w:val="decimal"/>
      <w:lvlText w:val="%1)"/>
      <w:lvlJc w:val="left"/>
      <w:pPr>
        <w:ind w:left="679" w:hanging="730"/>
      </w:pPr>
      <w:rPr>
        <w:rFonts w:ascii="Times New Roman" w:eastAsia="Times New Roman" w:hAnsi="Times New Roman" w:cs="Times New Roman" w:hint="default"/>
        <w:i/>
        <w:spacing w:val="-24"/>
        <w:w w:val="99"/>
        <w:sz w:val="24"/>
        <w:szCs w:val="24"/>
        <w:lang w:val="es-ES" w:eastAsia="es-ES" w:bidi="es-ES"/>
      </w:rPr>
    </w:lvl>
    <w:lvl w:ilvl="1" w:tplc="79DC4B24">
      <w:numFmt w:val="bullet"/>
      <w:lvlText w:val="•"/>
      <w:lvlJc w:val="left"/>
      <w:pPr>
        <w:ind w:left="1632" w:hanging="730"/>
      </w:pPr>
      <w:rPr>
        <w:rFonts w:hint="default"/>
        <w:lang w:val="es-ES" w:eastAsia="es-ES" w:bidi="es-ES"/>
      </w:rPr>
    </w:lvl>
    <w:lvl w:ilvl="2" w:tplc="328A48DC">
      <w:numFmt w:val="bullet"/>
      <w:lvlText w:val="•"/>
      <w:lvlJc w:val="left"/>
      <w:pPr>
        <w:ind w:left="2584" w:hanging="730"/>
      </w:pPr>
      <w:rPr>
        <w:rFonts w:hint="default"/>
        <w:lang w:val="es-ES" w:eastAsia="es-ES" w:bidi="es-ES"/>
      </w:rPr>
    </w:lvl>
    <w:lvl w:ilvl="3" w:tplc="7F38F28C">
      <w:numFmt w:val="bullet"/>
      <w:lvlText w:val="•"/>
      <w:lvlJc w:val="left"/>
      <w:pPr>
        <w:ind w:left="3536" w:hanging="730"/>
      </w:pPr>
      <w:rPr>
        <w:rFonts w:hint="default"/>
        <w:lang w:val="es-ES" w:eastAsia="es-ES" w:bidi="es-ES"/>
      </w:rPr>
    </w:lvl>
    <w:lvl w:ilvl="4" w:tplc="7A78A9FC">
      <w:numFmt w:val="bullet"/>
      <w:lvlText w:val="•"/>
      <w:lvlJc w:val="left"/>
      <w:pPr>
        <w:ind w:left="4488" w:hanging="730"/>
      </w:pPr>
      <w:rPr>
        <w:rFonts w:hint="default"/>
        <w:lang w:val="es-ES" w:eastAsia="es-ES" w:bidi="es-ES"/>
      </w:rPr>
    </w:lvl>
    <w:lvl w:ilvl="5" w:tplc="BB64A1CE">
      <w:numFmt w:val="bullet"/>
      <w:lvlText w:val="•"/>
      <w:lvlJc w:val="left"/>
      <w:pPr>
        <w:ind w:left="5440" w:hanging="730"/>
      </w:pPr>
      <w:rPr>
        <w:rFonts w:hint="default"/>
        <w:lang w:val="es-ES" w:eastAsia="es-ES" w:bidi="es-ES"/>
      </w:rPr>
    </w:lvl>
    <w:lvl w:ilvl="6" w:tplc="F6641A5E">
      <w:numFmt w:val="bullet"/>
      <w:lvlText w:val="•"/>
      <w:lvlJc w:val="left"/>
      <w:pPr>
        <w:ind w:left="6392" w:hanging="730"/>
      </w:pPr>
      <w:rPr>
        <w:rFonts w:hint="default"/>
        <w:lang w:val="es-ES" w:eastAsia="es-ES" w:bidi="es-ES"/>
      </w:rPr>
    </w:lvl>
    <w:lvl w:ilvl="7" w:tplc="D444ECCC">
      <w:numFmt w:val="bullet"/>
      <w:lvlText w:val="•"/>
      <w:lvlJc w:val="left"/>
      <w:pPr>
        <w:ind w:left="7344" w:hanging="730"/>
      </w:pPr>
      <w:rPr>
        <w:rFonts w:hint="default"/>
        <w:lang w:val="es-ES" w:eastAsia="es-ES" w:bidi="es-ES"/>
      </w:rPr>
    </w:lvl>
    <w:lvl w:ilvl="8" w:tplc="D75809C0">
      <w:numFmt w:val="bullet"/>
      <w:lvlText w:val="•"/>
      <w:lvlJc w:val="left"/>
      <w:pPr>
        <w:ind w:left="8296" w:hanging="730"/>
      </w:pPr>
      <w:rPr>
        <w:rFonts w:hint="default"/>
        <w:lang w:val="es-ES" w:eastAsia="es-ES" w:bidi="es-ES"/>
      </w:rPr>
    </w:lvl>
  </w:abstractNum>
  <w:abstractNum w:abstractNumId="12" w15:restartNumberingAfterBreak="0">
    <w:nsid w:val="7EEE3C9F"/>
    <w:multiLevelType w:val="hybridMultilevel"/>
    <w:tmpl w:val="363E4A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9"/>
  </w:num>
  <w:num w:numId="4">
    <w:abstractNumId w:val="7"/>
  </w:num>
  <w:num w:numId="5">
    <w:abstractNumId w:val="7"/>
  </w:num>
  <w:num w:numId="6">
    <w:abstractNumId w:val="7"/>
  </w:num>
  <w:num w:numId="7">
    <w:abstractNumId w:val="7"/>
  </w:num>
  <w:num w:numId="8">
    <w:abstractNumId w:val="7"/>
  </w:num>
  <w:num w:numId="9">
    <w:abstractNumId w:val="7"/>
  </w:num>
  <w:num w:numId="10">
    <w:abstractNumId w:val="5"/>
  </w:num>
  <w:num w:numId="11">
    <w:abstractNumId w:val="6"/>
  </w:num>
  <w:num w:numId="12">
    <w:abstractNumId w:val="12"/>
  </w:num>
  <w:num w:numId="13">
    <w:abstractNumId w:val="2"/>
  </w:num>
  <w:num w:numId="14">
    <w:abstractNumId w:val="11"/>
  </w:num>
  <w:num w:numId="15">
    <w:abstractNumId w:val="10"/>
  </w:num>
  <w:num w:numId="16">
    <w:abstractNumId w:val="0"/>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HN" w:vendorID="64" w:dllVersion="4096" w:nlCheck="1" w:checkStyle="0"/>
  <w:activeWritingStyle w:appName="MSWord" w:lang="es-HN" w:vendorID="64" w:dllVersion="0" w:nlCheck="1" w:checkStyle="0"/>
  <w:activeWritingStyle w:appName="MSWord" w:lang="es-HN" w:vendorID="64" w:dllVersion="6" w:nlCheck="1" w:checkStyle="1"/>
  <w:activeWritingStyle w:appName="MSWord" w:lang="es-VE" w:vendorID="64" w:dllVersion="6" w:nlCheck="1" w:checkStyle="1"/>
  <w:activeWritingStyle w:appName="MSWord" w:lang="es-VE"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82"/>
    <w:rsid w:val="000025FC"/>
    <w:rsid w:val="000118F6"/>
    <w:rsid w:val="00013C25"/>
    <w:rsid w:val="0001605B"/>
    <w:rsid w:val="000170D5"/>
    <w:rsid w:val="00021A7F"/>
    <w:rsid w:val="00024C0D"/>
    <w:rsid w:val="00031210"/>
    <w:rsid w:val="0003435A"/>
    <w:rsid w:val="00036060"/>
    <w:rsid w:val="0004263B"/>
    <w:rsid w:val="00047595"/>
    <w:rsid w:val="00051EBA"/>
    <w:rsid w:val="00052AD4"/>
    <w:rsid w:val="000543C9"/>
    <w:rsid w:val="00056927"/>
    <w:rsid w:val="00067A19"/>
    <w:rsid w:val="00070281"/>
    <w:rsid w:val="00076E1B"/>
    <w:rsid w:val="00080B86"/>
    <w:rsid w:val="000814C9"/>
    <w:rsid w:val="00081552"/>
    <w:rsid w:val="000830BC"/>
    <w:rsid w:val="0008503F"/>
    <w:rsid w:val="00096203"/>
    <w:rsid w:val="00097D0D"/>
    <w:rsid w:val="000A02DE"/>
    <w:rsid w:val="000A030E"/>
    <w:rsid w:val="000B04BF"/>
    <w:rsid w:val="000B4843"/>
    <w:rsid w:val="000B6DFE"/>
    <w:rsid w:val="000C084D"/>
    <w:rsid w:val="000C1EA6"/>
    <w:rsid w:val="000C2470"/>
    <w:rsid w:val="000C3D98"/>
    <w:rsid w:val="000C6FE9"/>
    <w:rsid w:val="000D03A0"/>
    <w:rsid w:val="000D2CD3"/>
    <w:rsid w:val="000D344D"/>
    <w:rsid w:val="000E2EF2"/>
    <w:rsid w:val="000E347D"/>
    <w:rsid w:val="000E44ED"/>
    <w:rsid w:val="000E51EB"/>
    <w:rsid w:val="000F0CC0"/>
    <w:rsid w:val="000F2001"/>
    <w:rsid w:val="000F463E"/>
    <w:rsid w:val="000F4C58"/>
    <w:rsid w:val="00101F62"/>
    <w:rsid w:val="00106429"/>
    <w:rsid w:val="00112A94"/>
    <w:rsid w:val="001225B2"/>
    <w:rsid w:val="001252DF"/>
    <w:rsid w:val="001269FC"/>
    <w:rsid w:val="00130DBD"/>
    <w:rsid w:val="00131802"/>
    <w:rsid w:val="00137757"/>
    <w:rsid w:val="00141182"/>
    <w:rsid w:val="0014237D"/>
    <w:rsid w:val="00143F02"/>
    <w:rsid w:val="00144B23"/>
    <w:rsid w:val="001552A8"/>
    <w:rsid w:val="00160063"/>
    <w:rsid w:val="00162BAD"/>
    <w:rsid w:val="00163859"/>
    <w:rsid w:val="00170548"/>
    <w:rsid w:val="0017107D"/>
    <w:rsid w:val="00174534"/>
    <w:rsid w:val="00174C2D"/>
    <w:rsid w:val="0017509D"/>
    <w:rsid w:val="00175DA3"/>
    <w:rsid w:val="00176EEC"/>
    <w:rsid w:val="001773AE"/>
    <w:rsid w:val="00181E8F"/>
    <w:rsid w:val="00184363"/>
    <w:rsid w:val="0019068E"/>
    <w:rsid w:val="001928CB"/>
    <w:rsid w:val="001A0432"/>
    <w:rsid w:val="001A4064"/>
    <w:rsid w:val="001A7B46"/>
    <w:rsid w:val="001B1B20"/>
    <w:rsid w:val="001B23AD"/>
    <w:rsid w:val="001B2B9C"/>
    <w:rsid w:val="001B4C9E"/>
    <w:rsid w:val="001C0D27"/>
    <w:rsid w:val="001C4BC8"/>
    <w:rsid w:val="001D6FB3"/>
    <w:rsid w:val="001D6FC1"/>
    <w:rsid w:val="001D7046"/>
    <w:rsid w:val="001E393C"/>
    <w:rsid w:val="001E530E"/>
    <w:rsid w:val="001F040E"/>
    <w:rsid w:val="001F0AA9"/>
    <w:rsid w:val="001F402B"/>
    <w:rsid w:val="001F4640"/>
    <w:rsid w:val="001F4A5D"/>
    <w:rsid w:val="001F71C8"/>
    <w:rsid w:val="00201F29"/>
    <w:rsid w:val="00214D34"/>
    <w:rsid w:val="00215BD8"/>
    <w:rsid w:val="0022014B"/>
    <w:rsid w:val="00220769"/>
    <w:rsid w:val="00221BEA"/>
    <w:rsid w:val="00221FC0"/>
    <w:rsid w:val="0022535E"/>
    <w:rsid w:val="00226918"/>
    <w:rsid w:val="00226BC3"/>
    <w:rsid w:val="00230C5A"/>
    <w:rsid w:val="002313F3"/>
    <w:rsid w:val="00231C08"/>
    <w:rsid w:val="00235562"/>
    <w:rsid w:val="002359A1"/>
    <w:rsid w:val="0024377B"/>
    <w:rsid w:val="00245462"/>
    <w:rsid w:val="00250944"/>
    <w:rsid w:val="00254073"/>
    <w:rsid w:val="00260045"/>
    <w:rsid w:val="0026539F"/>
    <w:rsid w:val="00266617"/>
    <w:rsid w:val="00267EB2"/>
    <w:rsid w:val="00274B04"/>
    <w:rsid w:val="00275C54"/>
    <w:rsid w:val="00280269"/>
    <w:rsid w:val="00282687"/>
    <w:rsid w:val="00282DB3"/>
    <w:rsid w:val="0029371C"/>
    <w:rsid w:val="0029703C"/>
    <w:rsid w:val="0029748C"/>
    <w:rsid w:val="002A190C"/>
    <w:rsid w:val="002A6230"/>
    <w:rsid w:val="002B132C"/>
    <w:rsid w:val="002B4FE7"/>
    <w:rsid w:val="002B5F65"/>
    <w:rsid w:val="002B60EC"/>
    <w:rsid w:val="002C3C7F"/>
    <w:rsid w:val="002C6566"/>
    <w:rsid w:val="002C6E0F"/>
    <w:rsid w:val="002D541B"/>
    <w:rsid w:val="002D6D97"/>
    <w:rsid w:val="002E19B3"/>
    <w:rsid w:val="002F05D4"/>
    <w:rsid w:val="002F1FE3"/>
    <w:rsid w:val="002F2E51"/>
    <w:rsid w:val="002F3B9F"/>
    <w:rsid w:val="00303A4B"/>
    <w:rsid w:val="00311023"/>
    <w:rsid w:val="003212F2"/>
    <w:rsid w:val="00321F64"/>
    <w:rsid w:val="00333B4F"/>
    <w:rsid w:val="00333B70"/>
    <w:rsid w:val="00335999"/>
    <w:rsid w:val="0034228E"/>
    <w:rsid w:val="003430E7"/>
    <w:rsid w:val="00354CD5"/>
    <w:rsid w:val="00360320"/>
    <w:rsid w:val="00360DA3"/>
    <w:rsid w:val="00360FA2"/>
    <w:rsid w:val="0037452C"/>
    <w:rsid w:val="00382857"/>
    <w:rsid w:val="00386999"/>
    <w:rsid w:val="00390318"/>
    <w:rsid w:val="00396324"/>
    <w:rsid w:val="00397144"/>
    <w:rsid w:val="003A046D"/>
    <w:rsid w:val="003A469E"/>
    <w:rsid w:val="003A5E76"/>
    <w:rsid w:val="003B3902"/>
    <w:rsid w:val="003B79D2"/>
    <w:rsid w:val="003C1EED"/>
    <w:rsid w:val="003C2531"/>
    <w:rsid w:val="003D2537"/>
    <w:rsid w:val="003D4590"/>
    <w:rsid w:val="003D6D66"/>
    <w:rsid w:val="003E7C47"/>
    <w:rsid w:val="003F0884"/>
    <w:rsid w:val="003F08AE"/>
    <w:rsid w:val="003F4250"/>
    <w:rsid w:val="003F7A66"/>
    <w:rsid w:val="0040320E"/>
    <w:rsid w:val="00411755"/>
    <w:rsid w:val="00415BEB"/>
    <w:rsid w:val="00416368"/>
    <w:rsid w:val="004164AE"/>
    <w:rsid w:val="00420141"/>
    <w:rsid w:val="00421689"/>
    <w:rsid w:val="00421A92"/>
    <w:rsid w:val="00427798"/>
    <w:rsid w:val="0043287E"/>
    <w:rsid w:val="00432BF4"/>
    <w:rsid w:val="00432FD9"/>
    <w:rsid w:val="00434B17"/>
    <w:rsid w:val="00442ABA"/>
    <w:rsid w:val="00442C8B"/>
    <w:rsid w:val="00444D66"/>
    <w:rsid w:val="00457542"/>
    <w:rsid w:val="00462574"/>
    <w:rsid w:val="00464BF6"/>
    <w:rsid w:val="00472488"/>
    <w:rsid w:val="00476AC8"/>
    <w:rsid w:val="0048025D"/>
    <w:rsid w:val="00485358"/>
    <w:rsid w:val="00494DCA"/>
    <w:rsid w:val="004956EA"/>
    <w:rsid w:val="00496265"/>
    <w:rsid w:val="004965B5"/>
    <w:rsid w:val="004A064F"/>
    <w:rsid w:val="004A2FCA"/>
    <w:rsid w:val="004A6B23"/>
    <w:rsid w:val="004B494F"/>
    <w:rsid w:val="004C0561"/>
    <w:rsid w:val="004C2762"/>
    <w:rsid w:val="004D22E1"/>
    <w:rsid w:val="004D4557"/>
    <w:rsid w:val="004E11E1"/>
    <w:rsid w:val="004E1A18"/>
    <w:rsid w:val="004E3724"/>
    <w:rsid w:val="004E44CA"/>
    <w:rsid w:val="004E7400"/>
    <w:rsid w:val="004F066D"/>
    <w:rsid w:val="004F1001"/>
    <w:rsid w:val="004F427B"/>
    <w:rsid w:val="004F59DD"/>
    <w:rsid w:val="004F5C8F"/>
    <w:rsid w:val="00503DBD"/>
    <w:rsid w:val="00504B50"/>
    <w:rsid w:val="00507582"/>
    <w:rsid w:val="00511393"/>
    <w:rsid w:val="00512797"/>
    <w:rsid w:val="00512CFF"/>
    <w:rsid w:val="005149D9"/>
    <w:rsid w:val="005150EB"/>
    <w:rsid w:val="00523D5F"/>
    <w:rsid w:val="00535413"/>
    <w:rsid w:val="00535E24"/>
    <w:rsid w:val="00535ED8"/>
    <w:rsid w:val="00544800"/>
    <w:rsid w:val="00544919"/>
    <w:rsid w:val="00544F25"/>
    <w:rsid w:val="005465DE"/>
    <w:rsid w:val="0055758C"/>
    <w:rsid w:val="005627CF"/>
    <w:rsid w:val="0058786E"/>
    <w:rsid w:val="00591550"/>
    <w:rsid w:val="00594637"/>
    <w:rsid w:val="00595EDC"/>
    <w:rsid w:val="005964BB"/>
    <w:rsid w:val="0059741A"/>
    <w:rsid w:val="005A74F2"/>
    <w:rsid w:val="005B25BC"/>
    <w:rsid w:val="005B4E7F"/>
    <w:rsid w:val="005B5507"/>
    <w:rsid w:val="005B7E2F"/>
    <w:rsid w:val="005C0734"/>
    <w:rsid w:val="005C3964"/>
    <w:rsid w:val="005C6CF5"/>
    <w:rsid w:val="005D1DC4"/>
    <w:rsid w:val="005D6C27"/>
    <w:rsid w:val="005D763B"/>
    <w:rsid w:val="005E6EB4"/>
    <w:rsid w:val="005E77A8"/>
    <w:rsid w:val="005F0608"/>
    <w:rsid w:val="005F4177"/>
    <w:rsid w:val="005F45E5"/>
    <w:rsid w:val="005F7425"/>
    <w:rsid w:val="00602D17"/>
    <w:rsid w:val="0060496D"/>
    <w:rsid w:val="0060522A"/>
    <w:rsid w:val="00607632"/>
    <w:rsid w:val="00620E4E"/>
    <w:rsid w:val="00620F02"/>
    <w:rsid w:val="0062756B"/>
    <w:rsid w:val="006368DF"/>
    <w:rsid w:val="006406E8"/>
    <w:rsid w:val="00660720"/>
    <w:rsid w:val="00661FCD"/>
    <w:rsid w:val="00663B04"/>
    <w:rsid w:val="00671771"/>
    <w:rsid w:val="006719E1"/>
    <w:rsid w:val="00672CD6"/>
    <w:rsid w:val="00676F7B"/>
    <w:rsid w:val="00691EA3"/>
    <w:rsid w:val="006944C0"/>
    <w:rsid w:val="006B7076"/>
    <w:rsid w:val="006C07C8"/>
    <w:rsid w:val="006C3DD9"/>
    <w:rsid w:val="006C5228"/>
    <w:rsid w:val="006C71FA"/>
    <w:rsid w:val="006D0218"/>
    <w:rsid w:val="006D12D4"/>
    <w:rsid w:val="006D2E49"/>
    <w:rsid w:val="00702828"/>
    <w:rsid w:val="007036E4"/>
    <w:rsid w:val="00704B85"/>
    <w:rsid w:val="00704E2C"/>
    <w:rsid w:val="00707461"/>
    <w:rsid w:val="00720616"/>
    <w:rsid w:val="00720CDB"/>
    <w:rsid w:val="0072326D"/>
    <w:rsid w:val="00723853"/>
    <w:rsid w:val="00735BBC"/>
    <w:rsid w:val="007366EE"/>
    <w:rsid w:val="00736C64"/>
    <w:rsid w:val="007518BC"/>
    <w:rsid w:val="007540D8"/>
    <w:rsid w:val="00761EED"/>
    <w:rsid w:val="00761F07"/>
    <w:rsid w:val="00767A83"/>
    <w:rsid w:val="007700DC"/>
    <w:rsid w:val="007745E2"/>
    <w:rsid w:val="00774B3B"/>
    <w:rsid w:val="00780CF1"/>
    <w:rsid w:val="007810DE"/>
    <w:rsid w:val="00782D74"/>
    <w:rsid w:val="00786064"/>
    <w:rsid w:val="0078789C"/>
    <w:rsid w:val="00790982"/>
    <w:rsid w:val="00792F58"/>
    <w:rsid w:val="007958D4"/>
    <w:rsid w:val="00795BCC"/>
    <w:rsid w:val="00795FA7"/>
    <w:rsid w:val="007A0714"/>
    <w:rsid w:val="007C084B"/>
    <w:rsid w:val="007D5157"/>
    <w:rsid w:val="007E1C4E"/>
    <w:rsid w:val="007E2A56"/>
    <w:rsid w:val="007E33A2"/>
    <w:rsid w:val="007E3AFD"/>
    <w:rsid w:val="007E4951"/>
    <w:rsid w:val="007E5DFD"/>
    <w:rsid w:val="007F30D8"/>
    <w:rsid w:val="007F5DAA"/>
    <w:rsid w:val="007F5F6A"/>
    <w:rsid w:val="00801639"/>
    <w:rsid w:val="00802A70"/>
    <w:rsid w:val="008051F6"/>
    <w:rsid w:val="00807CF1"/>
    <w:rsid w:val="00813BA7"/>
    <w:rsid w:val="00815935"/>
    <w:rsid w:val="00815967"/>
    <w:rsid w:val="0081648F"/>
    <w:rsid w:val="00821375"/>
    <w:rsid w:val="00821A80"/>
    <w:rsid w:val="00822868"/>
    <w:rsid w:val="00827F60"/>
    <w:rsid w:val="008307A9"/>
    <w:rsid w:val="008317D8"/>
    <w:rsid w:val="00832CD5"/>
    <w:rsid w:val="008331A0"/>
    <w:rsid w:val="00834E05"/>
    <w:rsid w:val="00836E9D"/>
    <w:rsid w:val="00844159"/>
    <w:rsid w:val="00850356"/>
    <w:rsid w:val="0085133B"/>
    <w:rsid w:val="00851CD3"/>
    <w:rsid w:val="0085556B"/>
    <w:rsid w:val="00864BA2"/>
    <w:rsid w:val="00865B3D"/>
    <w:rsid w:val="008679BA"/>
    <w:rsid w:val="00872630"/>
    <w:rsid w:val="008726C5"/>
    <w:rsid w:val="00872737"/>
    <w:rsid w:val="008727C4"/>
    <w:rsid w:val="00882DDE"/>
    <w:rsid w:val="00892E55"/>
    <w:rsid w:val="00894C79"/>
    <w:rsid w:val="00895DB9"/>
    <w:rsid w:val="008A1681"/>
    <w:rsid w:val="008A364B"/>
    <w:rsid w:val="008A4041"/>
    <w:rsid w:val="008A77BF"/>
    <w:rsid w:val="008B2EA0"/>
    <w:rsid w:val="008B479D"/>
    <w:rsid w:val="008B6F4B"/>
    <w:rsid w:val="008C184F"/>
    <w:rsid w:val="008C523F"/>
    <w:rsid w:val="008C5905"/>
    <w:rsid w:val="008D0F7C"/>
    <w:rsid w:val="008D186A"/>
    <w:rsid w:val="008D2EB2"/>
    <w:rsid w:val="008D4F0B"/>
    <w:rsid w:val="008D68F0"/>
    <w:rsid w:val="008D74D4"/>
    <w:rsid w:val="008E19DA"/>
    <w:rsid w:val="008E600C"/>
    <w:rsid w:val="008F3CA5"/>
    <w:rsid w:val="008F7350"/>
    <w:rsid w:val="008F76DB"/>
    <w:rsid w:val="008F7FDA"/>
    <w:rsid w:val="00900795"/>
    <w:rsid w:val="009070CD"/>
    <w:rsid w:val="00914EAF"/>
    <w:rsid w:val="00917C99"/>
    <w:rsid w:val="0092014B"/>
    <w:rsid w:val="00924055"/>
    <w:rsid w:val="00925410"/>
    <w:rsid w:val="0093152E"/>
    <w:rsid w:val="00932A52"/>
    <w:rsid w:val="00933B46"/>
    <w:rsid w:val="00934AAF"/>
    <w:rsid w:val="00940F25"/>
    <w:rsid w:val="0094275A"/>
    <w:rsid w:val="00942B19"/>
    <w:rsid w:val="0095439D"/>
    <w:rsid w:val="009548E3"/>
    <w:rsid w:val="00955098"/>
    <w:rsid w:val="00966D30"/>
    <w:rsid w:val="00966E70"/>
    <w:rsid w:val="0098148E"/>
    <w:rsid w:val="00984F00"/>
    <w:rsid w:val="00986D5B"/>
    <w:rsid w:val="009926A3"/>
    <w:rsid w:val="00994B03"/>
    <w:rsid w:val="00994BEC"/>
    <w:rsid w:val="0099793F"/>
    <w:rsid w:val="009A3B22"/>
    <w:rsid w:val="009A6FE9"/>
    <w:rsid w:val="009B21B1"/>
    <w:rsid w:val="009B52FD"/>
    <w:rsid w:val="009C12BE"/>
    <w:rsid w:val="009C284C"/>
    <w:rsid w:val="009C44AA"/>
    <w:rsid w:val="009C4894"/>
    <w:rsid w:val="009D2DB8"/>
    <w:rsid w:val="009D6365"/>
    <w:rsid w:val="009E0D30"/>
    <w:rsid w:val="009E0F82"/>
    <w:rsid w:val="009F14D8"/>
    <w:rsid w:val="009F27B5"/>
    <w:rsid w:val="009F6DF8"/>
    <w:rsid w:val="009F7A9F"/>
    <w:rsid w:val="00A0206D"/>
    <w:rsid w:val="00A06F4E"/>
    <w:rsid w:val="00A07CFB"/>
    <w:rsid w:val="00A1625C"/>
    <w:rsid w:val="00A213E8"/>
    <w:rsid w:val="00A22210"/>
    <w:rsid w:val="00A23F44"/>
    <w:rsid w:val="00A2621B"/>
    <w:rsid w:val="00A3179C"/>
    <w:rsid w:val="00A33513"/>
    <w:rsid w:val="00A3408F"/>
    <w:rsid w:val="00A40CF6"/>
    <w:rsid w:val="00A46F22"/>
    <w:rsid w:val="00A4732E"/>
    <w:rsid w:val="00A52966"/>
    <w:rsid w:val="00A64815"/>
    <w:rsid w:val="00A73372"/>
    <w:rsid w:val="00A73698"/>
    <w:rsid w:val="00A74E2B"/>
    <w:rsid w:val="00A9362A"/>
    <w:rsid w:val="00A96987"/>
    <w:rsid w:val="00A97987"/>
    <w:rsid w:val="00AA149C"/>
    <w:rsid w:val="00AA43CB"/>
    <w:rsid w:val="00AA617C"/>
    <w:rsid w:val="00AB244D"/>
    <w:rsid w:val="00AB4DD1"/>
    <w:rsid w:val="00AB5B45"/>
    <w:rsid w:val="00AC133F"/>
    <w:rsid w:val="00AC48F1"/>
    <w:rsid w:val="00AC7D6A"/>
    <w:rsid w:val="00AD4F5D"/>
    <w:rsid w:val="00AE1E47"/>
    <w:rsid w:val="00AE2BA4"/>
    <w:rsid w:val="00AE531F"/>
    <w:rsid w:val="00AE6443"/>
    <w:rsid w:val="00AE6F34"/>
    <w:rsid w:val="00AF34A5"/>
    <w:rsid w:val="00AF49A4"/>
    <w:rsid w:val="00B02208"/>
    <w:rsid w:val="00B02DA9"/>
    <w:rsid w:val="00B058FC"/>
    <w:rsid w:val="00B05C4F"/>
    <w:rsid w:val="00B14EA2"/>
    <w:rsid w:val="00B16FE7"/>
    <w:rsid w:val="00B17283"/>
    <w:rsid w:val="00B221BC"/>
    <w:rsid w:val="00B317AA"/>
    <w:rsid w:val="00B3249F"/>
    <w:rsid w:val="00B33B59"/>
    <w:rsid w:val="00B365EC"/>
    <w:rsid w:val="00B36AA0"/>
    <w:rsid w:val="00B407FE"/>
    <w:rsid w:val="00B40A38"/>
    <w:rsid w:val="00B431E8"/>
    <w:rsid w:val="00B446AF"/>
    <w:rsid w:val="00B46A50"/>
    <w:rsid w:val="00B51957"/>
    <w:rsid w:val="00B5394C"/>
    <w:rsid w:val="00B53DDC"/>
    <w:rsid w:val="00B53E7E"/>
    <w:rsid w:val="00B575F9"/>
    <w:rsid w:val="00B60092"/>
    <w:rsid w:val="00B61389"/>
    <w:rsid w:val="00B62D48"/>
    <w:rsid w:val="00B67358"/>
    <w:rsid w:val="00B73644"/>
    <w:rsid w:val="00B73670"/>
    <w:rsid w:val="00B7388A"/>
    <w:rsid w:val="00B73EEE"/>
    <w:rsid w:val="00B832D2"/>
    <w:rsid w:val="00B8501B"/>
    <w:rsid w:val="00B87524"/>
    <w:rsid w:val="00B9713F"/>
    <w:rsid w:val="00BA64AF"/>
    <w:rsid w:val="00BA7A0C"/>
    <w:rsid w:val="00BC1524"/>
    <w:rsid w:val="00BC27C4"/>
    <w:rsid w:val="00BC4A2E"/>
    <w:rsid w:val="00BD50F6"/>
    <w:rsid w:val="00BD513C"/>
    <w:rsid w:val="00BE5BA1"/>
    <w:rsid w:val="00BF3157"/>
    <w:rsid w:val="00BF5116"/>
    <w:rsid w:val="00BF703B"/>
    <w:rsid w:val="00C026F7"/>
    <w:rsid w:val="00C07C4F"/>
    <w:rsid w:val="00C110E7"/>
    <w:rsid w:val="00C138CF"/>
    <w:rsid w:val="00C14DDE"/>
    <w:rsid w:val="00C24DF5"/>
    <w:rsid w:val="00C25DB7"/>
    <w:rsid w:val="00C30549"/>
    <w:rsid w:val="00C41C16"/>
    <w:rsid w:val="00C4685C"/>
    <w:rsid w:val="00C50E00"/>
    <w:rsid w:val="00C54AF7"/>
    <w:rsid w:val="00C60001"/>
    <w:rsid w:val="00C65F2F"/>
    <w:rsid w:val="00C67DB6"/>
    <w:rsid w:val="00C724ED"/>
    <w:rsid w:val="00C74FF4"/>
    <w:rsid w:val="00C76401"/>
    <w:rsid w:val="00C85FC9"/>
    <w:rsid w:val="00C90B05"/>
    <w:rsid w:val="00C92C5E"/>
    <w:rsid w:val="00C93A29"/>
    <w:rsid w:val="00C940A5"/>
    <w:rsid w:val="00CA3420"/>
    <w:rsid w:val="00CA394A"/>
    <w:rsid w:val="00CA489D"/>
    <w:rsid w:val="00CA5B35"/>
    <w:rsid w:val="00CB0588"/>
    <w:rsid w:val="00CB0F9B"/>
    <w:rsid w:val="00CB2093"/>
    <w:rsid w:val="00CB4439"/>
    <w:rsid w:val="00CB60F2"/>
    <w:rsid w:val="00CC4A74"/>
    <w:rsid w:val="00CC7650"/>
    <w:rsid w:val="00CC76B2"/>
    <w:rsid w:val="00CD1E04"/>
    <w:rsid w:val="00CD23F3"/>
    <w:rsid w:val="00CD23FD"/>
    <w:rsid w:val="00CD2D1F"/>
    <w:rsid w:val="00CE1582"/>
    <w:rsid w:val="00CE2E6C"/>
    <w:rsid w:val="00CE2E92"/>
    <w:rsid w:val="00CE4338"/>
    <w:rsid w:val="00CF3DB3"/>
    <w:rsid w:val="00CF40BB"/>
    <w:rsid w:val="00D0380A"/>
    <w:rsid w:val="00D115DC"/>
    <w:rsid w:val="00D142FC"/>
    <w:rsid w:val="00D157B7"/>
    <w:rsid w:val="00D1645A"/>
    <w:rsid w:val="00D24232"/>
    <w:rsid w:val="00D32678"/>
    <w:rsid w:val="00D32EEB"/>
    <w:rsid w:val="00D32F5A"/>
    <w:rsid w:val="00D33375"/>
    <w:rsid w:val="00D4078A"/>
    <w:rsid w:val="00D471A1"/>
    <w:rsid w:val="00D47B0D"/>
    <w:rsid w:val="00D532F0"/>
    <w:rsid w:val="00D53D62"/>
    <w:rsid w:val="00D5459E"/>
    <w:rsid w:val="00D60238"/>
    <w:rsid w:val="00D60662"/>
    <w:rsid w:val="00D61DD1"/>
    <w:rsid w:val="00D644B3"/>
    <w:rsid w:val="00D75287"/>
    <w:rsid w:val="00D8307D"/>
    <w:rsid w:val="00D868C2"/>
    <w:rsid w:val="00D90264"/>
    <w:rsid w:val="00D951E0"/>
    <w:rsid w:val="00DA04AD"/>
    <w:rsid w:val="00DA05F8"/>
    <w:rsid w:val="00DA2015"/>
    <w:rsid w:val="00DA239E"/>
    <w:rsid w:val="00DA558E"/>
    <w:rsid w:val="00DA7082"/>
    <w:rsid w:val="00DC20E0"/>
    <w:rsid w:val="00DC50D8"/>
    <w:rsid w:val="00DD0F24"/>
    <w:rsid w:val="00DD426E"/>
    <w:rsid w:val="00DE24E8"/>
    <w:rsid w:val="00DE6D95"/>
    <w:rsid w:val="00DF2697"/>
    <w:rsid w:val="00DF3900"/>
    <w:rsid w:val="00E05E99"/>
    <w:rsid w:val="00E0675B"/>
    <w:rsid w:val="00E23B3C"/>
    <w:rsid w:val="00E24179"/>
    <w:rsid w:val="00E26A31"/>
    <w:rsid w:val="00E352ED"/>
    <w:rsid w:val="00E363FE"/>
    <w:rsid w:val="00E44A8B"/>
    <w:rsid w:val="00E504C7"/>
    <w:rsid w:val="00E52F7C"/>
    <w:rsid w:val="00E6178F"/>
    <w:rsid w:val="00E72C98"/>
    <w:rsid w:val="00E732A7"/>
    <w:rsid w:val="00E80B48"/>
    <w:rsid w:val="00E8465A"/>
    <w:rsid w:val="00E8512E"/>
    <w:rsid w:val="00E86D27"/>
    <w:rsid w:val="00E91D42"/>
    <w:rsid w:val="00E92740"/>
    <w:rsid w:val="00E92AB3"/>
    <w:rsid w:val="00EA6B42"/>
    <w:rsid w:val="00EA7669"/>
    <w:rsid w:val="00EB3BFF"/>
    <w:rsid w:val="00EB6ECC"/>
    <w:rsid w:val="00EB73F3"/>
    <w:rsid w:val="00EC037C"/>
    <w:rsid w:val="00EC1188"/>
    <w:rsid w:val="00EC215D"/>
    <w:rsid w:val="00EC4C0E"/>
    <w:rsid w:val="00ED0D8B"/>
    <w:rsid w:val="00ED2500"/>
    <w:rsid w:val="00EE2351"/>
    <w:rsid w:val="00EE26D4"/>
    <w:rsid w:val="00EE48E2"/>
    <w:rsid w:val="00EE616C"/>
    <w:rsid w:val="00EF115A"/>
    <w:rsid w:val="00F0107B"/>
    <w:rsid w:val="00F02C62"/>
    <w:rsid w:val="00F0565B"/>
    <w:rsid w:val="00F057D7"/>
    <w:rsid w:val="00F06E03"/>
    <w:rsid w:val="00F13261"/>
    <w:rsid w:val="00F136B6"/>
    <w:rsid w:val="00F13C5D"/>
    <w:rsid w:val="00F13F32"/>
    <w:rsid w:val="00F14488"/>
    <w:rsid w:val="00F150FE"/>
    <w:rsid w:val="00F17EF1"/>
    <w:rsid w:val="00F21ECB"/>
    <w:rsid w:val="00F23D1F"/>
    <w:rsid w:val="00F27FF9"/>
    <w:rsid w:val="00F316D4"/>
    <w:rsid w:val="00F36A6B"/>
    <w:rsid w:val="00F40147"/>
    <w:rsid w:val="00F402C0"/>
    <w:rsid w:val="00F42793"/>
    <w:rsid w:val="00F43AFC"/>
    <w:rsid w:val="00F45C77"/>
    <w:rsid w:val="00F47283"/>
    <w:rsid w:val="00F50ED0"/>
    <w:rsid w:val="00F529A3"/>
    <w:rsid w:val="00F537D5"/>
    <w:rsid w:val="00F57425"/>
    <w:rsid w:val="00F57ED8"/>
    <w:rsid w:val="00F73CB0"/>
    <w:rsid w:val="00F75C51"/>
    <w:rsid w:val="00F76AF3"/>
    <w:rsid w:val="00F8091F"/>
    <w:rsid w:val="00F84E8C"/>
    <w:rsid w:val="00F90B9E"/>
    <w:rsid w:val="00F916C8"/>
    <w:rsid w:val="00F95DF4"/>
    <w:rsid w:val="00FA794E"/>
    <w:rsid w:val="00FB0496"/>
    <w:rsid w:val="00FB12AB"/>
    <w:rsid w:val="00FB2394"/>
    <w:rsid w:val="00FB39F0"/>
    <w:rsid w:val="00FC2988"/>
    <w:rsid w:val="00FC692B"/>
    <w:rsid w:val="00FD0C11"/>
    <w:rsid w:val="00FD1B90"/>
    <w:rsid w:val="00FD6B23"/>
    <w:rsid w:val="00FD7B10"/>
    <w:rsid w:val="00FE117A"/>
    <w:rsid w:val="00FE24C0"/>
    <w:rsid w:val="00FE2F39"/>
    <w:rsid w:val="00FE5B4B"/>
    <w:rsid w:val="00FE6367"/>
    <w:rsid w:val="00FF2977"/>
    <w:rsid w:val="00FF61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E30D"/>
  <w15:docId w15:val="{3489AC58-53BB-4464-87F1-6249E57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4D"/>
    <w:pPr>
      <w:spacing w:before="120" w:after="120"/>
      <w:jc w:val="both"/>
    </w:pPr>
    <w:rPr>
      <w:rFonts w:ascii="Times New Roman" w:hAnsi="Times New Roman"/>
      <w:szCs w:val="22"/>
      <w:lang w:eastAsia="en-US"/>
    </w:rPr>
  </w:style>
  <w:style w:type="paragraph" w:styleId="Ttulo1">
    <w:name w:val="heading 1"/>
    <w:basedOn w:val="Normal"/>
    <w:next w:val="Normal"/>
    <w:link w:val="Ttulo1Car"/>
    <w:uiPriority w:val="9"/>
    <w:qFormat/>
    <w:rsid w:val="00B832D2"/>
    <w:pPr>
      <w:keepNext/>
      <w:keepLines/>
      <w:numPr>
        <w:numId w:val="4"/>
      </w:numPr>
      <w:outlineLvl w:val="0"/>
    </w:pPr>
    <w:rPr>
      <w:rFonts w:eastAsia="Times New Roman"/>
      <w:b/>
      <w:bCs/>
      <w:sz w:val="26"/>
      <w:szCs w:val="28"/>
    </w:rPr>
  </w:style>
  <w:style w:type="paragraph" w:styleId="Ttulo2">
    <w:name w:val="heading 2"/>
    <w:basedOn w:val="Normal"/>
    <w:next w:val="Normal"/>
    <w:link w:val="Ttulo2Car"/>
    <w:autoRedefine/>
    <w:uiPriority w:val="9"/>
    <w:unhideWhenUsed/>
    <w:qFormat/>
    <w:rsid w:val="00CF3DB3"/>
    <w:pPr>
      <w:keepNext/>
      <w:keepLines/>
      <w:numPr>
        <w:ilvl w:val="1"/>
        <w:numId w:val="4"/>
      </w:numPr>
      <w:outlineLvl w:val="1"/>
    </w:pPr>
    <w:rPr>
      <w:rFonts w:eastAsia="Times New Roman"/>
      <w:b/>
      <w:bCs/>
      <w:sz w:val="24"/>
      <w:szCs w:val="26"/>
      <w:lang w:val="x-none"/>
    </w:rPr>
  </w:style>
  <w:style w:type="paragraph" w:styleId="Ttulo3">
    <w:name w:val="heading 3"/>
    <w:basedOn w:val="Normal"/>
    <w:next w:val="Normal"/>
    <w:link w:val="Ttulo3Car"/>
    <w:uiPriority w:val="9"/>
    <w:unhideWhenUsed/>
    <w:qFormat/>
    <w:rsid w:val="00CF3DB3"/>
    <w:pPr>
      <w:keepNext/>
      <w:keepLines/>
      <w:numPr>
        <w:ilvl w:val="2"/>
        <w:numId w:val="4"/>
      </w:numPr>
      <w:spacing w:before="200" w:after="0"/>
      <w:outlineLvl w:val="2"/>
    </w:pPr>
    <w:rPr>
      <w:rFonts w:eastAsia="Times New Roman"/>
      <w:b/>
      <w:bCs/>
      <w:szCs w:val="20"/>
      <w:lang w:val="x-none" w:eastAsia="x-none"/>
    </w:rPr>
  </w:style>
  <w:style w:type="paragraph" w:styleId="Ttulo4">
    <w:name w:val="heading 4"/>
    <w:basedOn w:val="Normal"/>
    <w:next w:val="Normal"/>
    <w:link w:val="Ttulo4Car"/>
    <w:uiPriority w:val="9"/>
    <w:semiHidden/>
    <w:unhideWhenUsed/>
    <w:qFormat/>
    <w:rsid w:val="00CF3DB3"/>
    <w:pPr>
      <w:keepNext/>
      <w:keepLines/>
      <w:numPr>
        <w:ilvl w:val="3"/>
        <w:numId w:val="4"/>
      </w:numPr>
      <w:spacing w:before="200" w:after="0"/>
      <w:outlineLvl w:val="3"/>
    </w:pPr>
    <w:rPr>
      <w:rFonts w:ascii="Cambria" w:eastAsia="Times New Roman" w:hAnsi="Cambria"/>
      <w:b/>
      <w:bCs/>
      <w:i/>
      <w:iCs/>
      <w:color w:val="4F81BD"/>
      <w:szCs w:val="20"/>
      <w:lang w:val="x-none" w:eastAsia="x-none"/>
    </w:rPr>
  </w:style>
  <w:style w:type="paragraph" w:styleId="Ttulo5">
    <w:name w:val="heading 5"/>
    <w:basedOn w:val="Normal"/>
    <w:next w:val="Normal"/>
    <w:link w:val="Ttulo5Car"/>
    <w:uiPriority w:val="9"/>
    <w:semiHidden/>
    <w:unhideWhenUsed/>
    <w:qFormat/>
    <w:rsid w:val="00CF3DB3"/>
    <w:pPr>
      <w:keepNext/>
      <w:keepLines/>
      <w:numPr>
        <w:ilvl w:val="4"/>
        <w:numId w:val="4"/>
      </w:numPr>
      <w:spacing w:before="200" w:after="0"/>
      <w:outlineLvl w:val="4"/>
    </w:pPr>
    <w:rPr>
      <w:rFonts w:ascii="Cambria" w:eastAsia="Times New Roman" w:hAnsi="Cambria"/>
      <w:color w:val="243F60"/>
      <w:szCs w:val="20"/>
      <w:lang w:val="x-none" w:eastAsia="x-none"/>
    </w:rPr>
  </w:style>
  <w:style w:type="paragraph" w:styleId="Ttulo6">
    <w:name w:val="heading 6"/>
    <w:basedOn w:val="Normal"/>
    <w:next w:val="Normal"/>
    <w:link w:val="Ttulo6Car"/>
    <w:uiPriority w:val="9"/>
    <w:semiHidden/>
    <w:unhideWhenUsed/>
    <w:qFormat/>
    <w:rsid w:val="00CF3DB3"/>
    <w:pPr>
      <w:keepNext/>
      <w:keepLines/>
      <w:numPr>
        <w:ilvl w:val="5"/>
        <w:numId w:val="4"/>
      </w:numPr>
      <w:spacing w:before="200" w:after="0"/>
      <w:outlineLvl w:val="5"/>
    </w:pPr>
    <w:rPr>
      <w:rFonts w:ascii="Cambria" w:eastAsia="Times New Roman" w:hAnsi="Cambria"/>
      <w:i/>
      <w:iCs/>
      <w:color w:val="243F60"/>
      <w:szCs w:val="20"/>
      <w:lang w:val="x-none" w:eastAsia="x-none"/>
    </w:rPr>
  </w:style>
  <w:style w:type="paragraph" w:styleId="Ttulo7">
    <w:name w:val="heading 7"/>
    <w:basedOn w:val="Normal"/>
    <w:next w:val="Normal"/>
    <w:link w:val="Ttulo7Car"/>
    <w:uiPriority w:val="9"/>
    <w:semiHidden/>
    <w:unhideWhenUsed/>
    <w:qFormat/>
    <w:rsid w:val="00CF3DB3"/>
    <w:pPr>
      <w:keepNext/>
      <w:keepLines/>
      <w:numPr>
        <w:ilvl w:val="6"/>
        <w:numId w:val="4"/>
      </w:numPr>
      <w:spacing w:before="200" w:after="0"/>
      <w:outlineLvl w:val="6"/>
    </w:pPr>
    <w:rPr>
      <w:rFonts w:ascii="Cambria" w:eastAsia="Times New Roman" w:hAnsi="Cambria"/>
      <w:i/>
      <w:iCs/>
      <w:color w:val="404040"/>
      <w:szCs w:val="20"/>
      <w:lang w:val="x-none" w:eastAsia="x-none"/>
    </w:rPr>
  </w:style>
  <w:style w:type="paragraph" w:styleId="Ttulo8">
    <w:name w:val="heading 8"/>
    <w:basedOn w:val="Normal"/>
    <w:next w:val="Normal"/>
    <w:link w:val="Ttulo8Car"/>
    <w:uiPriority w:val="9"/>
    <w:semiHidden/>
    <w:unhideWhenUsed/>
    <w:qFormat/>
    <w:rsid w:val="00CF3DB3"/>
    <w:pPr>
      <w:keepNext/>
      <w:keepLines/>
      <w:numPr>
        <w:ilvl w:val="7"/>
        <w:numId w:val="4"/>
      </w:numPr>
      <w:spacing w:before="200" w:after="0"/>
      <w:outlineLvl w:val="7"/>
    </w:pPr>
    <w:rPr>
      <w:rFonts w:ascii="Cambria" w:eastAsia="Times New Roman" w:hAnsi="Cambria"/>
      <w:color w:val="404040"/>
      <w:szCs w:val="20"/>
      <w:lang w:val="x-none" w:eastAsia="x-none"/>
    </w:rPr>
  </w:style>
  <w:style w:type="paragraph" w:styleId="Ttulo9">
    <w:name w:val="heading 9"/>
    <w:basedOn w:val="Normal"/>
    <w:next w:val="Normal"/>
    <w:link w:val="Ttulo9Car"/>
    <w:uiPriority w:val="9"/>
    <w:semiHidden/>
    <w:unhideWhenUsed/>
    <w:qFormat/>
    <w:rsid w:val="00CF3DB3"/>
    <w:pPr>
      <w:keepNext/>
      <w:keepLines/>
      <w:numPr>
        <w:ilvl w:val="8"/>
        <w:numId w:val="4"/>
      </w:numPr>
      <w:spacing w:before="200" w:after="0"/>
      <w:outlineLvl w:val="8"/>
    </w:pPr>
    <w:rPr>
      <w:rFonts w:ascii="Cambria" w:eastAsia="Times New Roman" w:hAnsi="Cambria"/>
      <w:i/>
      <w:iCs/>
      <w:color w:val="40404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07582"/>
    <w:pPr>
      <w:spacing w:before="240" w:after="240"/>
      <w:contextualSpacing/>
      <w:jc w:val="center"/>
    </w:pPr>
    <w:rPr>
      <w:rFonts w:eastAsia="Times New Roman"/>
      <w:b/>
      <w:spacing w:val="5"/>
      <w:kern w:val="28"/>
      <w:sz w:val="28"/>
      <w:szCs w:val="52"/>
      <w:lang w:val="x-none" w:eastAsia="x-none"/>
    </w:rPr>
  </w:style>
  <w:style w:type="character" w:customStyle="1" w:styleId="TtuloCar">
    <w:name w:val="Título Car"/>
    <w:link w:val="Ttulo"/>
    <w:uiPriority w:val="10"/>
    <w:rsid w:val="00507582"/>
    <w:rPr>
      <w:rFonts w:ascii="Times New Roman" w:eastAsia="Times New Roman" w:hAnsi="Times New Roman" w:cs="Times New Roman"/>
      <w:b/>
      <w:spacing w:val="5"/>
      <w:kern w:val="28"/>
      <w:sz w:val="28"/>
      <w:szCs w:val="52"/>
    </w:rPr>
  </w:style>
  <w:style w:type="paragraph" w:customStyle="1" w:styleId="Autor">
    <w:name w:val="Autor"/>
    <w:basedOn w:val="Normal"/>
    <w:qFormat/>
    <w:rsid w:val="00507582"/>
    <w:pPr>
      <w:jc w:val="center"/>
    </w:pPr>
  </w:style>
  <w:style w:type="paragraph" w:customStyle="1" w:styleId="resumo">
    <w:name w:val="resumo"/>
    <w:basedOn w:val="Normal"/>
    <w:link w:val="resumoChar"/>
    <w:qFormat/>
    <w:rsid w:val="00932A52"/>
    <w:pPr>
      <w:autoSpaceDE w:val="0"/>
      <w:autoSpaceDN w:val="0"/>
      <w:adjustRightInd w:val="0"/>
      <w:spacing w:before="0" w:after="0"/>
    </w:pPr>
    <w:rPr>
      <w:szCs w:val="24"/>
      <w:lang w:val="x-none" w:eastAsia="x-none"/>
    </w:rPr>
  </w:style>
  <w:style w:type="character" w:customStyle="1" w:styleId="Ttulo1Car">
    <w:name w:val="Título 1 Car"/>
    <w:link w:val="Ttulo1"/>
    <w:uiPriority w:val="9"/>
    <w:rsid w:val="00B832D2"/>
    <w:rPr>
      <w:rFonts w:ascii="Times New Roman" w:eastAsia="Times New Roman" w:hAnsi="Times New Roman"/>
      <w:b/>
      <w:bCs/>
      <w:sz w:val="26"/>
      <w:szCs w:val="28"/>
      <w:lang w:val="pt-BR" w:eastAsia="en-US"/>
    </w:rPr>
  </w:style>
  <w:style w:type="character" w:customStyle="1" w:styleId="resumoChar">
    <w:name w:val="resumo Char"/>
    <w:link w:val="resumo"/>
    <w:rsid w:val="00932A52"/>
    <w:rPr>
      <w:rFonts w:ascii="Times New Roman" w:hAnsi="Times New Roman" w:cs="CMR12"/>
      <w:sz w:val="20"/>
      <w:szCs w:val="24"/>
    </w:rPr>
  </w:style>
  <w:style w:type="paragraph" w:styleId="Textonotaalfinal">
    <w:name w:val="endnote text"/>
    <w:basedOn w:val="Normal"/>
    <w:link w:val="TextonotaalfinalCar"/>
    <w:uiPriority w:val="99"/>
    <w:semiHidden/>
    <w:unhideWhenUsed/>
    <w:rsid w:val="00CB0588"/>
    <w:pPr>
      <w:spacing w:before="0" w:after="0"/>
    </w:pPr>
    <w:rPr>
      <w:szCs w:val="20"/>
      <w:lang w:val="x-none" w:eastAsia="x-none"/>
    </w:rPr>
  </w:style>
  <w:style w:type="character" w:customStyle="1" w:styleId="TextonotaalfinalCar">
    <w:name w:val="Texto nota al final Car"/>
    <w:link w:val="Textonotaalfinal"/>
    <w:uiPriority w:val="99"/>
    <w:semiHidden/>
    <w:rsid w:val="00CB0588"/>
    <w:rPr>
      <w:rFonts w:ascii="Times New Roman" w:hAnsi="Times New Roman"/>
      <w:sz w:val="20"/>
      <w:szCs w:val="20"/>
    </w:rPr>
  </w:style>
  <w:style w:type="character" w:styleId="Refdenotaalfinal">
    <w:name w:val="endnote reference"/>
    <w:uiPriority w:val="99"/>
    <w:semiHidden/>
    <w:unhideWhenUsed/>
    <w:rsid w:val="00CB0588"/>
    <w:rPr>
      <w:vertAlign w:val="superscript"/>
    </w:rPr>
  </w:style>
  <w:style w:type="paragraph" w:styleId="Encabezado">
    <w:name w:val="header"/>
    <w:basedOn w:val="Normal"/>
    <w:link w:val="EncabezadoCar"/>
    <w:uiPriority w:val="99"/>
    <w:unhideWhenUsed/>
    <w:rsid w:val="00E0675B"/>
    <w:pPr>
      <w:tabs>
        <w:tab w:val="center" w:pos="4252"/>
        <w:tab w:val="right" w:pos="8504"/>
      </w:tabs>
      <w:spacing w:before="0" w:after="0"/>
    </w:pPr>
    <w:rPr>
      <w:szCs w:val="20"/>
      <w:lang w:val="x-none" w:eastAsia="x-none"/>
    </w:rPr>
  </w:style>
  <w:style w:type="character" w:customStyle="1" w:styleId="EncabezadoCar">
    <w:name w:val="Encabezado Car"/>
    <w:link w:val="Encabezado"/>
    <w:uiPriority w:val="99"/>
    <w:rsid w:val="00E0675B"/>
    <w:rPr>
      <w:rFonts w:ascii="Times New Roman" w:hAnsi="Times New Roman"/>
    </w:rPr>
  </w:style>
  <w:style w:type="paragraph" w:styleId="Piedepgina">
    <w:name w:val="footer"/>
    <w:basedOn w:val="Normal"/>
    <w:link w:val="PiedepginaCar"/>
    <w:uiPriority w:val="99"/>
    <w:unhideWhenUsed/>
    <w:rsid w:val="00E0675B"/>
    <w:pPr>
      <w:tabs>
        <w:tab w:val="center" w:pos="4252"/>
        <w:tab w:val="right" w:pos="8504"/>
      </w:tabs>
      <w:spacing w:before="0" w:after="0"/>
    </w:pPr>
    <w:rPr>
      <w:szCs w:val="20"/>
      <w:lang w:val="x-none" w:eastAsia="x-none"/>
    </w:rPr>
  </w:style>
  <w:style w:type="character" w:customStyle="1" w:styleId="PiedepginaCar">
    <w:name w:val="Pie de página Car"/>
    <w:link w:val="Piedepgina"/>
    <w:uiPriority w:val="99"/>
    <w:rsid w:val="00E0675B"/>
    <w:rPr>
      <w:rFonts w:ascii="Times New Roman" w:hAnsi="Times New Roman"/>
    </w:rPr>
  </w:style>
  <w:style w:type="paragraph" w:styleId="Textodeglobo">
    <w:name w:val="Balloon Text"/>
    <w:basedOn w:val="Normal"/>
    <w:link w:val="TextodegloboCar"/>
    <w:uiPriority w:val="99"/>
    <w:semiHidden/>
    <w:unhideWhenUsed/>
    <w:rsid w:val="00464BF6"/>
    <w:pPr>
      <w:spacing w:before="0" w:after="0"/>
    </w:pPr>
    <w:rPr>
      <w:rFonts w:ascii="Tahoma" w:hAnsi="Tahoma"/>
      <w:sz w:val="16"/>
      <w:szCs w:val="16"/>
      <w:lang w:val="x-none" w:eastAsia="x-none"/>
    </w:rPr>
  </w:style>
  <w:style w:type="character" w:customStyle="1" w:styleId="TextodegloboCar">
    <w:name w:val="Texto de globo Car"/>
    <w:link w:val="Textodeglobo"/>
    <w:uiPriority w:val="99"/>
    <w:semiHidden/>
    <w:rsid w:val="00464BF6"/>
    <w:rPr>
      <w:rFonts w:ascii="Tahoma" w:hAnsi="Tahoma" w:cs="Tahoma"/>
      <w:sz w:val="16"/>
      <w:szCs w:val="16"/>
    </w:rPr>
  </w:style>
  <w:style w:type="character" w:customStyle="1" w:styleId="Ttulo2Car">
    <w:name w:val="Título 2 Car"/>
    <w:link w:val="Ttulo2"/>
    <w:uiPriority w:val="9"/>
    <w:rsid w:val="00CF3DB3"/>
    <w:rPr>
      <w:rFonts w:ascii="Times New Roman" w:eastAsia="Times New Roman" w:hAnsi="Times New Roman"/>
      <w:b/>
      <w:bCs/>
      <w:sz w:val="24"/>
      <w:szCs w:val="26"/>
      <w:lang w:eastAsia="en-US"/>
    </w:rPr>
  </w:style>
  <w:style w:type="paragraph" w:styleId="Prrafodelista">
    <w:name w:val="List Paragraph"/>
    <w:basedOn w:val="Normal"/>
    <w:uiPriority w:val="34"/>
    <w:qFormat/>
    <w:rsid w:val="00CF3DB3"/>
    <w:pPr>
      <w:ind w:left="720"/>
      <w:contextualSpacing/>
    </w:pPr>
  </w:style>
  <w:style w:type="character" w:customStyle="1" w:styleId="Ttulo3Car">
    <w:name w:val="Título 3 Car"/>
    <w:link w:val="Ttulo3"/>
    <w:uiPriority w:val="9"/>
    <w:rsid w:val="00CF3DB3"/>
    <w:rPr>
      <w:rFonts w:ascii="Times New Roman" w:eastAsia="Times New Roman" w:hAnsi="Times New Roman" w:cs="Times New Roman"/>
      <w:b/>
      <w:bCs/>
    </w:rPr>
  </w:style>
  <w:style w:type="character" w:customStyle="1" w:styleId="Ttulo4Car">
    <w:name w:val="Título 4 Car"/>
    <w:link w:val="Ttulo4"/>
    <w:uiPriority w:val="9"/>
    <w:semiHidden/>
    <w:rsid w:val="00CF3DB3"/>
    <w:rPr>
      <w:rFonts w:ascii="Cambria" w:eastAsia="Times New Roman" w:hAnsi="Cambria" w:cs="Times New Roman"/>
      <w:b/>
      <w:bCs/>
      <w:i/>
      <w:iCs/>
      <w:color w:val="4F81BD"/>
      <w:sz w:val="20"/>
    </w:rPr>
  </w:style>
  <w:style w:type="character" w:customStyle="1" w:styleId="Ttulo5Car">
    <w:name w:val="Título 5 Car"/>
    <w:link w:val="Ttulo5"/>
    <w:uiPriority w:val="9"/>
    <w:semiHidden/>
    <w:rsid w:val="00CF3DB3"/>
    <w:rPr>
      <w:rFonts w:ascii="Cambria" w:eastAsia="Times New Roman" w:hAnsi="Cambria" w:cs="Times New Roman"/>
      <w:color w:val="243F60"/>
      <w:sz w:val="20"/>
    </w:rPr>
  </w:style>
  <w:style w:type="character" w:customStyle="1" w:styleId="Ttulo6Car">
    <w:name w:val="Título 6 Car"/>
    <w:link w:val="Ttulo6"/>
    <w:uiPriority w:val="9"/>
    <w:semiHidden/>
    <w:rsid w:val="00CF3DB3"/>
    <w:rPr>
      <w:rFonts w:ascii="Cambria" w:eastAsia="Times New Roman" w:hAnsi="Cambria" w:cs="Times New Roman"/>
      <w:i/>
      <w:iCs/>
      <w:color w:val="243F60"/>
      <w:sz w:val="20"/>
    </w:rPr>
  </w:style>
  <w:style w:type="character" w:customStyle="1" w:styleId="Ttulo7Car">
    <w:name w:val="Título 7 Car"/>
    <w:link w:val="Ttulo7"/>
    <w:uiPriority w:val="9"/>
    <w:semiHidden/>
    <w:rsid w:val="00CF3DB3"/>
    <w:rPr>
      <w:rFonts w:ascii="Cambria" w:eastAsia="Times New Roman" w:hAnsi="Cambria" w:cs="Times New Roman"/>
      <w:i/>
      <w:iCs/>
      <w:color w:val="404040"/>
      <w:sz w:val="20"/>
    </w:rPr>
  </w:style>
  <w:style w:type="character" w:customStyle="1" w:styleId="Ttulo8Car">
    <w:name w:val="Título 8 Car"/>
    <w:link w:val="Ttulo8"/>
    <w:uiPriority w:val="9"/>
    <w:semiHidden/>
    <w:rsid w:val="00CF3DB3"/>
    <w:rPr>
      <w:rFonts w:ascii="Cambria" w:eastAsia="Times New Roman" w:hAnsi="Cambria" w:cs="Times New Roman"/>
      <w:color w:val="404040"/>
      <w:sz w:val="20"/>
      <w:szCs w:val="20"/>
    </w:rPr>
  </w:style>
  <w:style w:type="character" w:customStyle="1" w:styleId="Ttulo9Car">
    <w:name w:val="Título 9 Car"/>
    <w:link w:val="Ttulo9"/>
    <w:uiPriority w:val="9"/>
    <w:semiHidden/>
    <w:rsid w:val="00CF3DB3"/>
    <w:rPr>
      <w:rFonts w:ascii="Cambria" w:eastAsia="Times New Roman" w:hAnsi="Cambria" w:cs="Times New Roman"/>
      <w:i/>
      <w:iCs/>
      <w:color w:val="404040"/>
      <w:sz w:val="20"/>
      <w:szCs w:val="20"/>
    </w:rPr>
  </w:style>
  <w:style w:type="character" w:styleId="Textodelmarcadordeposicin">
    <w:name w:val="Placeholder Text"/>
    <w:uiPriority w:val="99"/>
    <w:semiHidden/>
    <w:rsid w:val="008E600C"/>
    <w:rPr>
      <w:color w:val="808080"/>
    </w:rPr>
  </w:style>
  <w:style w:type="table" w:styleId="Tablaconcuadrcula">
    <w:name w:val="Table Grid"/>
    <w:basedOn w:val="Tablanormal"/>
    <w:uiPriority w:val="59"/>
    <w:rsid w:val="00B446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a"/>
    <w:basedOn w:val="Fuentedeprrafopredeter"/>
    <w:rsid w:val="006B7076"/>
  </w:style>
  <w:style w:type="character" w:customStyle="1" w:styleId="go">
    <w:name w:val="go"/>
    <w:basedOn w:val="Fuentedeprrafopredeter"/>
    <w:rsid w:val="003F7A66"/>
  </w:style>
  <w:style w:type="character" w:styleId="Hipervnculo">
    <w:name w:val="Hyperlink"/>
    <w:uiPriority w:val="99"/>
    <w:unhideWhenUsed/>
    <w:rsid w:val="000C1EA6"/>
    <w:rPr>
      <w:color w:val="0000FF"/>
      <w:u w:val="single"/>
    </w:rPr>
  </w:style>
  <w:style w:type="paragraph" w:styleId="Sangra3detindependiente">
    <w:name w:val="Body Text Indent 3"/>
    <w:basedOn w:val="Normal"/>
    <w:link w:val="Sangra3detindependienteCar"/>
    <w:semiHidden/>
    <w:rsid w:val="00620F02"/>
    <w:pPr>
      <w:widowControl w:val="0"/>
      <w:tabs>
        <w:tab w:val="left" w:pos="360"/>
      </w:tabs>
      <w:suppressAutoHyphens/>
      <w:autoSpaceDE w:val="0"/>
      <w:spacing w:before="1" w:after="0" w:line="286" w:lineRule="exact"/>
      <w:ind w:right="18" w:firstLine="351"/>
      <w:jc w:val="left"/>
    </w:pPr>
    <w:rPr>
      <w:rFonts w:eastAsia="Times New Roman"/>
      <w:color w:val="000000"/>
      <w:sz w:val="23"/>
      <w:szCs w:val="23"/>
      <w:lang w:val="es-ES" w:eastAsia="ar-SA"/>
    </w:rPr>
  </w:style>
  <w:style w:type="character" w:customStyle="1" w:styleId="Sangra3detindependienteCar">
    <w:name w:val="Sangría 3 de t. independiente Car"/>
    <w:link w:val="Sangra3detindependiente"/>
    <w:semiHidden/>
    <w:rsid w:val="00620F02"/>
    <w:rPr>
      <w:rFonts w:ascii="Times New Roman" w:eastAsia="Times New Roman" w:hAnsi="Times New Roman"/>
      <w:color w:val="000000"/>
      <w:sz w:val="23"/>
      <w:szCs w:val="23"/>
      <w:lang w:val="es-ES" w:eastAsia="ar-SA"/>
    </w:rPr>
  </w:style>
  <w:style w:type="paragraph" w:styleId="Textodebloque">
    <w:name w:val="Block Text"/>
    <w:basedOn w:val="Normal"/>
    <w:semiHidden/>
    <w:rsid w:val="003F4250"/>
    <w:pPr>
      <w:widowControl w:val="0"/>
      <w:suppressAutoHyphens/>
      <w:autoSpaceDE w:val="0"/>
      <w:spacing w:before="2" w:after="0" w:line="286" w:lineRule="exact"/>
      <w:ind w:left="708" w:right="18"/>
      <w:jc w:val="left"/>
    </w:pPr>
    <w:rPr>
      <w:rFonts w:eastAsia="Times New Roman"/>
      <w:color w:val="000000"/>
      <w:sz w:val="23"/>
      <w:szCs w:val="23"/>
      <w:lang w:val="es-ES" w:eastAsia="ar-SA"/>
    </w:rPr>
  </w:style>
  <w:style w:type="paragraph" w:styleId="Textonotapie">
    <w:name w:val="footnote text"/>
    <w:basedOn w:val="Normal"/>
    <w:link w:val="TextonotapieCar"/>
    <w:uiPriority w:val="99"/>
    <w:semiHidden/>
    <w:unhideWhenUsed/>
    <w:rsid w:val="00144B23"/>
    <w:rPr>
      <w:szCs w:val="20"/>
    </w:rPr>
  </w:style>
  <w:style w:type="character" w:customStyle="1" w:styleId="TextonotapieCar">
    <w:name w:val="Texto nota pie Car"/>
    <w:link w:val="Textonotapie"/>
    <w:uiPriority w:val="99"/>
    <w:semiHidden/>
    <w:rsid w:val="00144B23"/>
    <w:rPr>
      <w:rFonts w:ascii="Times New Roman" w:hAnsi="Times New Roman"/>
      <w:lang w:val="pt-BR" w:eastAsia="en-US"/>
    </w:rPr>
  </w:style>
  <w:style w:type="character" w:styleId="Refdenotaalpie">
    <w:name w:val="footnote reference"/>
    <w:uiPriority w:val="99"/>
    <w:semiHidden/>
    <w:unhideWhenUsed/>
    <w:rsid w:val="00144B23"/>
    <w:rPr>
      <w:vertAlign w:val="superscript"/>
    </w:rPr>
  </w:style>
  <w:style w:type="paragraph" w:styleId="Sinespaciado">
    <w:name w:val="No Spacing"/>
    <w:uiPriority w:val="1"/>
    <w:qFormat/>
    <w:rsid w:val="00CC7650"/>
    <w:rPr>
      <w:rFonts w:eastAsia="Times New Roman"/>
      <w:sz w:val="22"/>
      <w:szCs w:val="22"/>
    </w:rPr>
  </w:style>
  <w:style w:type="paragraph" w:styleId="HTMLconformatoprevio">
    <w:name w:val="HTML Preformatted"/>
    <w:basedOn w:val="Normal"/>
    <w:link w:val="HTMLconformatoprevioCar"/>
    <w:uiPriority w:val="99"/>
    <w:rsid w:val="00CC7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szCs w:val="20"/>
      <w:lang w:val="es-ES" w:eastAsia="es-ES"/>
    </w:rPr>
  </w:style>
  <w:style w:type="character" w:customStyle="1" w:styleId="HTMLconformatoprevioCar">
    <w:name w:val="HTML con formato previo Car"/>
    <w:link w:val="HTMLconformatoprevio"/>
    <w:uiPriority w:val="99"/>
    <w:rsid w:val="00CC7650"/>
    <w:rPr>
      <w:rFonts w:ascii="Courier New" w:eastAsia="Times New Roman" w:hAnsi="Courier New"/>
      <w:lang w:val="es-ES" w:eastAsia="es-ES"/>
    </w:rPr>
  </w:style>
  <w:style w:type="paragraph" w:styleId="Textoindependiente">
    <w:name w:val="Body Text"/>
    <w:basedOn w:val="Normal"/>
    <w:link w:val="TextoindependienteCar"/>
    <w:uiPriority w:val="99"/>
    <w:semiHidden/>
    <w:unhideWhenUsed/>
    <w:rsid w:val="00CE2E92"/>
  </w:style>
  <w:style w:type="character" w:customStyle="1" w:styleId="TextoindependienteCar">
    <w:name w:val="Texto independiente Car"/>
    <w:link w:val="Textoindependiente"/>
    <w:uiPriority w:val="99"/>
    <w:semiHidden/>
    <w:rsid w:val="00CE2E92"/>
    <w:rPr>
      <w:rFonts w:ascii="Times New Roman" w:hAnsi="Times New Roman"/>
      <w:szCs w:val="22"/>
      <w:lang w:eastAsia="en-US"/>
    </w:rPr>
  </w:style>
  <w:style w:type="paragraph" w:customStyle="1" w:styleId="BCAuthorAddress">
    <w:name w:val="BC_Author_Address"/>
    <w:basedOn w:val="Normal"/>
    <w:next w:val="Normal"/>
    <w:uiPriority w:val="99"/>
    <w:rsid w:val="00CE2E92"/>
    <w:pPr>
      <w:spacing w:before="0" w:line="240" w:lineRule="exact"/>
      <w:ind w:right="3024"/>
      <w:jc w:val="left"/>
    </w:pPr>
    <w:rPr>
      <w:rFonts w:ascii="Times" w:eastAsia="Batang" w:hAnsi="Times" w:cs="Times"/>
      <w:i/>
      <w:iCs/>
      <w:szCs w:val="20"/>
      <w:lang w:val="en-US" w:eastAsia="es-ES"/>
    </w:rPr>
  </w:style>
  <w:style w:type="paragraph" w:customStyle="1" w:styleId="nath">
    <w:name w:val="nath"/>
    <w:basedOn w:val="Normal"/>
    <w:link w:val="nathCar"/>
    <w:qFormat/>
    <w:rsid w:val="00EE48E2"/>
    <w:pPr>
      <w:spacing w:before="0" w:after="200" w:line="360" w:lineRule="auto"/>
      <w:jc w:val="left"/>
    </w:pPr>
    <w:rPr>
      <w:sz w:val="24"/>
      <w:szCs w:val="24"/>
    </w:rPr>
  </w:style>
  <w:style w:type="character" w:customStyle="1" w:styleId="nathCar">
    <w:name w:val="nath Car"/>
    <w:link w:val="nath"/>
    <w:rsid w:val="00EE48E2"/>
    <w:rPr>
      <w:rFonts w:ascii="Times New Roman" w:hAnsi="Times New Roman"/>
      <w:sz w:val="24"/>
      <w:szCs w:val="24"/>
      <w:lang w:eastAsia="en-US"/>
    </w:rPr>
  </w:style>
  <w:style w:type="paragraph" w:customStyle="1" w:styleId="show">
    <w:name w:val="show"/>
    <w:basedOn w:val="Normal"/>
    <w:rsid w:val="00B8501B"/>
    <w:pPr>
      <w:spacing w:before="100" w:beforeAutospacing="1" w:after="100" w:afterAutospacing="1"/>
      <w:jc w:val="left"/>
    </w:pPr>
    <w:rPr>
      <w:rFonts w:eastAsia="Times New Roman"/>
      <w:sz w:val="24"/>
      <w:szCs w:val="24"/>
      <w:lang w:eastAsia="es-MX"/>
    </w:rPr>
  </w:style>
  <w:style w:type="character" w:customStyle="1" w:styleId="Mencinsinresolver1">
    <w:name w:val="Mención sin resolver1"/>
    <w:uiPriority w:val="99"/>
    <w:semiHidden/>
    <w:unhideWhenUsed/>
    <w:rsid w:val="00F057D7"/>
    <w:rPr>
      <w:color w:val="605E5C"/>
      <w:shd w:val="clear" w:color="auto" w:fill="E1DFDD"/>
    </w:rPr>
  </w:style>
  <w:style w:type="character" w:styleId="Hipervnculovisitado">
    <w:name w:val="FollowedHyperlink"/>
    <w:uiPriority w:val="99"/>
    <w:semiHidden/>
    <w:unhideWhenUsed/>
    <w:rsid w:val="00F057D7"/>
    <w:rPr>
      <w:color w:val="954F72"/>
      <w:u w:val="single"/>
    </w:rPr>
  </w:style>
  <w:style w:type="paragraph" w:customStyle="1" w:styleId="Default">
    <w:name w:val="Default"/>
    <w:rsid w:val="001225B2"/>
    <w:pPr>
      <w:autoSpaceDE w:val="0"/>
      <w:autoSpaceDN w:val="0"/>
      <w:adjustRightInd w:val="0"/>
    </w:pPr>
    <w:rPr>
      <w:rFonts w:ascii="Times New Roman" w:hAnsi="Times New Roman"/>
      <w:color w:val="000000"/>
      <w:sz w:val="24"/>
      <w:szCs w:val="24"/>
    </w:rPr>
  </w:style>
  <w:style w:type="character" w:styleId="nfasis">
    <w:name w:val="Emphasis"/>
    <w:uiPriority w:val="20"/>
    <w:qFormat/>
    <w:rsid w:val="00C60001"/>
    <w:rPr>
      <w:i/>
      <w:iCs/>
    </w:rPr>
  </w:style>
  <w:style w:type="character" w:customStyle="1" w:styleId="fechapublicacion">
    <w:name w:val="fechapublicacion"/>
    <w:basedOn w:val="Fuentedeprrafopredeter"/>
    <w:rsid w:val="00CB4439"/>
  </w:style>
  <w:style w:type="character" w:styleId="Refdecomentario">
    <w:name w:val="annotation reference"/>
    <w:basedOn w:val="Fuentedeprrafopredeter"/>
    <w:uiPriority w:val="99"/>
    <w:semiHidden/>
    <w:unhideWhenUsed/>
    <w:rsid w:val="00821A80"/>
    <w:rPr>
      <w:sz w:val="16"/>
      <w:szCs w:val="16"/>
    </w:rPr>
  </w:style>
  <w:style w:type="paragraph" w:styleId="Textocomentario">
    <w:name w:val="annotation text"/>
    <w:basedOn w:val="Normal"/>
    <w:link w:val="TextocomentarioCar"/>
    <w:uiPriority w:val="99"/>
    <w:unhideWhenUsed/>
    <w:rsid w:val="00821A80"/>
    <w:rPr>
      <w:szCs w:val="20"/>
    </w:rPr>
  </w:style>
  <w:style w:type="character" w:customStyle="1" w:styleId="TextocomentarioCar">
    <w:name w:val="Texto comentario Car"/>
    <w:basedOn w:val="Fuentedeprrafopredeter"/>
    <w:link w:val="Textocomentario"/>
    <w:uiPriority w:val="99"/>
    <w:rsid w:val="00821A80"/>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821A80"/>
    <w:rPr>
      <w:b/>
      <w:bCs/>
    </w:rPr>
  </w:style>
  <w:style w:type="character" w:customStyle="1" w:styleId="AsuntodelcomentarioCar">
    <w:name w:val="Asunto del comentario Car"/>
    <w:basedOn w:val="TextocomentarioCar"/>
    <w:link w:val="Asuntodelcomentario"/>
    <w:uiPriority w:val="99"/>
    <w:semiHidden/>
    <w:rsid w:val="00821A80"/>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7696">
      <w:bodyDiv w:val="1"/>
      <w:marLeft w:val="0"/>
      <w:marRight w:val="0"/>
      <w:marTop w:val="0"/>
      <w:marBottom w:val="0"/>
      <w:divBdr>
        <w:top w:val="none" w:sz="0" w:space="0" w:color="auto"/>
        <w:left w:val="none" w:sz="0" w:space="0" w:color="auto"/>
        <w:bottom w:val="none" w:sz="0" w:space="0" w:color="auto"/>
        <w:right w:val="none" w:sz="0" w:space="0" w:color="auto"/>
      </w:divBdr>
    </w:div>
    <w:div w:id="170073268">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sChild>
        <w:div w:id="135873698">
          <w:marLeft w:val="0"/>
          <w:marRight w:val="0"/>
          <w:marTop w:val="0"/>
          <w:marBottom w:val="0"/>
          <w:divBdr>
            <w:top w:val="none" w:sz="0" w:space="0" w:color="auto"/>
            <w:left w:val="none" w:sz="0" w:space="0" w:color="auto"/>
            <w:bottom w:val="none" w:sz="0" w:space="0" w:color="auto"/>
            <w:right w:val="none" w:sz="0" w:space="0" w:color="auto"/>
          </w:divBdr>
        </w:div>
        <w:div w:id="445392455">
          <w:marLeft w:val="0"/>
          <w:marRight w:val="0"/>
          <w:marTop w:val="0"/>
          <w:marBottom w:val="0"/>
          <w:divBdr>
            <w:top w:val="none" w:sz="0" w:space="0" w:color="auto"/>
            <w:left w:val="none" w:sz="0" w:space="0" w:color="auto"/>
            <w:bottom w:val="none" w:sz="0" w:space="0" w:color="auto"/>
            <w:right w:val="none" w:sz="0" w:space="0" w:color="auto"/>
          </w:divBdr>
        </w:div>
        <w:div w:id="450175933">
          <w:marLeft w:val="0"/>
          <w:marRight w:val="0"/>
          <w:marTop w:val="0"/>
          <w:marBottom w:val="0"/>
          <w:divBdr>
            <w:top w:val="none" w:sz="0" w:space="0" w:color="auto"/>
            <w:left w:val="none" w:sz="0" w:space="0" w:color="auto"/>
            <w:bottom w:val="none" w:sz="0" w:space="0" w:color="auto"/>
            <w:right w:val="none" w:sz="0" w:space="0" w:color="auto"/>
          </w:divBdr>
        </w:div>
        <w:div w:id="464664860">
          <w:marLeft w:val="0"/>
          <w:marRight w:val="0"/>
          <w:marTop w:val="0"/>
          <w:marBottom w:val="0"/>
          <w:divBdr>
            <w:top w:val="none" w:sz="0" w:space="0" w:color="auto"/>
            <w:left w:val="none" w:sz="0" w:space="0" w:color="auto"/>
            <w:bottom w:val="none" w:sz="0" w:space="0" w:color="auto"/>
            <w:right w:val="none" w:sz="0" w:space="0" w:color="auto"/>
          </w:divBdr>
        </w:div>
        <w:div w:id="589045522">
          <w:marLeft w:val="0"/>
          <w:marRight w:val="0"/>
          <w:marTop w:val="0"/>
          <w:marBottom w:val="0"/>
          <w:divBdr>
            <w:top w:val="none" w:sz="0" w:space="0" w:color="auto"/>
            <w:left w:val="none" w:sz="0" w:space="0" w:color="auto"/>
            <w:bottom w:val="none" w:sz="0" w:space="0" w:color="auto"/>
            <w:right w:val="none" w:sz="0" w:space="0" w:color="auto"/>
          </w:divBdr>
        </w:div>
        <w:div w:id="863396414">
          <w:marLeft w:val="0"/>
          <w:marRight w:val="0"/>
          <w:marTop w:val="0"/>
          <w:marBottom w:val="0"/>
          <w:divBdr>
            <w:top w:val="none" w:sz="0" w:space="0" w:color="auto"/>
            <w:left w:val="none" w:sz="0" w:space="0" w:color="auto"/>
            <w:bottom w:val="none" w:sz="0" w:space="0" w:color="auto"/>
            <w:right w:val="none" w:sz="0" w:space="0" w:color="auto"/>
          </w:divBdr>
        </w:div>
        <w:div w:id="1487550345">
          <w:marLeft w:val="0"/>
          <w:marRight w:val="0"/>
          <w:marTop w:val="0"/>
          <w:marBottom w:val="0"/>
          <w:divBdr>
            <w:top w:val="none" w:sz="0" w:space="0" w:color="auto"/>
            <w:left w:val="none" w:sz="0" w:space="0" w:color="auto"/>
            <w:bottom w:val="none" w:sz="0" w:space="0" w:color="auto"/>
            <w:right w:val="none" w:sz="0" w:space="0" w:color="auto"/>
          </w:divBdr>
        </w:div>
        <w:div w:id="1927807880">
          <w:marLeft w:val="0"/>
          <w:marRight w:val="0"/>
          <w:marTop w:val="0"/>
          <w:marBottom w:val="0"/>
          <w:divBdr>
            <w:top w:val="none" w:sz="0" w:space="0" w:color="auto"/>
            <w:left w:val="none" w:sz="0" w:space="0" w:color="auto"/>
            <w:bottom w:val="none" w:sz="0" w:space="0" w:color="auto"/>
            <w:right w:val="none" w:sz="0" w:space="0" w:color="auto"/>
          </w:divBdr>
        </w:div>
        <w:div w:id="1983660039">
          <w:marLeft w:val="0"/>
          <w:marRight w:val="0"/>
          <w:marTop w:val="0"/>
          <w:marBottom w:val="0"/>
          <w:divBdr>
            <w:top w:val="none" w:sz="0" w:space="0" w:color="auto"/>
            <w:left w:val="none" w:sz="0" w:space="0" w:color="auto"/>
            <w:bottom w:val="none" w:sz="0" w:space="0" w:color="auto"/>
            <w:right w:val="none" w:sz="0" w:space="0" w:color="auto"/>
          </w:divBdr>
        </w:div>
        <w:div w:id="2057701091">
          <w:marLeft w:val="0"/>
          <w:marRight w:val="0"/>
          <w:marTop w:val="0"/>
          <w:marBottom w:val="0"/>
          <w:divBdr>
            <w:top w:val="none" w:sz="0" w:space="0" w:color="auto"/>
            <w:left w:val="none" w:sz="0" w:space="0" w:color="auto"/>
            <w:bottom w:val="none" w:sz="0" w:space="0" w:color="auto"/>
            <w:right w:val="none" w:sz="0" w:space="0" w:color="auto"/>
          </w:divBdr>
        </w:div>
        <w:div w:id="2084988218">
          <w:marLeft w:val="0"/>
          <w:marRight w:val="0"/>
          <w:marTop w:val="0"/>
          <w:marBottom w:val="0"/>
          <w:divBdr>
            <w:top w:val="none" w:sz="0" w:space="0" w:color="auto"/>
            <w:left w:val="none" w:sz="0" w:space="0" w:color="auto"/>
            <w:bottom w:val="none" w:sz="0" w:space="0" w:color="auto"/>
            <w:right w:val="none" w:sz="0" w:space="0" w:color="auto"/>
          </w:divBdr>
        </w:div>
      </w:divsChild>
    </w:div>
    <w:div w:id="277950418">
      <w:bodyDiv w:val="1"/>
      <w:marLeft w:val="0"/>
      <w:marRight w:val="0"/>
      <w:marTop w:val="0"/>
      <w:marBottom w:val="0"/>
      <w:divBdr>
        <w:top w:val="none" w:sz="0" w:space="0" w:color="auto"/>
        <w:left w:val="none" w:sz="0" w:space="0" w:color="auto"/>
        <w:bottom w:val="none" w:sz="0" w:space="0" w:color="auto"/>
        <w:right w:val="none" w:sz="0" w:space="0" w:color="auto"/>
      </w:divBdr>
    </w:div>
    <w:div w:id="318387939">
      <w:bodyDiv w:val="1"/>
      <w:marLeft w:val="0"/>
      <w:marRight w:val="0"/>
      <w:marTop w:val="0"/>
      <w:marBottom w:val="0"/>
      <w:divBdr>
        <w:top w:val="none" w:sz="0" w:space="0" w:color="auto"/>
        <w:left w:val="none" w:sz="0" w:space="0" w:color="auto"/>
        <w:bottom w:val="none" w:sz="0" w:space="0" w:color="auto"/>
        <w:right w:val="none" w:sz="0" w:space="0" w:color="auto"/>
      </w:divBdr>
    </w:div>
    <w:div w:id="721640753">
      <w:bodyDiv w:val="1"/>
      <w:marLeft w:val="0"/>
      <w:marRight w:val="0"/>
      <w:marTop w:val="0"/>
      <w:marBottom w:val="0"/>
      <w:divBdr>
        <w:top w:val="none" w:sz="0" w:space="0" w:color="auto"/>
        <w:left w:val="none" w:sz="0" w:space="0" w:color="auto"/>
        <w:bottom w:val="none" w:sz="0" w:space="0" w:color="auto"/>
        <w:right w:val="none" w:sz="0" w:space="0" w:color="auto"/>
      </w:divBdr>
    </w:div>
    <w:div w:id="800997165">
      <w:bodyDiv w:val="1"/>
      <w:marLeft w:val="0"/>
      <w:marRight w:val="0"/>
      <w:marTop w:val="0"/>
      <w:marBottom w:val="0"/>
      <w:divBdr>
        <w:top w:val="none" w:sz="0" w:space="0" w:color="auto"/>
        <w:left w:val="none" w:sz="0" w:space="0" w:color="auto"/>
        <w:bottom w:val="none" w:sz="0" w:space="0" w:color="auto"/>
        <w:right w:val="none" w:sz="0" w:space="0" w:color="auto"/>
      </w:divBdr>
    </w:div>
    <w:div w:id="894435775">
      <w:bodyDiv w:val="1"/>
      <w:marLeft w:val="0"/>
      <w:marRight w:val="0"/>
      <w:marTop w:val="0"/>
      <w:marBottom w:val="0"/>
      <w:divBdr>
        <w:top w:val="none" w:sz="0" w:space="0" w:color="auto"/>
        <w:left w:val="none" w:sz="0" w:space="0" w:color="auto"/>
        <w:bottom w:val="none" w:sz="0" w:space="0" w:color="auto"/>
        <w:right w:val="none" w:sz="0" w:space="0" w:color="auto"/>
      </w:divBdr>
    </w:div>
    <w:div w:id="993290954">
      <w:bodyDiv w:val="1"/>
      <w:marLeft w:val="0"/>
      <w:marRight w:val="0"/>
      <w:marTop w:val="0"/>
      <w:marBottom w:val="0"/>
      <w:divBdr>
        <w:top w:val="none" w:sz="0" w:space="0" w:color="auto"/>
        <w:left w:val="none" w:sz="0" w:space="0" w:color="auto"/>
        <w:bottom w:val="none" w:sz="0" w:space="0" w:color="auto"/>
        <w:right w:val="none" w:sz="0" w:space="0" w:color="auto"/>
      </w:divBdr>
    </w:div>
    <w:div w:id="1391658633">
      <w:bodyDiv w:val="1"/>
      <w:marLeft w:val="0"/>
      <w:marRight w:val="0"/>
      <w:marTop w:val="0"/>
      <w:marBottom w:val="0"/>
      <w:divBdr>
        <w:top w:val="none" w:sz="0" w:space="0" w:color="auto"/>
        <w:left w:val="none" w:sz="0" w:space="0" w:color="auto"/>
        <w:bottom w:val="none" w:sz="0" w:space="0" w:color="auto"/>
        <w:right w:val="none" w:sz="0" w:space="0" w:color="auto"/>
      </w:divBdr>
    </w:div>
    <w:div w:id="1485195933">
      <w:bodyDiv w:val="1"/>
      <w:marLeft w:val="0"/>
      <w:marRight w:val="0"/>
      <w:marTop w:val="0"/>
      <w:marBottom w:val="0"/>
      <w:divBdr>
        <w:top w:val="none" w:sz="0" w:space="0" w:color="auto"/>
        <w:left w:val="none" w:sz="0" w:space="0" w:color="auto"/>
        <w:bottom w:val="none" w:sz="0" w:space="0" w:color="auto"/>
        <w:right w:val="none" w:sz="0" w:space="0" w:color="auto"/>
      </w:divBdr>
    </w:div>
    <w:div w:id="1585604025">
      <w:bodyDiv w:val="1"/>
      <w:marLeft w:val="0"/>
      <w:marRight w:val="0"/>
      <w:marTop w:val="0"/>
      <w:marBottom w:val="0"/>
      <w:divBdr>
        <w:top w:val="none" w:sz="0" w:space="0" w:color="auto"/>
        <w:left w:val="none" w:sz="0" w:space="0" w:color="auto"/>
        <w:bottom w:val="none" w:sz="0" w:space="0" w:color="auto"/>
        <w:right w:val="none" w:sz="0" w:space="0" w:color="auto"/>
      </w:divBdr>
    </w:div>
    <w:div w:id="1851673768">
      <w:bodyDiv w:val="1"/>
      <w:marLeft w:val="0"/>
      <w:marRight w:val="0"/>
      <w:marTop w:val="0"/>
      <w:marBottom w:val="0"/>
      <w:divBdr>
        <w:top w:val="none" w:sz="0" w:space="0" w:color="auto"/>
        <w:left w:val="none" w:sz="0" w:space="0" w:color="auto"/>
        <w:bottom w:val="none" w:sz="0" w:space="0" w:color="auto"/>
        <w:right w:val="none" w:sz="0" w:space="0" w:color="auto"/>
      </w:divBdr>
    </w:div>
    <w:div w:id="1980725653">
      <w:bodyDiv w:val="1"/>
      <w:marLeft w:val="0"/>
      <w:marRight w:val="0"/>
      <w:marTop w:val="0"/>
      <w:marBottom w:val="0"/>
      <w:divBdr>
        <w:top w:val="none" w:sz="0" w:space="0" w:color="auto"/>
        <w:left w:val="none" w:sz="0" w:space="0" w:color="auto"/>
        <w:bottom w:val="none" w:sz="0" w:space="0" w:color="auto"/>
        <w:right w:val="none" w:sz="0" w:space="0" w:color="auto"/>
      </w:divBdr>
    </w:div>
    <w:div w:id="2018386227">
      <w:bodyDiv w:val="1"/>
      <w:marLeft w:val="0"/>
      <w:marRight w:val="0"/>
      <w:marTop w:val="0"/>
      <w:marBottom w:val="0"/>
      <w:divBdr>
        <w:top w:val="none" w:sz="0" w:space="0" w:color="auto"/>
        <w:left w:val="none" w:sz="0" w:space="0" w:color="auto"/>
        <w:bottom w:val="none" w:sz="0" w:space="0" w:color="auto"/>
        <w:right w:val="none" w:sz="0" w:space="0" w:color="auto"/>
      </w:divBdr>
    </w:div>
    <w:div w:id="2072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benitezg@uaemex.mx"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dspace.espoch.edu.ec/bitstream/123456789/4532/1/20T00602.pdf" TargetMode="External"/><Relationship Id="rId2" Type="http://schemas.openxmlformats.org/officeDocument/2006/relationships/numbering" Target="numbering.xml"/><Relationship Id="rId16" Type="http://schemas.openxmlformats.org/officeDocument/2006/relationships/hyperlink" Target="http://www.useit.com/alertbox/2003082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usabilitynet.org/tools/r_international.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ebdiis.unizar.es/asignaturas/IPO/wp-content/uploads/2013/02/UNE-EN_ISO_13407200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8F66-D4E9-47A0-97CD-E7606AE0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5366</Words>
  <Characters>29515</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Uenf</Company>
  <LinksUpToDate>false</LinksUpToDate>
  <CharactersWithSpaces>34812</CharactersWithSpaces>
  <SharedDoc>false</SharedDoc>
  <HLinks>
    <vt:vector size="30" baseType="variant">
      <vt:variant>
        <vt:i4>6750255</vt:i4>
      </vt:variant>
      <vt:variant>
        <vt:i4>12</vt:i4>
      </vt:variant>
      <vt:variant>
        <vt:i4>0</vt:i4>
      </vt:variant>
      <vt:variant>
        <vt:i4>5</vt:i4>
      </vt:variant>
      <vt:variant>
        <vt:lpwstr>http://dspace.espoch.edu.ec/bitstream/123456789/4532/1/20T00602.pdf</vt:lpwstr>
      </vt:variant>
      <vt:variant>
        <vt:lpwstr/>
      </vt:variant>
      <vt:variant>
        <vt:i4>7995514</vt:i4>
      </vt:variant>
      <vt:variant>
        <vt:i4>9</vt:i4>
      </vt:variant>
      <vt:variant>
        <vt:i4>0</vt:i4>
      </vt:variant>
      <vt:variant>
        <vt:i4>5</vt:i4>
      </vt:variant>
      <vt:variant>
        <vt:lpwstr>http://www.useit.com/alertbox/20030825.html</vt:lpwstr>
      </vt:variant>
      <vt:variant>
        <vt:lpwstr/>
      </vt:variant>
      <vt:variant>
        <vt:i4>5636166</vt:i4>
      </vt:variant>
      <vt:variant>
        <vt:i4>6</vt:i4>
      </vt:variant>
      <vt:variant>
        <vt:i4>0</vt:i4>
      </vt:variant>
      <vt:variant>
        <vt:i4>5</vt:i4>
      </vt:variant>
      <vt:variant>
        <vt:lpwstr>http://webdiis.unizar.es/asignaturas/IPO/wp-content/uploads/2013/02/UNE-EN_ISO_134072000.pdf</vt:lpwstr>
      </vt:variant>
      <vt:variant>
        <vt:lpwstr/>
      </vt:variant>
      <vt:variant>
        <vt:i4>5505148</vt:i4>
      </vt:variant>
      <vt:variant>
        <vt:i4>3</vt:i4>
      </vt:variant>
      <vt:variant>
        <vt:i4>0</vt:i4>
      </vt:variant>
      <vt:variant>
        <vt:i4>5</vt:i4>
      </vt:variant>
      <vt:variant>
        <vt:lpwstr>http://www.usabilitynet.org/tools/r_international.htm</vt:lpwstr>
      </vt:variant>
      <vt:variant>
        <vt:lpwstr>9241-11</vt:lpwstr>
      </vt:variant>
      <vt:variant>
        <vt:i4>5439599</vt:i4>
      </vt:variant>
      <vt:variant>
        <vt:i4>0</vt:i4>
      </vt:variant>
      <vt:variant>
        <vt:i4>0</vt:i4>
      </vt:variant>
      <vt:variant>
        <vt:i4>5</vt:i4>
      </vt:variant>
      <vt:variant>
        <vt:lpwstr>mailto:jpbenitezg@uaemex.mx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dc:creator>
  <cp:keywords/>
  <cp:lastModifiedBy>Gustavo Toledo</cp:lastModifiedBy>
  <cp:revision>4</cp:revision>
  <cp:lastPrinted>2014-01-19T06:51:00Z</cp:lastPrinted>
  <dcterms:created xsi:type="dcterms:W3CDTF">2021-04-15T03:08:00Z</dcterms:created>
  <dcterms:modified xsi:type="dcterms:W3CDTF">2021-04-15T14:09:00Z</dcterms:modified>
</cp:coreProperties>
</file>