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9136" w14:textId="38D99DF4" w:rsidR="00DC3015" w:rsidRPr="00681812" w:rsidRDefault="00681812" w:rsidP="00DC3015">
      <w:pPr>
        <w:spacing w:before="240" w:line="360" w:lineRule="auto"/>
        <w:jc w:val="right"/>
        <w:rPr>
          <w:rFonts w:ascii="Times New Roman" w:hAnsi="Times New Roman" w:cs="Times New Roman"/>
          <w:b/>
          <w:bCs/>
          <w:i/>
          <w:iCs/>
          <w:sz w:val="24"/>
          <w:szCs w:val="24"/>
        </w:rPr>
      </w:pPr>
      <w:r w:rsidRPr="00681812">
        <w:rPr>
          <w:rFonts w:ascii="Times New Roman" w:hAnsi="Times New Roman" w:cs="Times New Roman"/>
          <w:b/>
          <w:bCs/>
          <w:i/>
          <w:iCs/>
          <w:sz w:val="24"/>
          <w:szCs w:val="24"/>
        </w:rPr>
        <w:t>https://doi.org/10.23913/ride.v12i23.993</w:t>
      </w:r>
    </w:p>
    <w:p w14:paraId="56FCBD21" w14:textId="63FEE0A3" w:rsidR="00DC3015" w:rsidRPr="009A5C1E" w:rsidRDefault="00DC3015" w:rsidP="00DC3015">
      <w:pPr>
        <w:spacing w:before="240" w:line="360" w:lineRule="auto"/>
        <w:jc w:val="right"/>
        <w:rPr>
          <w:rFonts w:ascii="Times New Roman" w:hAnsi="Times New Roman" w:cs="Times New Roman"/>
          <w:b/>
          <w:bCs/>
          <w:sz w:val="36"/>
          <w:szCs w:val="36"/>
        </w:rPr>
      </w:pPr>
      <w:r w:rsidRPr="009A5C1E">
        <w:rPr>
          <w:rFonts w:ascii="Times New Roman" w:hAnsi="Times New Roman" w:cs="Times New Roman"/>
          <w:b/>
          <w:bCs/>
          <w:i/>
          <w:iCs/>
          <w:sz w:val="24"/>
          <w:szCs w:val="24"/>
        </w:rPr>
        <w:t>Artículos científicos</w:t>
      </w:r>
    </w:p>
    <w:p w14:paraId="4F3E204B" w14:textId="075EB2C4" w:rsidR="004515C6" w:rsidRPr="009A5C1E" w:rsidRDefault="004515C6" w:rsidP="00DC3015">
      <w:pPr>
        <w:spacing w:after="0" w:line="276" w:lineRule="auto"/>
        <w:jc w:val="right"/>
        <w:rPr>
          <w:rFonts w:ascii="Calibri" w:eastAsia="Times New Roman" w:hAnsi="Calibri" w:cs="Calibri"/>
          <w:b/>
          <w:color w:val="000000"/>
          <w:sz w:val="36"/>
          <w:szCs w:val="36"/>
          <w:lang w:eastAsia="es-MX"/>
        </w:rPr>
      </w:pPr>
      <w:r w:rsidRPr="009A5C1E">
        <w:rPr>
          <w:rFonts w:ascii="Calibri" w:eastAsia="Times New Roman" w:hAnsi="Calibri" w:cs="Calibri"/>
          <w:b/>
          <w:color w:val="000000"/>
          <w:sz w:val="36"/>
          <w:szCs w:val="36"/>
          <w:lang w:eastAsia="es-MX"/>
        </w:rPr>
        <w:t>Grado de alfabetización académica en profesores de la Escuela de Nutrición</w:t>
      </w:r>
      <w:r w:rsidR="0060602F" w:rsidRPr="009A5C1E">
        <w:rPr>
          <w:rFonts w:ascii="Calibri" w:eastAsia="Times New Roman" w:hAnsi="Calibri" w:cs="Calibri"/>
          <w:b/>
          <w:color w:val="000000"/>
          <w:sz w:val="36"/>
          <w:szCs w:val="36"/>
          <w:lang w:eastAsia="es-MX"/>
        </w:rPr>
        <w:t xml:space="preserve"> de la Universidad Regional del Sureste</w:t>
      </w:r>
    </w:p>
    <w:p w14:paraId="0B6F2571" w14:textId="4568F5BF" w:rsidR="000E4CD4" w:rsidRPr="009A5C1E" w:rsidRDefault="00DC3015" w:rsidP="00DC3015">
      <w:pPr>
        <w:spacing w:after="0" w:line="276" w:lineRule="auto"/>
        <w:jc w:val="right"/>
        <w:rPr>
          <w:rFonts w:ascii="Calibri" w:eastAsia="Times New Roman" w:hAnsi="Calibri" w:cs="Calibri"/>
          <w:b/>
          <w:i/>
          <w:iCs/>
          <w:color w:val="000000"/>
          <w:sz w:val="28"/>
          <w:szCs w:val="28"/>
          <w:lang w:val="en-US" w:eastAsia="es-MX"/>
        </w:rPr>
      </w:pPr>
      <w:r w:rsidRPr="00415D1F">
        <w:rPr>
          <w:rFonts w:ascii="Calibri" w:eastAsia="Times New Roman" w:hAnsi="Calibri" w:cs="Calibri"/>
          <w:b/>
          <w:i/>
          <w:iCs/>
          <w:color w:val="000000"/>
          <w:sz w:val="28"/>
          <w:szCs w:val="28"/>
          <w:lang w:val="en-US" w:eastAsia="es-MX"/>
        </w:rPr>
        <w:br/>
      </w:r>
      <w:r w:rsidR="000E4CD4" w:rsidRPr="009A5C1E">
        <w:rPr>
          <w:rFonts w:ascii="Calibri" w:eastAsia="Times New Roman" w:hAnsi="Calibri" w:cs="Calibri"/>
          <w:b/>
          <w:i/>
          <w:iCs/>
          <w:color w:val="000000"/>
          <w:sz w:val="28"/>
          <w:szCs w:val="28"/>
          <w:lang w:val="en-US" w:eastAsia="es-MX"/>
        </w:rPr>
        <w:t xml:space="preserve">Degree of Academic Literacy in Teachers of the Universidad Regional del </w:t>
      </w:r>
      <w:proofErr w:type="spellStart"/>
      <w:r w:rsidR="000E4CD4" w:rsidRPr="009A5C1E">
        <w:rPr>
          <w:rFonts w:ascii="Calibri" w:eastAsia="Times New Roman" w:hAnsi="Calibri" w:cs="Calibri"/>
          <w:b/>
          <w:i/>
          <w:iCs/>
          <w:color w:val="000000"/>
          <w:sz w:val="28"/>
          <w:szCs w:val="28"/>
          <w:lang w:val="en-US" w:eastAsia="es-MX"/>
        </w:rPr>
        <w:t>Sureste</w:t>
      </w:r>
      <w:proofErr w:type="spellEnd"/>
    </w:p>
    <w:p w14:paraId="646F039C" w14:textId="66A876ED" w:rsidR="00DC3015" w:rsidRPr="009A5C1E" w:rsidRDefault="00DC3015" w:rsidP="00DC3015">
      <w:pPr>
        <w:spacing w:after="0" w:line="276" w:lineRule="auto"/>
        <w:jc w:val="right"/>
        <w:rPr>
          <w:rFonts w:ascii="Calibri" w:eastAsia="Times New Roman" w:hAnsi="Calibri" w:cs="Calibri"/>
          <w:b/>
          <w:i/>
          <w:iCs/>
          <w:color w:val="000000"/>
          <w:sz w:val="28"/>
          <w:szCs w:val="28"/>
          <w:lang w:eastAsia="es-MX"/>
        </w:rPr>
      </w:pPr>
      <w:r w:rsidRPr="00415D1F">
        <w:rPr>
          <w:rFonts w:ascii="Calibri" w:eastAsia="Times New Roman" w:hAnsi="Calibri" w:cs="Calibri"/>
          <w:b/>
          <w:i/>
          <w:iCs/>
          <w:color w:val="000000"/>
          <w:sz w:val="28"/>
          <w:szCs w:val="28"/>
          <w:lang w:eastAsia="es-MX"/>
        </w:rPr>
        <w:br/>
      </w:r>
      <w:r w:rsidRPr="009A5C1E">
        <w:rPr>
          <w:rFonts w:ascii="Calibri" w:eastAsia="Times New Roman" w:hAnsi="Calibri" w:cs="Calibri"/>
          <w:b/>
          <w:i/>
          <w:iCs/>
          <w:color w:val="000000"/>
          <w:sz w:val="28"/>
          <w:szCs w:val="28"/>
          <w:lang w:eastAsia="es-MX"/>
        </w:rPr>
        <w:t xml:space="preserve">Grau de </w:t>
      </w:r>
      <w:proofErr w:type="spellStart"/>
      <w:r w:rsidRPr="009A5C1E">
        <w:rPr>
          <w:rFonts w:ascii="Calibri" w:eastAsia="Times New Roman" w:hAnsi="Calibri" w:cs="Calibri"/>
          <w:b/>
          <w:i/>
          <w:iCs/>
          <w:color w:val="000000"/>
          <w:sz w:val="28"/>
          <w:szCs w:val="28"/>
          <w:lang w:eastAsia="es-MX"/>
        </w:rPr>
        <w:t>alfabetização</w:t>
      </w:r>
      <w:proofErr w:type="spellEnd"/>
      <w:r w:rsidRPr="009A5C1E">
        <w:rPr>
          <w:rFonts w:ascii="Calibri" w:eastAsia="Times New Roman" w:hAnsi="Calibri" w:cs="Calibri"/>
          <w:b/>
          <w:i/>
          <w:iCs/>
          <w:color w:val="000000"/>
          <w:sz w:val="28"/>
          <w:szCs w:val="28"/>
          <w:lang w:eastAsia="es-MX"/>
        </w:rPr>
        <w:t xml:space="preserve"> </w:t>
      </w:r>
      <w:proofErr w:type="spellStart"/>
      <w:r w:rsidRPr="009A5C1E">
        <w:rPr>
          <w:rFonts w:ascii="Calibri" w:eastAsia="Times New Roman" w:hAnsi="Calibri" w:cs="Calibri"/>
          <w:b/>
          <w:i/>
          <w:iCs/>
          <w:color w:val="000000"/>
          <w:sz w:val="28"/>
          <w:szCs w:val="28"/>
          <w:lang w:eastAsia="es-MX"/>
        </w:rPr>
        <w:t>acadêmica</w:t>
      </w:r>
      <w:proofErr w:type="spellEnd"/>
      <w:r w:rsidRPr="009A5C1E">
        <w:rPr>
          <w:rFonts w:ascii="Calibri" w:eastAsia="Times New Roman" w:hAnsi="Calibri" w:cs="Calibri"/>
          <w:b/>
          <w:i/>
          <w:iCs/>
          <w:color w:val="000000"/>
          <w:sz w:val="28"/>
          <w:szCs w:val="28"/>
          <w:lang w:eastAsia="es-MX"/>
        </w:rPr>
        <w:t xml:space="preserve"> em </w:t>
      </w:r>
      <w:proofErr w:type="spellStart"/>
      <w:r w:rsidRPr="009A5C1E">
        <w:rPr>
          <w:rFonts w:ascii="Calibri" w:eastAsia="Times New Roman" w:hAnsi="Calibri" w:cs="Calibri"/>
          <w:b/>
          <w:i/>
          <w:iCs/>
          <w:color w:val="000000"/>
          <w:sz w:val="28"/>
          <w:szCs w:val="28"/>
          <w:lang w:eastAsia="es-MX"/>
        </w:rPr>
        <w:t>professores</w:t>
      </w:r>
      <w:proofErr w:type="spellEnd"/>
      <w:r w:rsidRPr="009A5C1E">
        <w:rPr>
          <w:rFonts w:ascii="Calibri" w:eastAsia="Times New Roman" w:hAnsi="Calibri" w:cs="Calibri"/>
          <w:b/>
          <w:i/>
          <w:iCs/>
          <w:color w:val="000000"/>
          <w:sz w:val="28"/>
          <w:szCs w:val="28"/>
          <w:lang w:eastAsia="es-MX"/>
        </w:rPr>
        <w:t xml:space="preserve"> da Escola de </w:t>
      </w:r>
      <w:proofErr w:type="spellStart"/>
      <w:r w:rsidRPr="009A5C1E">
        <w:rPr>
          <w:rFonts w:ascii="Calibri" w:eastAsia="Times New Roman" w:hAnsi="Calibri" w:cs="Calibri"/>
          <w:b/>
          <w:i/>
          <w:iCs/>
          <w:color w:val="000000"/>
          <w:sz w:val="28"/>
          <w:szCs w:val="28"/>
          <w:lang w:eastAsia="es-MX"/>
        </w:rPr>
        <w:t>Nutrição</w:t>
      </w:r>
      <w:proofErr w:type="spellEnd"/>
      <w:r w:rsidRPr="009A5C1E">
        <w:rPr>
          <w:rFonts w:ascii="Calibri" w:eastAsia="Times New Roman" w:hAnsi="Calibri" w:cs="Calibri"/>
          <w:b/>
          <w:i/>
          <w:iCs/>
          <w:color w:val="000000"/>
          <w:sz w:val="28"/>
          <w:szCs w:val="28"/>
          <w:lang w:eastAsia="es-MX"/>
        </w:rPr>
        <w:t xml:space="preserve"> da </w:t>
      </w:r>
      <w:proofErr w:type="spellStart"/>
      <w:r w:rsidRPr="009A5C1E">
        <w:rPr>
          <w:rFonts w:ascii="Calibri" w:eastAsia="Times New Roman" w:hAnsi="Calibri" w:cs="Calibri"/>
          <w:b/>
          <w:i/>
          <w:iCs/>
          <w:color w:val="000000"/>
          <w:sz w:val="28"/>
          <w:szCs w:val="28"/>
          <w:lang w:eastAsia="es-MX"/>
        </w:rPr>
        <w:t>Universidade</w:t>
      </w:r>
      <w:proofErr w:type="spellEnd"/>
      <w:r w:rsidRPr="009A5C1E">
        <w:rPr>
          <w:rFonts w:ascii="Calibri" w:eastAsia="Times New Roman" w:hAnsi="Calibri" w:cs="Calibri"/>
          <w:b/>
          <w:i/>
          <w:iCs/>
          <w:color w:val="000000"/>
          <w:sz w:val="28"/>
          <w:szCs w:val="28"/>
          <w:lang w:eastAsia="es-MX"/>
        </w:rPr>
        <w:t xml:space="preserve"> Regional do Sudeste</w:t>
      </w:r>
    </w:p>
    <w:p w14:paraId="4B357B8F" w14:textId="77777777" w:rsidR="00CB2DE4" w:rsidRPr="009A5C1E" w:rsidRDefault="00CB2DE4" w:rsidP="00DC3015">
      <w:pPr>
        <w:spacing w:after="0" w:line="360" w:lineRule="auto"/>
        <w:jc w:val="center"/>
        <w:rPr>
          <w:rFonts w:ascii="Times New Roman" w:hAnsi="Times New Roman" w:cs="Times New Roman"/>
          <w:b/>
          <w:bCs/>
          <w:sz w:val="28"/>
          <w:szCs w:val="28"/>
        </w:rPr>
      </w:pPr>
    </w:p>
    <w:p w14:paraId="551E0DAB" w14:textId="7CF034D0" w:rsidR="006D38D0" w:rsidRPr="009A5C1E" w:rsidRDefault="006D38D0" w:rsidP="00DC3015">
      <w:pPr>
        <w:spacing w:after="0" w:line="276" w:lineRule="auto"/>
        <w:contextualSpacing/>
        <w:jc w:val="right"/>
        <w:rPr>
          <w:rFonts w:cstheme="minorHAnsi"/>
          <w:b/>
          <w:bCs/>
          <w:sz w:val="24"/>
          <w:szCs w:val="24"/>
        </w:rPr>
      </w:pPr>
      <w:r w:rsidRPr="009A5C1E">
        <w:rPr>
          <w:rFonts w:cstheme="minorHAnsi"/>
          <w:b/>
          <w:bCs/>
          <w:sz w:val="24"/>
          <w:szCs w:val="24"/>
        </w:rPr>
        <w:t>Enrique Salvador Neri Caballero</w:t>
      </w:r>
    </w:p>
    <w:p w14:paraId="2627111E" w14:textId="2FE3BCB5" w:rsidR="00DC3015" w:rsidRPr="009A5C1E" w:rsidRDefault="00DC3015" w:rsidP="00DC3015">
      <w:pPr>
        <w:spacing w:after="0" w:line="276" w:lineRule="auto"/>
        <w:contextualSpacing/>
        <w:jc w:val="right"/>
        <w:rPr>
          <w:rFonts w:cstheme="minorHAnsi"/>
          <w:color w:val="FF0000"/>
          <w:sz w:val="24"/>
          <w:szCs w:val="24"/>
        </w:rPr>
      </w:pPr>
      <w:r w:rsidRPr="009A5C1E">
        <w:rPr>
          <w:rFonts w:ascii="Times New Roman" w:hAnsi="Times New Roman" w:cs="Times New Roman"/>
          <w:sz w:val="24"/>
          <w:szCs w:val="24"/>
        </w:rPr>
        <w:t>Universidad Regional del Sureste, Escuela de Nutrición, México</w:t>
      </w:r>
      <w:r w:rsidRPr="009A5C1E">
        <w:rPr>
          <w:rFonts w:ascii="Times New Roman" w:hAnsi="Times New Roman" w:cs="Times New Roman"/>
        </w:rPr>
        <w:t xml:space="preserve"> </w:t>
      </w:r>
      <w:r w:rsidR="009A5C1E" w:rsidRPr="009A5C1E">
        <w:rPr>
          <w:rFonts w:cstheme="minorHAnsi"/>
          <w:color w:val="FF0000"/>
          <w:sz w:val="24"/>
          <w:szCs w:val="24"/>
        </w:rPr>
        <w:t>enrique.ner@profesores.urse.edu.mx</w:t>
      </w:r>
    </w:p>
    <w:p w14:paraId="0F27ACCC" w14:textId="500DEDED" w:rsidR="009A5C1E" w:rsidRPr="009A5C1E" w:rsidRDefault="009A5C1E" w:rsidP="00DC3015">
      <w:pPr>
        <w:spacing w:after="0" w:line="276" w:lineRule="auto"/>
        <w:contextualSpacing/>
        <w:jc w:val="right"/>
        <w:rPr>
          <w:rFonts w:ascii="Times New Roman" w:hAnsi="Times New Roman" w:cs="Times New Roman"/>
          <w:sz w:val="24"/>
          <w:szCs w:val="24"/>
        </w:rPr>
      </w:pPr>
      <w:r w:rsidRPr="009A5C1E">
        <w:rPr>
          <w:rFonts w:ascii="Times New Roman" w:hAnsi="Times New Roman" w:cs="Times New Roman"/>
          <w:sz w:val="24"/>
          <w:szCs w:val="24"/>
        </w:rPr>
        <w:t>https://orcid.org/0000-0002-4896-0823</w:t>
      </w:r>
    </w:p>
    <w:p w14:paraId="1AF786A2" w14:textId="77777777" w:rsidR="00085220" w:rsidRPr="009A5C1E" w:rsidRDefault="00085220" w:rsidP="00DC3015">
      <w:pPr>
        <w:spacing w:after="0" w:line="360" w:lineRule="auto"/>
        <w:jc w:val="center"/>
        <w:rPr>
          <w:rFonts w:ascii="Times New Roman" w:hAnsi="Times New Roman" w:cs="Times New Roman"/>
          <w:sz w:val="24"/>
          <w:szCs w:val="24"/>
        </w:rPr>
      </w:pPr>
    </w:p>
    <w:p w14:paraId="7D127D6E" w14:textId="365F43AB" w:rsidR="00542AB5" w:rsidRPr="009A5C1E" w:rsidRDefault="00542AB5" w:rsidP="00DC3015">
      <w:pPr>
        <w:spacing w:after="0" w:line="360" w:lineRule="auto"/>
        <w:rPr>
          <w:rFonts w:cstheme="minorHAnsi"/>
          <w:b/>
          <w:bCs/>
          <w:sz w:val="28"/>
          <w:szCs w:val="28"/>
        </w:rPr>
      </w:pPr>
      <w:r w:rsidRPr="009A5C1E">
        <w:rPr>
          <w:rFonts w:cstheme="minorHAnsi"/>
          <w:b/>
          <w:bCs/>
          <w:sz w:val="28"/>
          <w:szCs w:val="28"/>
        </w:rPr>
        <w:t>Resumen</w:t>
      </w:r>
    </w:p>
    <w:p w14:paraId="4F6819D4" w14:textId="3D52A4C5" w:rsidR="00542AB5" w:rsidRPr="009A5C1E" w:rsidRDefault="00542AB5" w:rsidP="00CB2DE4">
      <w:pPr>
        <w:spacing w:after="0" w:line="360" w:lineRule="auto"/>
        <w:jc w:val="both"/>
        <w:rPr>
          <w:rFonts w:ascii="Times New Roman" w:hAnsi="Times New Roman" w:cs="Times New Roman"/>
          <w:noProof/>
          <w:sz w:val="24"/>
          <w:szCs w:val="24"/>
        </w:rPr>
      </w:pPr>
      <w:r w:rsidRPr="009A5C1E">
        <w:rPr>
          <w:rFonts w:ascii="Times New Roman" w:hAnsi="Times New Roman" w:cs="Times New Roman"/>
          <w:sz w:val="24"/>
          <w:szCs w:val="24"/>
        </w:rPr>
        <w:t>El presente proyecto tiene como objetivo indagar el grado de conocimientos de los profesores de la Escuela de Nutrición de la Universidad Regional del Sureste en lo que se refiere a los lineamientos normativos más comunes en la producción de textos académicos.</w:t>
      </w:r>
      <w:r w:rsidR="003111E7" w:rsidRPr="009A5C1E">
        <w:rPr>
          <w:rFonts w:ascii="Times New Roman" w:hAnsi="Times New Roman" w:cs="Times New Roman"/>
          <w:sz w:val="24"/>
          <w:szCs w:val="24"/>
        </w:rPr>
        <w:t xml:space="preserve"> </w:t>
      </w:r>
      <w:r w:rsidR="000D5993" w:rsidRPr="009A5C1E">
        <w:rPr>
          <w:rFonts w:ascii="Times New Roman" w:hAnsi="Times New Roman" w:cs="Times New Roman"/>
          <w:sz w:val="24"/>
          <w:szCs w:val="24"/>
        </w:rPr>
        <w:t xml:space="preserve">Se trata de una investigación </w:t>
      </w:r>
      <w:r w:rsidR="00006C85" w:rsidRPr="009A5C1E">
        <w:rPr>
          <w:rFonts w:ascii="Times New Roman" w:hAnsi="Times New Roman" w:cs="Times New Roman"/>
          <w:sz w:val="24"/>
          <w:szCs w:val="24"/>
        </w:rPr>
        <w:t xml:space="preserve">de tipo </w:t>
      </w:r>
      <w:r w:rsidR="00DA12B9" w:rsidRPr="009A5C1E">
        <w:rPr>
          <w:rFonts w:ascii="Times New Roman" w:hAnsi="Times New Roman" w:cs="Times New Roman"/>
          <w:sz w:val="24"/>
          <w:szCs w:val="24"/>
        </w:rPr>
        <w:t>descriptiva</w:t>
      </w:r>
      <w:r w:rsidR="00006C85" w:rsidRPr="009A5C1E">
        <w:rPr>
          <w:rFonts w:ascii="Times New Roman" w:hAnsi="Times New Roman" w:cs="Times New Roman"/>
          <w:sz w:val="24"/>
          <w:szCs w:val="24"/>
        </w:rPr>
        <w:t>, con un diseño observacional-transversal</w:t>
      </w:r>
      <w:r w:rsidR="000D5993" w:rsidRPr="009A5C1E">
        <w:rPr>
          <w:rFonts w:ascii="Times New Roman" w:hAnsi="Times New Roman" w:cs="Times New Roman"/>
          <w:sz w:val="24"/>
          <w:szCs w:val="24"/>
        </w:rPr>
        <w:t>. L</w:t>
      </w:r>
      <w:r w:rsidR="00006C85" w:rsidRPr="009A5C1E">
        <w:rPr>
          <w:rFonts w:ascii="Times New Roman" w:hAnsi="Times New Roman" w:cs="Times New Roman"/>
          <w:sz w:val="24"/>
          <w:szCs w:val="24"/>
        </w:rPr>
        <w:t xml:space="preserve">a muestra </w:t>
      </w:r>
      <w:r w:rsidR="00D87C5D" w:rsidRPr="009A5C1E">
        <w:rPr>
          <w:rFonts w:ascii="Times New Roman" w:hAnsi="Times New Roman" w:cs="Times New Roman"/>
          <w:sz w:val="24"/>
          <w:szCs w:val="24"/>
        </w:rPr>
        <w:t xml:space="preserve">estuvo conformada </w:t>
      </w:r>
      <w:r w:rsidR="00DE28D6" w:rsidRPr="009A5C1E">
        <w:rPr>
          <w:rFonts w:ascii="Times New Roman" w:hAnsi="Times New Roman" w:cs="Times New Roman"/>
          <w:sz w:val="24"/>
          <w:szCs w:val="24"/>
        </w:rPr>
        <w:t>por</w:t>
      </w:r>
      <w:r w:rsidR="00006C85" w:rsidRPr="009A5C1E">
        <w:rPr>
          <w:rFonts w:ascii="Times New Roman" w:hAnsi="Times New Roman" w:cs="Times New Roman"/>
          <w:sz w:val="24"/>
          <w:szCs w:val="24"/>
        </w:rPr>
        <w:t xml:space="preserve"> docentes de la Escuela de Nutrición. Asimismo, el presente estudio es de causalidad</w:t>
      </w:r>
      <w:r w:rsidR="00D87C5D" w:rsidRPr="009A5C1E">
        <w:rPr>
          <w:rFonts w:ascii="Times New Roman" w:hAnsi="Times New Roman" w:cs="Times New Roman"/>
          <w:sz w:val="24"/>
          <w:szCs w:val="24"/>
        </w:rPr>
        <w:t>,</w:t>
      </w:r>
      <w:r w:rsidR="00006C85" w:rsidRPr="009A5C1E">
        <w:rPr>
          <w:rFonts w:ascii="Times New Roman" w:hAnsi="Times New Roman" w:cs="Times New Roman"/>
          <w:sz w:val="24"/>
          <w:szCs w:val="24"/>
        </w:rPr>
        <w:t xml:space="preserve"> con carácter dicotómico, es decir, </w:t>
      </w:r>
      <w:r w:rsidR="001F3EEB" w:rsidRPr="009A5C1E">
        <w:rPr>
          <w:rFonts w:ascii="Times New Roman" w:hAnsi="Times New Roman" w:cs="Times New Roman"/>
          <w:sz w:val="24"/>
          <w:szCs w:val="24"/>
        </w:rPr>
        <w:t>propone</w:t>
      </w:r>
      <w:r w:rsidR="00006C85" w:rsidRPr="009A5C1E">
        <w:rPr>
          <w:rFonts w:ascii="Times New Roman" w:hAnsi="Times New Roman" w:cs="Times New Roman"/>
          <w:sz w:val="24"/>
          <w:szCs w:val="24"/>
        </w:rPr>
        <w:t xml:space="preserve"> una variable dependiente</w:t>
      </w:r>
      <w:r w:rsidR="00D87C5D" w:rsidRPr="009A5C1E">
        <w:rPr>
          <w:rFonts w:ascii="Times New Roman" w:hAnsi="Times New Roman" w:cs="Times New Roman"/>
          <w:sz w:val="24"/>
          <w:szCs w:val="24"/>
        </w:rPr>
        <w:t>.</w:t>
      </w:r>
      <w:r w:rsidR="00006C85" w:rsidRPr="009A5C1E">
        <w:rPr>
          <w:rFonts w:ascii="Times New Roman" w:hAnsi="Times New Roman" w:cs="Times New Roman"/>
          <w:sz w:val="24"/>
          <w:szCs w:val="24"/>
        </w:rPr>
        <w:t xml:space="preserve"> conformada por los docentes de la Escuela de Nutrición, </w:t>
      </w:r>
      <w:r w:rsidR="00D87C5D" w:rsidRPr="009A5C1E">
        <w:rPr>
          <w:rFonts w:ascii="Times New Roman" w:hAnsi="Times New Roman" w:cs="Times New Roman"/>
          <w:sz w:val="24"/>
          <w:szCs w:val="24"/>
        </w:rPr>
        <w:t>y</w:t>
      </w:r>
      <w:r w:rsidR="00006C85" w:rsidRPr="009A5C1E">
        <w:rPr>
          <w:rFonts w:ascii="Times New Roman" w:hAnsi="Times New Roman" w:cs="Times New Roman"/>
          <w:sz w:val="24"/>
          <w:szCs w:val="24"/>
        </w:rPr>
        <w:t xml:space="preserve"> una variable independiente, </w:t>
      </w:r>
      <w:r w:rsidR="00D87C5D" w:rsidRPr="009A5C1E">
        <w:rPr>
          <w:rFonts w:ascii="Times New Roman" w:hAnsi="Times New Roman" w:cs="Times New Roman"/>
          <w:sz w:val="24"/>
          <w:szCs w:val="24"/>
        </w:rPr>
        <w:t>formulada como</w:t>
      </w:r>
      <w:r w:rsidR="00006C85" w:rsidRPr="009A5C1E">
        <w:rPr>
          <w:rFonts w:ascii="Times New Roman" w:hAnsi="Times New Roman" w:cs="Times New Roman"/>
          <w:sz w:val="24"/>
          <w:szCs w:val="24"/>
        </w:rPr>
        <w:t xml:space="preserve"> “Grado de alfabetización académica en los profesores de la Escuela de Nutrición</w:t>
      </w:r>
      <w:r w:rsidR="00D87C5D" w:rsidRPr="009A5C1E">
        <w:rPr>
          <w:rFonts w:ascii="Times New Roman" w:hAnsi="Times New Roman" w:cs="Times New Roman"/>
          <w:sz w:val="24"/>
          <w:szCs w:val="24"/>
        </w:rPr>
        <w:t>”</w:t>
      </w:r>
      <w:r w:rsidR="00006C85" w:rsidRPr="009A5C1E">
        <w:rPr>
          <w:rFonts w:ascii="Times New Roman" w:hAnsi="Times New Roman" w:cs="Times New Roman"/>
          <w:sz w:val="24"/>
          <w:szCs w:val="24"/>
        </w:rPr>
        <w:t>.</w:t>
      </w:r>
      <w:r w:rsidR="001B4AF1" w:rsidRPr="009A5C1E">
        <w:rPr>
          <w:rFonts w:ascii="Times New Roman" w:hAnsi="Times New Roman" w:cs="Times New Roman"/>
          <w:sz w:val="24"/>
          <w:szCs w:val="24"/>
        </w:rPr>
        <w:t xml:space="preserve"> </w:t>
      </w:r>
      <w:r w:rsidR="00D87C5D" w:rsidRPr="009A5C1E">
        <w:rPr>
          <w:rFonts w:ascii="Times New Roman" w:hAnsi="Times New Roman" w:cs="Times New Roman"/>
          <w:sz w:val="24"/>
          <w:szCs w:val="24"/>
        </w:rPr>
        <w:t xml:space="preserve">Entre los resultados </w:t>
      </w:r>
      <w:r w:rsidR="00D87C5D" w:rsidRPr="009A5C1E">
        <w:rPr>
          <w:rFonts w:ascii="Times New Roman" w:hAnsi="Times New Roman" w:cs="Times New Roman"/>
          <w:noProof/>
          <w:sz w:val="24"/>
          <w:szCs w:val="24"/>
        </w:rPr>
        <w:t>destaca</w:t>
      </w:r>
      <w:r w:rsidR="001B4AF1" w:rsidRPr="009A5C1E">
        <w:rPr>
          <w:rFonts w:ascii="Times New Roman" w:hAnsi="Times New Roman" w:cs="Times New Roman"/>
          <w:noProof/>
          <w:sz w:val="24"/>
          <w:szCs w:val="24"/>
        </w:rPr>
        <w:t xml:space="preserve"> que las normas de la </w:t>
      </w:r>
      <w:r w:rsidR="001B4AF1" w:rsidRPr="009A5C1E">
        <w:rPr>
          <w:rFonts w:ascii="Times New Roman" w:hAnsi="Times New Roman" w:cs="Times New Roman"/>
          <w:sz w:val="24"/>
          <w:szCs w:val="24"/>
        </w:rPr>
        <w:t xml:space="preserve">American </w:t>
      </w:r>
      <w:proofErr w:type="spellStart"/>
      <w:r w:rsidR="001B4AF1" w:rsidRPr="009A5C1E">
        <w:rPr>
          <w:rFonts w:ascii="Times New Roman" w:hAnsi="Times New Roman" w:cs="Times New Roman"/>
          <w:sz w:val="24"/>
          <w:szCs w:val="24"/>
        </w:rPr>
        <w:t>Psychological</w:t>
      </w:r>
      <w:proofErr w:type="spellEnd"/>
      <w:r w:rsidR="001B4AF1" w:rsidRPr="009A5C1E">
        <w:rPr>
          <w:rFonts w:ascii="Times New Roman" w:hAnsi="Times New Roman" w:cs="Times New Roman"/>
          <w:sz w:val="24"/>
          <w:szCs w:val="24"/>
        </w:rPr>
        <w:t xml:space="preserve"> </w:t>
      </w:r>
      <w:proofErr w:type="spellStart"/>
      <w:r w:rsidR="001B4AF1" w:rsidRPr="009A5C1E">
        <w:rPr>
          <w:rFonts w:ascii="Times New Roman" w:hAnsi="Times New Roman" w:cs="Times New Roman"/>
          <w:sz w:val="24"/>
          <w:szCs w:val="24"/>
        </w:rPr>
        <w:t>Association</w:t>
      </w:r>
      <w:proofErr w:type="spellEnd"/>
      <w:r w:rsidR="00CB3A9B" w:rsidRPr="009A5C1E">
        <w:rPr>
          <w:rFonts w:ascii="Times New Roman" w:hAnsi="Times New Roman" w:cs="Times New Roman"/>
          <w:sz w:val="24"/>
          <w:szCs w:val="24"/>
        </w:rPr>
        <w:t xml:space="preserve"> (APA)</w:t>
      </w:r>
      <w:r w:rsidR="001B4AF1" w:rsidRPr="009A5C1E">
        <w:rPr>
          <w:rFonts w:ascii="Times New Roman" w:hAnsi="Times New Roman" w:cs="Times New Roman"/>
          <w:sz w:val="24"/>
          <w:szCs w:val="24"/>
        </w:rPr>
        <w:t xml:space="preserve"> cuentan con un mayor </w:t>
      </w:r>
      <w:r w:rsidR="009B4B13" w:rsidRPr="009A5C1E">
        <w:rPr>
          <w:rFonts w:ascii="Times New Roman" w:hAnsi="Times New Roman" w:cs="Times New Roman"/>
          <w:sz w:val="24"/>
          <w:szCs w:val="24"/>
        </w:rPr>
        <w:t xml:space="preserve">alcance </w:t>
      </w:r>
      <w:r w:rsidR="001B4AF1" w:rsidRPr="009A5C1E">
        <w:rPr>
          <w:rFonts w:ascii="Times New Roman" w:hAnsi="Times New Roman" w:cs="Times New Roman"/>
          <w:sz w:val="24"/>
          <w:szCs w:val="24"/>
        </w:rPr>
        <w:t>dentro del campo de la investigación y producción de textos académicos, debido</w:t>
      </w:r>
      <w:r w:rsidR="009B4B13" w:rsidRPr="009A5C1E">
        <w:rPr>
          <w:rFonts w:ascii="Times New Roman" w:hAnsi="Times New Roman" w:cs="Times New Roman"/>
          <w:sz w:val="24"/>
          <w:szCs w:val="24"/>
        </w:rPr>
        <w:t xml:space="preserve"> </w:t>
      </w:r>
      <w:r w:rsidR="001B4AF1" w:rsidRPr="009A5C1E">
        <w:rPr>
          <w:rFonts w:ascii="Times New Roman" w:hAnsi="Times New Roman" w:cs="Times New Roman"/>
          <w:sz w:val="24"/>
          <w:szCs w:val="24"/>
        </w:rPr>
        <w:t>a la mayor estructuración, aplicación y difusión que le dan a su normatividad.</w:t>
      </w:r>
      <w:r w:rsidR="00E50240" w:rsidRPr="009A5C1E">
        <w:rPr>
          <w:rFonts w:ascii="Times New Roman" w:hAnsi="Times New Roman" w:cs="Times New Roman"/>
          <w:sz w:val="24"/>
          <w:szCs w:val="24"/>
        </w:rPr>
        <w:t xml:space="preserve"> </w:t>
      </w:r>
      <w:r w:rsidR="00491C1D" w:rsidRPr="009A5C1E">
        <w:rPr>
          <w:rFonts w:ascii="Times New Roman" w:hAnsi="Times New Roman" w:cs="Times New Roman"/>
          <w:noProof/>
          <w:sz w:val="24"/>
          <w:szCs w:val="24"/>
        </w:rPr>
        <w:t xml:space="preserve">Se concluye que los profesores de la Escuela de Nutrición conocen los diferentes tipos de textos académicos </w:t>
      </w:r>
      <w:r w:rsidR="009B4B13" w:rsidRPr="009A5C1E">
        <w:rPr>
          <w:rFonts w:ascii="Times New Roman" w:hAnsi="Times New Roman" w:cs="Times New Roman"/>
          <w:noProof/>
          <w:sz w:val="24"/>
          <w:szCs w:val="24"/>
        </w:rPr>
        <w:t>(</w:t>
      </w:r>
      <w:r w:rsidR="00491C1D" w:rsidRPr="009A5C1E">
        <w:rPr>
          <w:rFonts w:ascii="Times New Roman" w:hAnsi="Times New Roman" w:cs="Times New Roman"/>
          <w:noProof/>
          <w:sz w:val="24"/>
          <w:szCs w:val="24"/>
        </w:rPr>
        <w:t>ensayos, relatorías y las monografías</w:t>
      </w:r>
      <w:r w:rsidR="009B4B13" w:rsidRPr="009A5C1E">
        <w:rPr>
          <w:rFonts w:ascii="Times New Roman" w:hAnsi="Times New Roman" w:cs="Times New Roman"/>
          <w:noProof/>
          <w:sz w:val="24"/>
          <w:szCs w:val="24"/>
        </w:rPr>
        <w:t>)</w:t>
      </w:r>
      <w:r w:rsidR="00994D24" w:rsidRPr="009A5C1E">
        <w:rPr>
          <w:rFonts w:ascii="Times New Roman" w:hAnsi="Times New Roman" w:cs="Times New Roman"/>
          <w:noProof/>
          <w:sz w:val="24"/>
          <w:szCs w:val="24"/>
        </w:rPr>
        <w:t xml:space="preserve"> y </w:t>
      </w:r>
      <w:r w:rsidR="00994D24" w:rsidRPr="009A5C1E">
        <w:rPr>
          <w:rFonts w:ascii="Times New Roman" w:hAnsi="Times New Roman" w:cs="Times New Roman"/>
          <w:noProof/>
          <w:sz w:val="24"/>
          <w:szCs w:val="24"/>
        </w:rPr>
        <w:lastRenderedPageBreak/>
        <w:t xml:space="preserve">que, al igual que con los docentes, </w:t>
      </w:r>
      <w:r w:rsidR="00491C1D" w:rsidRPr="009A5C1E">
        <w:rPr>
          <w:rFonts w:ascii="Times New Roman" w:hAnsi="Times New Roman" w:cs="Times New Roman"/>
          <w:noProof/>
          <w:sz w:val="24"/>
          <w:szCs w:val="24"/>
        </w:rPr>
        <w:t>la mayor norma</w:t>
      </w:r>
      <w:r w:rsidR="001F3EEB" w:rsidRPr="009A5C1E">
        <w:rPr>
          <w:rFonts w:ascii="Times New Roman" w:hAnsi="Times New Roman" w:cs="Times New Roman"/>
          <w:noProof/>
          <w:sz w:val="24"/>
          <w:szCs w:val="24"/>
        </w:rPr>
        <w:t>tiva</w:t>
      </w:r>
      <w:r w:rsidR="00491C1D" w:rsidRPr="009A5C1E">
        <w:rPr>
          <w:rFonts w:ascii="Times New Roman" w:hAnsi="Times New Roman" w:cs="Times New Roman"/>
          <w:noProof/>
          <w:sz w:val="24"/>
          <w:szCs w:val="24"/>
        </w:rPr>
        <w:t xml:space="preserve"> </w:t>
      </w:r>
      <w:r w:rsidR="001F3EEB" w:rsidRPr="009A5C1E">
        <w:rPr>
          <w:rFonts w:ascii="Times New Roman" w:hAnsi="Times New Roman" w:cs="Times New Roman"/>
          <w:noProof/>
          <w:sz w:val="24"/>
          <w:szCs w:val="24"/>
        </w:rPr>
        <w:t xml:space="preserve">seguida </w:t>
      </w:r>
      <w:r w:rsidR="00491C1D" w:rsidRPr="009A5C1E">
        <w:rPr>
          <w:rFonts w:ascii="Times New Roman" w:hAnsi="Times New Roman" w:cs="Times New Roman"/>
          <w:noProof/>
          <w:sz w:val="24"/>
          <w:szCs w:val="24"/>
        </w:rPr>
        <w:t xml:space="preserve">en la elaboración de trabajos escolares por parte de </w:t>
      </w:r>
      <w:r w:rsidR="00994D24" w:rsidRPr="009A5C1E">
        <w:rPr>
          <w:rFonts w:ascii="Times New Roman" w:hAnsi="Times New Roman" w:cs="Times New Roman"/>
          <w:noProof/>
          <w:sz w:val="24"/>
          <w:szCs w:val="24"/>
        </w:rPr>
        <w:t xml:space="preserve">los </w:t>
      </w:r>
      <w:r w:rsidR="00491C1D" w:rsidRPr="009A5C1E">
        <w:rPr>
          <w:rFonts w:ascii="Times New Roman" w:hAnsi="Times New Roman" w:cs="Times New Roman"/>
          <w:noProof/>
          <w:sz w:val="24"/>
          <w:szCs w:val="24"/>
        </w:rPr>
        <w:t xml:space="preserve">estudiantes </w:t>
      </w:r>
      <w:r w:rsidR="001F3EEB" w:rsidRPr="009A5C1E">
        <w:rPr>
          <w:rFonts w:ascii="Times New Roman" w:hAnsi="Times New Roman" w:cs="Times New Roman"/>
          <w:noProof/>
          <w:sz w:val="24"/>
          <w:szCs w:val="24"/>
        </w:rPr>
        <w:t xml:space="preserve">es la de la </w:t>
      </w:r>
      <w:r w:rsidR="00491C1D" w:rsidRPr="009A5C1E">
        <w:rPr>
          <w:rFonts w:ascii="Times New Roman" w:hAnsi="Times New Roman" w:cs="Times New Roman"/>
          <w:noProof/>
          <w:sz w:val="24"/>
          <w:szCs w:val="24"/>
        </w:rPr>
        <w:t xml:space="preserve">APA. </w:t>
      </w:r>
      <w:r w:rsidR="00994D24" w:rsidRPr="009A5C1E">
        <w:rPr>
          <w:rFonts w:ascii="Times New Roman" w:hAnsi="Times New Roman" w:cs="Times New Roman"/>
          <w:noProof/>
          <w:sz w:val="24"/>
          <w:szCs w:val="24"/>
        </w:rPr>
        <w:t>Finalmente, se propone</w:t>
      </w:r>
      <w:r w:rsidR="00491C1D" w:rsidRPr="009A5C1E">
        <w:rPr>
          <w:rFonts w:ascii="Times New Roman" w:hAnsi="Times New Roman" w:cs="Times New Roman"/>
          <w:noProof/>
          <w:sz w:val="24"/>
          <w:szCs w:val="24"/>
        </w:rPr>
        <w:t xml:space="preserve"> la elaboración de un </w:t>
      </w:r>
      <w:r w:rsidR="00994D24" w:rsidRPr="009A5C1E">
        <w:rPr>
          <w:rFonts w:ascii="Times New Roman" w:hAnsi="Times New Roman" w:cs="Times New Roman"/>
          <w:noProof/>
          <w:sz w:val="24"/>
          <w:szCs w:val="24"/>
        </w:rPr>
        <w:t>m</w:t>
      </w:r>
      <w:r w:rsidR="00491C1D" w:rsidRPr="009A5C1E">
        <w:rPr>
          <w:rFonts w:ascii="Times New Roman" w:hAnsi="Times New Roman" w:cs="Times New Roman"/>
          <w:noProof/>
          <w:sz w:val="24"/>
          <w:szCs w:val="24"/>
        </w:rPr>
        <w:t>anual normativo de la producción de textos académicos interno que brinde homogene</w:t>
      </w:r>
      <w:r w:rsidR="00DA12B9" w:rsidRPr="009A5C1E">
        <w:rPr>
          <w:rFonts w:ascii="Times New Roman" w:hAnsi="Times New Roman" w:cs="Times New Roman"/>
          <w:noProof/>
          <w:sz w:val="24"/>
          <w:szCs w:val="24"/>
        </w:rPr>
        <w:t>i</w:t>
      </w:r>
      <w:r w:rsidR="00491C1D" w:rsidRPr="009A5C1E">
        <w:rPr>
          <w:rFonts w:ascii="Times New Roman" w:hAnsi="Times New Roman" w:cs="Times New Roman"/>
          <w:noProof/>
          <w:sz w:val="24"/>
          <w:szCs w:val="24"/>
        </w:rPr>
        <w:t xml:space="preserve">dad </w:t>
      </w:r>
      <w:r w:rsidR="00994D24" w:rsidRPr="009A5C1E">
        <w:rPr>
          <w:rFonts w:ascii="Times New Roman" w:hAnsi="Times New Roman" w:cs="Times New Roman"/>
          <w:noProof/>
          <w:sz w:val="24"/>
          <w:szCs w:val="24"/>
        </w:rPr>
        <w:t>a</w:t>
      </w:r>
      <w:r w:rsidR="00491C1D" w:rsidRPr="009A5C1E">
        <w:rPr>
          <w:rFonts w:ascii="Times New Roman" w:hAnsi="Times New Roman" w:cs="Times New Roman"/>
          <w:noProof/>
          <w:sz w:val="24"/>
          <w:szCs w:val="24"/>
        </w:rPr>
        <w:t xml:space="preserve"> los documentos que producen los estudiantes en las diferentes asignaturas que cursan </w:t>
      </w:r>
      <w:r w:rsidR="00994D24" w:rsidRPr="009A5C1E">
        <w:rPr>
          <w:rFonts w:ascii="Times New Roman" w:hAnsi="Times New Roman" w:cs="Times New Roman"/>
          <w:noProof/>
          <w:sz w:val="24"/>
          <w:szCs w:val="24"/>
        </w:rPr>
        <w:t>a lo largo de su carrera</w:t>
      </w:r>
      <w:r w:rsidR="00491C1D" w:rsidRPr="009A5C1E">
        <w:rPr>
          <w:rFonts w:ascii="Times New Roman" w:hAnsi="Times New Roman" w:cs="Times New Roman"/>
          <w:noProof/>
          <w:sz w:val="24"/>
          <w:szCs w:val="24"/>
        </w:rPr>
        <w:t>.</w:t>
      </w:r>
    </w:p>
    <w:p w14:paraId="1E3DB1A7" w14:textId="095F0322" w:rsidR="001D4D4F" w:rsidRPr="009A5C1E" w:rsidRDefault="001D4D4F" w:rsidP="00CB2DE4">
      <w:pPr>
        <w:spacing w:after="0" w:line="360" w:lineRule="auto"/>
        <w:jc w:val="both"/>
        <w:rPr>
          <w:rFonts w:ascii="Times New Roman" w:hAnsi="Times New Roman" w:cs="Times New Roman"/>
          <w:noProof/>
          <w:sz w:val="24"/>
          <w:szCs w:val="24"/>
        </w:rPr>
      </w:pPr>
      <w:r w:rsidRPr="009A5C1E">
        <w:rPr>
          <w:rFonts w:cstheme="minorHAnsi"/>
          <w:b/>
          <w:bCs/>
          <w:sz w:val="28"/>
          <w:szCs w:val="28"/>
        </w:rPr>
        <w:t>Palabras clave:</w:t>
      </w:r>
      <w:r w:rsidRPr="009A5C1E">
        <w:rPr>
          <w:rFonts w:ascii="Times New Roman" w:hAnsi="Times New Roman" w:cs="Times New Roman"/>
          <w:noProof/>
          <w:sz w:val="24"/>
          <w:szCs w:val="24"/>
        </w:rPr>
        <w:t xml:space="preserve"> </w:t>
      </w:r>
      <w:r w:rsidR="00DE28D6" w:rsidRPr="009A5C1E">
        <w:rPr>
          <w:rFonts w:ascii="Times New Roman" w:hAnsi="Times New Roman" w:cs="Times New Roman"/>
          <w:noProof/>
          <w:sz w:val="24"/>
          <w:szCs w:val="24"/>
        </w:rPr>
        <w:t>APA</w:t>
      </w:r>
      <w:r w:rsidR="00445F1D" w:rsidRPr="009A5C1E">
        <w:rPr>
          <w:rFonts w:ascii="Times New Roman" w:hAnsi="Times New Roman" w:cs="Times New Roman"/>
          <w:noProof/>
          <w:sz w:val="24"/>
          <w:szCs w:val="24"/>
        </w:rPr>
        <w:t>,</w:t>
      </w:r>
      <w:r w:rsidR="00DE28D6" w:rsidRPr="009A5C1E">
        <w:rPr>
          <w:rFonts w:ascii="Times New Roman" w:hAnsi="Times New Roman" w:cs="Times New Roman"/>
          <w:noProof/>
          <w:sz w:val="24"/>
          <w:szCs w:val="24"/>
        </w:rPr>
        <w:t xml:space="preserve"> docencia, MLA, nutrición, </w:t>
      </w:r>
      <w:r w:rsidR="00445F1D" w:rsidRPr="009A5C1E">
        <w:rPr>
          <w:rFonts w:ascii="Times New Roman" w:hAnsi="Times New Roman" w:cs="Times New Roman"/>
          <w:noProof/>
          <w:sz w:val="24"/>
          <w:szCs w:val="24"/>
        </w:rPr>
        <w:t>textos académicos</w:t>
      </w:r>
      <w:r w:rsidRPr="009A5C1E">
        <w:rPr>
          <w:rFonts w:ascii="Times New Roman" w:hAnsi="Times New Roman" w:cs="Times New Roman"/>
          <w:noProof/>
          <w:sz w:val="24"/>
          <w:szCs w:val="24"/>
        </w:rPr>
        <w:t>.</w:t>
      </w:r>
    </w:p>
    <w:p w14:paraId="411F2844" w14:textId="77777777" w:rsidR="00551371" w:rsidRPr="009A5C1E" w:rsidRDefault="00551371" w:rsidP="00DC3015">
      <w:pPr>
        <w:spacing w:after="0" w:line="360" w:lineRule="auto"/>
        <w:jc w:val="both"/>
        <w:rPr>
          <w:rFonts w:cstheme="minorHAnsi"/>
          <w:b/>
          <w:bCs/>
          <w:sz w:val="28"/>
          <w:szCs w:val="28"/>
        </w:rPr>
      </w:pPr>
    </w:p>
    <w:p w14:paraId="1A0F2FBB" w14:textId="1D07E66D" w:rsidR="00551371" w:rsidRPr="009A5C1E" w:rsidRDefault="00551371" w:rsidP="00551371">
      <w:pPr>
        <w:spacing w:after="0" w:line="360" w:lineRule="auto"/>
        <w:rPr>
          <w:rFonts w:cstheme="minorHAnsi"/>
          <w:b/>
          <w:bCs/>
          <w:sz w:val="28"/>
          <w:szCs w:val="28"/>
        </w:rPr>
      </w:pPr>
      <w:r w:rsidRPr="009A5C1E">
        <w:rPr>
          <w:rFonts w:cstheme="minorHAnsi"/>
          <w:b/>
          <w:bCs/>
          <w:sz w:val="28"/>
          <w:szCs w:val="28"/>
        </w:rPr>
        <w:t>Abstract</w:t>
      </w:r>
    </w:p>
    <w:p w14:paraId="6FC6F712" w14:textId="0F6261F2" w:rsidR="00B32F0E" w:rsidRPr="009A5C1E" w:rsidRDefault="004074DD" w:rsidP="004074DD">
      <w:pPr>
        <w:spacing w:after="0" w:line="360" w:lineRule="auto"/>
        <w:jc w:val="both"/>
        <w:rPr>
          <w:rFonts w:ascii="Times New Roman" w:hAnsi="Times New Roman" w:cs="Times New Roman"/>
          <w:sz w:val="24"/>
          <w:szCs w:val="24"/>
          <w:lang w:val="en"/>
        </w:rPr>
      </w:pPr>
      <w:r w:rsidRPr="009A5C1E">
        <w:rPr>
          <w:rFonts w:ascii="Times New Roman" w:hAnsi="Times New Roman" w:cs="Times New Roman"/>
          <w:sz w:val="24"/>
          <w:szCs w:val="24"/>
          <w:lang w:val="en"/>
        </w:rPr>
        <w:t xml:space="preserve">The objective of this project is to investigate the degree of knowledge of the professors of the School of Nutrition of the </w:t>
      </w:r>
      <w:r w:rsidRPr="009A5C1E">
        <w:rPr>
          <w:rFonts w:ascii="Times New Roman" w:hAnsi="Times New Roman" w:cs="Times New Roman"/>
          <w:sz w:val="24"/>
          <w:szCs w:val="24"/>
          <w:lang w:val="en-US"/>
        </w:rPr>
        <w:t xml:space="preserve">Universidad Regional del </w:t>
      </w:r>
      <w:proofErr w:type="spellStart"/>
      <w:r w:rsidRPr="009A5C1E">
        <w:rPr>
          <w:rFonts w:ascii="Times New Roman" w:hAnsi="Times New Roman" w:cs="Times New Roman"/>
          <w:sz w:val="24"/>
          <w:szCs w:val="24"/>
          <w:lang w:val="en-US"/>
        </w:rPr>
        <w:t>Sureste</w:t>
      </w:r>
      <w:proofErr w:type="spellEnd"/>
      <w:r w:rsidRPr="009A5C1E">
        <w:rPr>
          <w:rFonts w:ascii="Times New Roman" w:hAnsi="Times New Roman" w:cs="Times New Roman"/>
          <w:sz w:val="24"/>
          <w:szCs w:val="24"/>
          <w:lang w:val="en-US"/>
        </w:rPr>
        <w:t xml:space="preserve"> </w:t>
      </w:r>
      <w:r w:rsidRPr="009A5C1E">
        <w:rPr>
          <w:rFonts w:ascii="Times New Roman" w:hAnsi="Times New Roman" w:cs="Times New Roman"/>
          <w:sz w:val="24"/>
          <w:szCs w:val="24"/>
          <w:lang w:val="en"/>
        </w:rPr>
        <w:t>regarding the most common normative guidelines in the production of academic texts. It is a descriptive research, with an observational-cross-sectional design. The sample was made up of teachers from the School of Nutrition.</w:t>
      </w:r>
      <w:r w:rsidR="0050210E" w:rsidRPr="009A5C1E">
        <w:rPr>
          <w:rFonts w:ascii="Times New Roman" w:hAnsi="Times New Roman" w:cs="Times New Roman"/>
          <w:sz w:val="24"/>
          <w:szCs w:val="24"/>
          <w:lang w:val="en"/>
        </w:rPr>
        <w:t xml:space="preserve"> Likewise, the present study is of causality, with a dichotomous character, that is, it proposes a dependent variable</w:t>
      </w:r>
      <w:r w:rsidR="00E01DB9" w:rsidRPr="009A5C1E">
        <w:rPr>
          <w:rFonts w:ascii="Times New Roman" w:hAnsi="Times New Roman" w:cs="Times New Roman"/>
          <w:sz w:val="24"/>
          <w:szCs w:val="24"/>
          <w:lang w:val="en"/>
        </w:rPr>
        <w:t>,</w:t>
      </w:r>
      <w:r w:rsidR="0050210E" w:rsidRPr="009A5C1E">
        <w:rPr>
          <w:rFonts w:ascii="Times New Roman" w:hAnsi="Times New Roman" w:cs="Times New Roman"/>
          <w:sz w:val="24"/>
          <w:szCs w:val="24"/>
          <w:lang w:val="en"/>
        </w:rPr>
        <w:t xml:space="preserve"> the teachers of the School of Nutrition, and an independent variable, formulated as “Degree of academic literacy in the teachers of the School of Nutrition”. Among the results, it stands out that the standards of the American Psychological Association (APA) have a greater </w:t>
      </w:r>
      <w:r w:rsidR="008E7140" w:rsidRPr="009A5C1E">
        <w:rPr>
          <w:rFonts w:ascii="Times New Roman" w:hAnsi="Times New Roman" w:cs="Times New Roman"/>
          <w:sz w:val="24"/>
          <w:szCs w:val="24"/>
          <w:lang w:val="en"/>
        </w:rPr>
        <w:t>reach</w:t>
      </w:r>
      <w:r w:rsidR="0050210E" w:rsidRPr="009A5C1E">
        <w:rPr>
          <w:rFonts w:ascii="Times New Roman" w:hAnsi="Times New Roman" w:cs="Times New Roman"/>
          <w:sz w:val="24"/>
          <w:szCs w:val="24"/>
          <w:lang w:val="en"/>
        </w:rPr>
        <w:t xml:space="preserve"> within the field of research and production of academic texts, due to the greater structuring, application and dissemination that they give to their regulations. </w:t>
      </w:r>
      <w:r w:rsidR="00E01DB9" w:rsidRPr="009A5C1E">
        <w:rPr>
          <w:rFonts w:ascii="Times New Roman" w:hAnsi="Times New Roman" w:cs="Times New Roman"/>
          <w:sz w:val="24"/>
          <w:szCs w:val="24"/>
          <w:lang w:val="en"/>
        </w:rPr>
        <w:t xml:space="preserve">It is concluded that the teachers </w:t>
      </w:r>
      <w:proofErr w:type="gramStart"/>
      <w:r w:rsidR="00E01DB9" w:rsidRPr="009A5C1E">
        <w:rPr>
          <w:rFonts w:ascii="Times New Roman" w:hAnsi="Times New Roman" w:cs="Times New Roman"/>
          <w:sz w:val="24"/>
          <w:szCs w:val="24"/>
          <w:lang w:val="en"/>
        </w:rPr>
        <w:t>of</w:t>
      </w:r>
      <w:proofErr w:type="gramEnd"/>
      <w:r w:rsidR="00E01DB9" w:rsidRPr="009A5C1E">
        <w:rPr>
          <w:rFonts w:ascii="Times New Roman" w:hAnsi="Times New Roman" w:cs="Times New Roman"/>
          <w:sz w:val="24"/>
          <w:szCs w:val="24"/>
          <w:lang w:val="en"/>
        </w:rPr>
        <w:t xml:space="preserve"> the School of Nutrition know the different types of academic texts (essays, reports and monographs) and that, as with the teachers, the greater regulations followed in the preparation of school work by students is that of the APA.</w:t>
      </w:r>
      <w:r w:rsidR="00992D23" w:rsidRPr="009A5C1E">
        <w:rPr>
          <w:rFonts w:ascii="Times New Roman" w:hAnsi="Times New Roman" w:cs="Times New Roman"/>
          <w:sz w:val="24"/>
          <w:szCs w:val="24"/>
          <w:lang w:val="en"/>
        </w:rPr>
        <w:t xml:space="preserve"> Finally, the development of a normative manual </w:t>
      </w:r>
      <w:proofErr w:type="gramStart"/>
      <w:r w:rsidR="00992D23" w:rsidRPr="009A5C1E">
        <w:rPr>
          <w:rFonts w:ascii="Times New Roman" w:hAnsi="Times New Roman" w:cs="Times New Roman"/>
          <w:sz w:val="24"/>
          <w:szCs w:val="24"/>
          <w:lang w:val="en"/>
        </w:rPr>
        <w:t>for the production of</w:t>
      </w:r>
      <w:proofErr w:type="gramEnd"/>
      <w:r w:rsidR="00992D23" w:rsidRPr="009A5C1E">
        <w:rPr>
          <w:rFonts w:ascii="Times New Roman" w:hAnsi="Times New Roman" w:cs="Times New Roman"/>
          <w:sz w:val="24"/>
          <w:szCs w:val="24"/>
          <w:lang w:val="en"/>
        </w:rPr>
        <w:t xml:space="preserve"> internal academic texts is proposed that provides homogeneity to the documents produced by students in the different subjects they study throughout their career.</w:t>
      </w:r>
    </w:p>
    <w:p w14:paraId="12BFE624" w14:textId="3A46079C" w:rsidR="00992D23" w:rsidRPr="009A5C1E" w:rsidRDefault="00992D23" w:rsidP="00DC3015">
      <w:pPr>
        <w:spacing w:after="0" w:line="360" w:lineRule="auto"/>
        <w:jc w:val="both"/>
        <w:rPr>
          <w:rFonts w:ascii="Times New Roman" w:hAnsi="Times New Roman" w:cs="Times New Roman"/>
          <w:sz w:val="24"/>
          <w:szCs w:val="24"/>
          <w:lang w:val="en"/>
        </w:rPr>
      </w:pPr>
      <w:r w:rsidRPr="009A5C1E">
        <w:rPr>
          <w:rFonts w:cstheme="minorHAnsi"/>
          <w:b/>
          <w:bCs/>
          <w:sz w:val="28"/>
          <w:szCs w:val="28"/>
          <w:lang w:val="en-US"/>
        </w:rPr>
        <w:t>Keywords:</w:t>
      </w:r>
      <w:r w:rsidRPr="009A5C1E">
        <w:rPr>
          <w:rFonts w:ascii="Times New Roman" w:hAnsi="Times New Roman" w:cs="Times New Roman"/>
          <w:sz w:val="24"/>
          <w:szCs w:val="24"/>
          <w:lang w:val="en"/>
        </w:rPr>
        <w:t xml:space="preserve"> APA, teaching, MLA, nutrition, academic texts.</w:t>
      </w:r>
    </w:p>
    <w:p w14:paraId="2B9EBFF8" w14:textId="4040CC57" w:rsidR="00DC3015" w:rsidRPr="009A5C1E" w:rsidRDefault="00DC3015" w:rsidP="00DC3015">
      <w:pPr>
        <w:spacing w:after="0" w:line="360" w:lineRule="auto"/>
        <w:jc w:val="both"/>
        <w:rPr>
          <w:rFonts w:ascii="Times New Roman" w:hAnsi="Times New Roman" w:cs="Times New Roman"/>
          <w:sz w:val="24"/>
          <w:szCs w:val="24"/>
          <w:lang w:val="en"/>
        </w:rPr>
      </w:pPr>
    </w:p>
    <w:p w14:paraId="10EC0B83" w14:textId="4A825544" w:rsidR="00DC3015" w:rsidRPr="009A5C1E" w:rsidRDefault="00DC3015" w:rsidP="00DC3015">
      <w:pPr>
        <w:spacing w:after="0" w:line="360" w:lineRule="auto"/>
        <w:jc w:val="both"/>
        <w:rPr>
          <w:rFonts w:ascii="Times New Roman" w:hAnsi="Times New Roman" w:cs="Times New Roman"/>
          <w:sz w:val="24"/>
          <w:szCs w:val="24"/>
          <w:lang w:val="en"/>
        </w:rPr>
      </w:pPr>
    </w:p>
    <w:p w14:paraId="050DDFC8" w14:textId="004EB97A" w:rsidR="00DC3015" w:rsidRPr="009A5C1E" w:rsidRDefault="00DC3015" w:rsidP="00DC3015">
      <w:pPr>
        <w:spacing w:after="0" w:line="360" w:lineRule="auto"/>
        <w:jc w:val="both"/>
        <w:rPr>
          <w:rFonts w:ascii="Times New Roman" w:hAnsi="Times New Roman" w:cs="Times New Roman"/>
          <w:sz w:val="24"/>
          <w:szCs w:val="24"/>
          <w:lang w:val="en"/>
        </w:rPr>
      </w:pPr>
    </w:p>
    <w:p w14:paraId="672E2B2D" w14:textId="3E3C9995" w:rsidR="00DC3015" w:rsidRPr="009A5C1E" w:rsidRDefault="00DC3015" w:rsidP="00DC3015">
      <w:pPr>
        <w:spacing w:after="0" w:line="360" w:lineRule="auto"/>
        <w:jc w:val="both"/>
        <w:rPr>
          <w:rFonts w:ascii="Times New Roman" w:hAnsi="Times New Roman" w:cs="Times New Roman"/>
          <w:sz w:val="24"/>
          <w:szCs w:val="24"/>
          <w:lang w:val="en"/>
        </w:rPr>
      </w:pPr>
    </w:p>
    <w:p w14:paraId="35DCBFD2" w14:textId="4F47D324" w:rsidR="00DC3015" w:rsidRDefault="00DC3015" w:rsidP="00DC3015">
      <w:pPr>
        <w:spacing w:after="0" w:line="360" w:lineRule="auto"/>
        <w:jc w:val="both"/>
        <w:rPr>
          <w:rFonts w:ascii="Times New Roman" w:hAnsi="Times New Roman" w:cs="Times New Roman"/>
          <w:sz w:val="24"/>
          <w:szCs w:val="24"/>
          <w:lang w:val="en"/>
        </w:rPr>
      </w:pPr>
    </w:p>
    <w:p w14:paraId="117BF55B" w14:textId="77777777" w:rsidR="00681812" w:rsidRPr="009A5C1E" w:rsidRDefault="00681812" w:rsidP="00DC3015">
      <w:pPr>
        <w:spacing w:after="0" w:line="360" w:lineRule="auto"/>
        <w:jc w:val="both"/>
        <w:rPr>
          <w:rFonts w:ascii="Times New Roman" w:hAnsi="Times New Roman" w:cs="Times New Roman"/>
          <w:sz w:val="24"/>
          <w:szCs w:val="24"/>
          <w:lang w:val="en"/>
        </w:rPr>
      </w:pPr>
    </w:p>
    <w:p w14:paraId="58B1BBD2" w14:textId="503EF6A4" w:rsidR="00DC3015" w:rsidRPr="009A5C1E" w:rsidRDefault="00DC3015" w:rsidP="00DC3015">
      <w:pPr>
        <w:spacing w:after="0" w:line="360" w:lineRule="auto"/>
        <w:jc w:val="both"/>
        <w:rPr>
          <w:rFonts w:cstheme="minorHAnsi"/>
          <w:b/>
          <w:bCs/>
          <w:sz w:val="28"/>
          <w:szCs w:val="28"/>
          <w:lang w:val="en-US"/>
        </w:rPr>
      </w:pPr>
      <w:proofErr w:type="spellStart"/>
      <w:r w:rsidRPr="009A5C1E">
        <w:rPr>
          <w:rFonts w:cstheme="minorHAnsi"/>
          <w:b/>
          <w:bCs/>
          <w:sz w:val="28"/>
          <w:szCs w:val="28"/>
          <w:lang w:val="en-US"/>
        </w:rPr>
        <w:lastRenderedPageBreak/>
        <w:t>Resumo</w:t>
      </w:r>
      <w:proofErr w:type="spellEnd"/>
    </w:p>
    <w:p w14:paraId="25A45132" w14:textId="77777777" w:rsidR="00DC3015" w:rsidRPr="009A5C1E" w:rsidRDefault="00DC3015" w:rsidP="00DC3015">
      <w:pPr>
        <w:spacing w:after="0" w:line="360" w:lineRule="auto"/>
        <w:jc w:val="both"/>
        <w:rPr>
          <w:rFonts w:ascii="Times New Roman" w:hAnsi="Times New Roman" w:cs="Times New Roman"/>
          <w:sz w:val="24"/>
          <w:szCs w:val="24"/>
        </w:rPr>
      </w:pPr>
      <w:r w:rsidRPr="009A5C1E">
        <w:rPr>
          <w:rFonts w:ascii="Times New Roman" w:hAnsi="Times New Roman" w:cs="Times New Roman"/>
          <w:sz w:val="24"/>
          <w:szCs w:val="24"/>
        </w:rPr>
        <w:t xml:space="preserve">O objetivo </w:t>
      </w:r>
      <w:proofErr w:type="spellStart"/>
      <w:r w:rsidRPr="009A5C1E">
        <w:rPr>
          <w:rFonts w:ascii="Times New Roman" w:hAnsi="Times New Roman" w:cs="Times New Roman"/>
          <w:sz w:val="24"/>
          <w:szCs w:val="24"/>
        </w:rPr>
        <w:t>deste</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projeto</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é</w:t>
      </w:r>
      <w:proofErr w:type="spellEnd"/>
      <w:r w:rsidRPr="009A5C1E">
        <w:rPr>
          <w:rFonts w:ascii="Times New Roman" w:hAnsi="Times New Roman" w:cs="Times New Roman"/>
          <w:sz w:val="24"/>
          <w:szCs w:val="24"/>
        </w:rPr>
        <w:t xml:space="preserve"> investigar o </w:t>
      </w:r>
      <w:proofErr w:type="spellStart"/>
      <w:r w:rsidRPr="009A5C1E">
        <w:rPr>
          <w:rFonts w:ascii="Times New Roman" w:hAnsi="Times New Roman" w:cs="Times New Roman"/>
          <w:sz w:val="24"/>
          <w:szCs w:val="24"/>
        </w:rPr>
        <w:t>grau</w:t>
      </w:r>
      <w:proofErr w:type="spellEnd"/>
      <w:r w:rsidRPr="009A5C1E">
        <w:rPr>
          <w:rFonts w:ascii="Times New Roman" w:hAnsi="Times New Roman" w:cs="Times New Roman"/>
          <w:sz w:val="24"/>
          <w:szCs w:val="24"/>
        </w:rPr>
        <w:t xml:space="preserve"> de </w:t>
      </w:r>
      <w:proofErr w:type="spellStart"/>
      <w:r w:rsidRPr="009A5C1E">
        <w:rPr>
          <w:rFonts w:ascii="Times New Roman" w:hAnsi="Times New Roman" w:cs="Times New Roman"/>
          <w:sz w:val="24"/>
          <w:szCs w:val="24"/>
        </w:rPr>
        <w:t>conhecimento</w:t>
      </w:r>
      <w:proofErr w:type="spellEnd"/>
      <w:r w:rsidRPr="009A5C1E">
        <w:rPr>
          <w:rFonts w:ascii="Times New Roman" w:hAnsi="Times New Roman" w:cs="Times New Roman"/>
          <w:sz w:val="24"/>
          <w:szCs w:val="24"/>
        </w:rPr>
        <w:t xml:space="preserve"> dos </w:t>
      </w:r>
      <w:proofErr w:type="spellStart"/>
      <w:r w:rsidRPr="009A5C1E">
        <w:rPr>
          <w:rFonts w:ascii="Times New Roman" w:hAnsi="Times New Roman" w:cs="Times New Roman"/>
          <w:sz w:val="24"/>
          <w:szCs w:val="24"/>
        </w:rPr>
        <w:t>professores</w:t>
      </w:r>
      <w:proofErr w:type="spellEnd"/>
      <w:r w:rsidRPr="009A5C1E">
        <w:rPr>
          <w:rFonts w:ascii="Times New Roman" w:hAnsi="Times New Roman" w:cs="Times New Roman"/>
          <w:sz w:val="24"/>
          <w:szCs w:val="24"/>
        </w:rPr>
        <w:t xml:space="preserve"> da Escola de </w:t>
      </w:r>
      <w:proofErr w:type="spellStart"/>
      <w:r w:rsidRPr="009A5C1E">
        <w:rPr>
          <w:rFonts w:ascii="Times New Roman" w:hAnsi="Times New Roman" w:cs="Times New Roman"/>
          <w:sz w:val="24"/>
          <w:szCs w:val="24"/>
        </w:rPr>
        <w:t>Nutrição</w:t>
      </w:r>
      <w:proofErr w:type="spellEnd"/>
      <w:r w:rsidRPr="009A5C1E">
        <w:rPr>
          <w:rFonts w:ascii="Times New Roman" w:hAnsi="Times New Roman" w:cs="Times New Roman"/>
          <w:sz w:val="24"/>
          <w:szCs w:val="24"/>
        </w:rPr>
        <w:t xml:space="preserve"> da </w:t>
      </w:r>
      <w:proofErr w:type="spellStart"/>
      <w:r w:rsidRPr="009A5C1E">
        <w:rPr>
          <w:rFonts w:ascii="Times New Roman" w:hAnsi="Times New Roman" w:cs="Times New Roman"/>
          <w:sz w:val="24"/>
          <w:szCs w:val="24"/>
        </w:rPr>
        <w:t>Universidade</w:t>
      </w:r>
      <w:proofErr w:type="spellEnd"/>
      <w:r w:rsidRPr="009A5C1E">
        <w:rPr>
          <w:rFonts w:ascii="Times New Roman" w:hAnsi="Times New Roman" w:cs="Times New Roman"/>
          <w:sz w:val="24"/>
          <w:szCs w:val="24"/>
        </w:rPr>
        <w:t xml:space="preserve"> Regional do Sudeste sobre as </w:t>
      </w:r>
      <w:proofErr w:type="spellStart"/>
      <w:r w:rsidRPr="009A5C1E">
        <w:rPr>
          <w:rFonts w:ascii="Times New Roman" w:hAnsi="Times New Roman" w:cs="Times New Roman"/>
          <w:sz w:val="24"/>
          <w:szCs w:val="24"/>
        </w:rPr>
        <w:t>diretrizes</w:t>
      </w:r>
      <w:proofErr w:type="spellEnd"/>
      <w:r w:rsidRPr="009A5C1E">
        <w:rPr>
          <w:rFonts w:ascii="Times New Roman" w:hAnsi="Times New Roman" w:cs="Times New Roman"/>
          <w:sz w:val="24"/>
          <w:szCs w:val="24"/>
        </w:rPr>
        <w:t xml:space="preserve"> normativas </w:t>
      </w:r>
      <w:proofErr w:type="spellStart"/>
      <w:r w:rsidRPr="009A5C1E">
        <w:rPr>
          <w:rFonts w:ascii="Times New Roman" w:hAnsi="Times New Roman" w:cs="Times New Roman"/>
          <w:sz w:val="24"/>
          <w:szCs w:val="24"/>
        </w:rPr>
        <w:t>mais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comuns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na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produção</w:t>
      </w:r>
      <w:proofErr w:type="spellEnd"/>
      <w:r w:rsidRPr="009A5C1E">
        <w:rPr>
          <w:rFonts w:ascii="Times New Roman" w:hAnsi="Times New Roman" w:cs="Times New Roman"/>
          <w:sz w:val="24"/>
          <w:szCs w:val="24"/>
        </w:rPr>
        <w:t xml:space="preserve"> de textos </w:t>
      </w:r>
      <w:proofErr w:type="spellStart"/>
      <w:r w:rsidRPr="009A5C1E">
        <w:rPr>
          <w:rFonts w:ascii="Times New Roman" w:hAnsi="Times New Roman" w:cs="Times New Roman"/>
          <w:sz w:val="24"/>
          <w:szCs w:val="24"/>
        </w:rPr>
        <w:t>acadêmicos</w:t>
      </w:r>
      <w:proofErr w:type="spellEnd"/>
      <w:r w:rsidRPr="009A5C1E">
        <w:rPr>
          <w:rFonts w:ascii="Times New Roman" w:hAnsi="Times New Roman" w:cs="Times New Roman"/>
          <w:sz w:val="24"/>
          <w:szCs w:val="24"/>
        </w:rPr>
        <w:t xml:space="preserve">. Trata-se </w:t>
      </w:r>
      <w:proofErr w:type="spellStart"/>
      <w:r w:rsidRPr="009A5C1E">
        <w:rPr>
          <w:rFonts w:ascii="Times New Roman" w:hAnsi="Times New Roman" w:cs="Times New Roman"/>
          <w:sz w:val="24"/>
          <w:szCs w:val="24"/>
        </w:rPr>
        <w:t>de</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uma</w:t>
      </w:r>
      <w:proofErr w:type="spellEnd"/>
      <w:r w:rsidRPr="009A5C1E">
        <w:rPr>
          <w:rFonts w:ascii="Times New Roman" w:hAnsi="Times New Roman" w:cs="Times New Roman"/>
          <w:sz w:val="24"/>
          <w:szCs w:val="24"/>
        </w:rPr>
        <w:t xml:space="preserve"> pesquisa </w:t>
      </w:r>
      <w:proofErr w:type="spellStart"/>
      <w:r w:rsidRPr="009A5C1E">
        <w:rPr>
          <w:rFonts w:ascii="Times New Roman" w:hAnsi="Times New Roman" w:cs="Times New Roman"/>
          <w:sz w:val="24"/>
          <w:szCs w:val="24"/>
        </w:rPr>
        <w:t>descritiva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com</w:t>
      </w:r>
      <w:proofErr w:type="spellEnd"/>
      <w:r w:rsidRPr="009A5C1E">
        <w:rPr>
          <w:rFonts w:ascii="Times New Roman" w:hAnsi="Times New Roman" w:cs="Times New Roman"/>
          <w:sz w:val="24"/>
          <w:szCs w:val="24"/>
        </w:rPr>
        <w:t xml:space="preserve"> delineamento observacional transversal. A </w:t>
      </w:r>
      <w:proofErr w:type="spellStart"/>
      <w:r w:rsidRPr="009A5C1E">
        <w:rPr>
          <w:rFonts w:ascii="Times New Roman" w:hAnsi="Times New Roman" w:cs="Times New Roman"/>
          <w:sz w:val="24"/>
          <w:szCs w:val="24"/>
        </w:rPr>
        <w:t>amostra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foi</w:t>
      </w:r>
      <w:proofErr w:type="spellEnd"/>
      <w:r w:rsidRPr="009A5C1E">
        <w:rPr>
          <w:rFonts w:ascii="Times New Roman" w:hAnsi="Times New Roman" w:cs="Times New Roman"/>
          <w:sz w:val="24"/>
          <w:szCs w:val="24"/>
        </w:rPr>
        <w:t xml:space="preserve"> composta por </w:t>
      </w:r>
      <w:proofErr w:type="spellStart"/>
      <w:r w:rsidRPr="009A5C1E">
        <w:rPr>
          <w:rFonts w:ascii="Times New Roman" w:hAnsi="Times New Roman" w:cs="Times New Roman"/>
          <w:sz w:val="24"/>
          <w:szCs w:val="24"/>
        </w:rPr>
        <w:t>professores</w:t>
      </w:r>
      <w:proofErr w:type="spellEnd"/>
      <w:r w:rsidRPr="009A5C1E">
        <w:rPr>
          <w:rFonts w:ascii="Times New Roman" w:hAnsi="Times New Roman" w:cs="Times New Roman"/>
          <w:sz w:val="24"/>
          <w:szCs w:val="24"/>
        </w:rPr>
        <w:t xml:space="preserve"> da Escola de </w:t>
      </w:r>
      <w:proofErr w:type="spellStart"/>
      <w:r w:rsidRPr="009A5C1E">
        <w:rPr>
          <w:rFonts w:ascii="Times New Roman" w:hAnsi="Times New Roman" w:cs="Times New Roman"/>
          <w:sz w:val="24"/>
          <w:szCs w:val="24"/>
        </w:rPr>
        <w:t>Nutrição</w:t>
      </w:r>
      <w:proofErr w:type="spellEnd"/>
      <w:r w:rsidRPr="009A5C1E">
        <w:rPr>
          <w:rFonts w:ascii="Times New Roman" w:hAnsi="Times New Roman" w:cs="Times New Roman"/>
          <w:sz w:val="24"/>
          <w:szCs w:val="24"/>
        </w:rPr>
        <w:t xml:space="preserve">. Da mesma forma, o presente </w:t>
      </w:r>
      <w:proofErr w:type="spellStart"/>
      <w:r w:rsidRPr="009A5C1E">
        <w:rPr>
          <w:rFonts w:ascii="Times New Roman" w:hAnsi="Times New Roman" w:cs="Times New Roman"/>
          <w:sz w:val="24"/>
          <w:szCs w:val="24"/>
        </w:rPr>
        <w:t>estudo</w:t>
      </w:r>
      <w:proofErr w:type="spellEnd"/>
      <w:r w:rsidRPr="009A5C1E">
        <w:rPr>
          <w:rFonts w:ascii="Times New Roman" w:hAnsi="Times New Roman" w:cs="Times New Roman"/>
          <w:sz w:val="24"/>
          <w:szCs w:val="24"/>
        </w:rPr>
        <w:t xml:space="preserve"> é de </w:t>
      </w:r>
      <w:proofErr w:type="spellStart"/>
      <w:r w:rsidRPr="009A5C1E">
        <w:rPr>
          <w:rFonts w:ascii="Times New Roman" w:hAnsi="Times New Roman" w:cs="Times New Roman"/>
          <w:sz w:val="24"/>
          <w:szCs w:val="24"/>
        </w:rPr>
        <w:t>causalidade</w:t>
      </w:r>
      <w:proofErr w:type="spellEnd"/>
      <w:r w:rsidRPr="009A5C1E">
        <w:rPr>
          <w:rFonts w:ascii="Times New Roman" w:hAnsi="Times New Roman" w:cs="Times New Roman"/>
          <w:sz w:val="24"/>
          <w:szCs w:val="24"/>
        </w:rPr>
        <w:t xml:space="preserve">, de </w:t>
      </w:r>
      <w:proofErr w:type="spellStart"/>
      <w:r w:rsidRPr="009A5C1E">
        <w:rPr>
          <w:rFonts w:ascii="Times New Roman" w:hAnsi="Times New Roman" w:cs="Times New Roman"/>
          <w:sz w:val="24"/>
          <w:szCs w:val="24"/>
        </w:rPr>
        <w:t>caráter</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dicotômico</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ou</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seja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propõe</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uma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variável</w:t>
      </w:r>
      <w:proofErr w:type="spellEnd"/>
      <w:r w:rsidRPr="009A5C1E">
        <w:rPr>
          <w:rFonts w:ascii="Times New Roman" w:hAnsi="Times New Roman" w:cs="Times New Roman"/>
          <w:sz w:val="24"/>
          <w:szCs w:val="24"/>
        </w:rPr>
        <w:t xml:space="preserve"> dependente. composta pelos </w:t>
      </w:r>
      <w:proofErr w:type="spellStart"/>
      <w:r w:rsidRPr="009A5C1E">
        <w:rPr>
          <w:rFonts w:ascii="Times New Roman" w:hAnsi="Times New Roman" w:cs="Times New Roman"/>
          <w:sz w:val="24"/>
          <w:szCs w:val="24"/>
        </w:rPr>
        <w:t>professores</w:t>
      </w:r>
      <w:proofErr w:type="spellEnd"/>
      <w:r w:rsidRPr="009A5C1E">
        <w:rPr>
          <w:rFonts w:ascii="Times New Roman" w:hAnsi="Times New Roman" w:cs="Times New Roman"/>
          <w:sz w:val="24"/>
          <w:szCs w:val="24"/>
        </w:rPr>
        <w:t xml:space="preserve"> da Escola de </w:t>
      </w:r>
      <w:proofErr w:type="spellStart"/>
      <w:r w:rsidRPr="009A5C1E">
        <w:rPr>
          <w:rFonts w:ascii="Times New Roman" w:hAnsi="Times New Roman" w:cs="Times New Roman"/>
          <w:sz w:val="24"/>
          <w:szCs w:val="24"/>
        </w:rPr>
        <w:t>Nutrição</w:t>
      </w:r>
      <w:proofErr w:type="spellEnd"/>
      <w:r w:rsidRPr="009A5C1E">
        <w:rPr>
          <w:rFonts w:ascii="Times New Roman" w:hAnsi="Times New Roman" w:cs="Times New Roman"/>
          <w:sz w:val="24"/>
          <w:szCs w:val="24"/>
        </w:rPr>
        <w:t xml:space="preserve">, e </w:t>
      </w:r>
      <w:proofErr w:type="spellStart"/>
      <w:r w:rsidRPr="009A5C1E">
        <w:rPr>
          <w:rFonts w:ascii="Times New Roman" w:hAnsi="Times New Roman" w:cs="Times New Roman"/>
          <w:sz w:val="24"/>
          <w:szCs w:val="24"/>
        </w:rPr>
        <w:t>uma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variável</w:t>
      </w:r>
      <w:proofErr w:type="spellEnd"/>
      <w:r w:rsidRPr="009A5C1E">
        <w:rPr>
          <w:rFonts w:ascii="Times New Roman" w:hAnsi="Times New Roman" w:cs="Times New Roman"/>
          <w:sz w:val="24"/>
          <w:szCs w:val="24"/>
        </w:rPr>
        <w:t xml:space="preserve"> independente, formulada como “Grau de </w:t>
      </w:r>
      <w:proofErr w:type="spellStart"/>
      <w:r w:rsidRPr="009A5C1E">
        <w:rPr>
          <w:rFonts w:ascii="Times New Roman" w:hAnsi="Times New Roman" w:cs="Times New Roman"/>
          <w:sz w:val="24"/>
          <w:szCs w:val="24"/>
        </w:rPr>
        <w:t>alfabetização</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acadêmica</w:t>
      </w:r>
      <w:proofErr w:type="spellEnd"/>
      <w:r w:rsidRPr="009A5C1E">
        <w:rPr>
          <w:rFonts w:ascii="Times New Roman" w:hAnsi="Times New Roman" w:cs="Times New Roman"/>
          <w:sz w:val="24"/>
          <w:szCs w:val="24"/>
        </w:rPr>
        <w:t xml:space="preserve"> nos </w:t>
      </w:r>
      <w:proofErr w:type="spellStart"/>
      <w:r w:rsidRPr="009A5C1E">
        <w:rPr>
          <w:rFonts w:ascii="Times New Roman" w:hAnsi="Times New Roman" w:cs="Times New Roman"/>
          <w:sz w:val="24"/>
          <w:szCs w:val="24"/>
        </w:rPr>
        <w:t>professores</w:t>
      </w:r>
      <w:proofErr w:type="spellEnd"/>
      <w:r w:rsidRPr="009A5C1E">
        <w:rPr>
          <w:rFonts w:ascii="Times New Roman" w:hAnsi="Times New Roman" w:cs="Times New Roman"/>
          <w:sz w:val="24"/>
          <w:szCs w:val="24"/>
        </w:rPr>
        <w:t xml:space="preserve"> da Escola de </w:t>
      </w:r>
      <w:proofErr w:type="spellStart"/>
      <w:r w:rsidRPr="009A5C1E">
        <w:rPr>
          <w:rFonts w:ascii="Times New Roman" w:hAnsi="Times New Roman" w:cs="Times New Roman"/>
          <w:sz w:val="24"/>
          <w:szCs w:val="24"/>
        </w:rPr>
        <w:t>Nutrição</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Dentre</w:t>
      </w:r>
      <w:proofErr w:type="spellEnd"/>
      <w:r w:rsidRPr="009A5C1E">
        <w:rPr>
          <w:rFonts w:ascii="Times New Roman" w:hAnsi="Times New Roman" w:cs="Times New Roman"/>
          <w:sz w:val="24"/>
          <w:szCs w:val="24"/>
        </w:rPr>
        <w:t xml:space="preserve"> os resultados, destaca-</w:t>
      </w:r>
      <w:proofErr w:type="spellStart"/>
      <w:r w:rsidRPr="009A5C1E">
        <w:rPr>
          <w:rFonts w:ascii="Times New Roman" w:hAnsi="Times New Roman" w:cs="Times New Roman"/>
          <w:sz w:val="24"/>
          <w:szCs w:val="24"/>
        </w:rPr>
        <w:t>se</w:t>
      </w:r>
      <w:proofErr w:type="spellEnd"/>
      <w:r w:rsidRPr="009A5C1E">
        <w:rPr>
          <w:rFonts w:ascii="Times New Roman" w:hAnsi="Times New Roman" w:cs="Times New Roman"/>
          <w:sz w:val="24"/>
          <w:szCs w:val="24"/>
        </w:rPr>
        <w:t xml:space="preserve"> que as normas da American </w:t>
      </w:r>
      <w:proofErr w:type="spellStart"/>
      <w:r w:rsidRPr="009A5C1E">
        <w:rPr>
          <w:rFonts w:ascii="Times New Roman" w:hAnsi="Times New Roman" w:cs="Times New Roman"/>
          <w:sz w:val="24"/>
          <w:szCs w:val="24"/>
        </w:rPr>
        <w:t>Psychological</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Association</w:t>
      </w:r>
      <w:proofErr w:type="spellEnd"/>
      <w:r w:rsidRPr="009A5C1E">
        <w:rPr>
          <w:rFonts w:ascii="Times New Roman" w:hAnsi="Times New Roman" w:cs="Times New Roman"/>
          <w:sz w:val="24"/>
          <w:szCs w:val="24"/>
        </w:rPr>
        <w:t xml:space="preserve"> (APA) </w:t>
      </w:r>
      <w:proofErr w:type="spellStart"/>
      <w:r w:rsidRPr="009A5C1E">
        <w:rPr>
          <w:rFonts w:ascii="Times New Roman" w:hAnsi="Times New Roman" w:cs="Times New Roman"/>
          <w:sz w:val="24"/>
          <w:szCs w:val="24"/>
        </w:rPr>
        <w:t>têm</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maior</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abrangência</w:t>
      </w:r>
      <w:proofErr w:type="spellEnd"/>
      <w:r w:rsidRPr="009A5C1E">
        <w:rPr>
          <w:rFonts w:ascii="Times New Roman" w:hAnsi="Times New Roman" w:cs="Times New Roman"/>
          <w:sz w:val="24"/>
          <w:szCs w:val="24"/>
        </w:rPr>
        <w:t xml:space="preserve"> no campo da pesquisa e </w:t>
      </w:r>
      <w:proofErr w:type="spellStart"/>
      <w:r w:rsidRPr="009A5C1E">
        <w:rPr>
          <w:rFonts w:ascii="Times New Roman" w:hAnsi="Times New Roman" w:cs="Times New Roman"/>
          <w:sz w:val="24"/>
          <w:szCs w:val="24"/>
        </w:rPr>
        <w:t>produção</w:t>
      </w:r>
      <w:proofErr w:type="spellEnd"/>
      <w:r w:rsidRPr="009A5C1E">
        <w:rPr>
          <w:rFonts w:ascii="Times New Roman" w:hAnsi="Times New Roman" w:cs="Times New Roman"/>
          <w:sz w:val="24"/>
          <w:szCs w:val="24"/>
        </w:rPr>
        <w:t xml:space="preserve"> de textos </w:t>
      </w:r>
      <w:proofErr w:type="spellStart"/>
      <w:r w:rsidRPr="009A5C1E">
        <w:rPr>
          <w:rFonts w:ascii="Times New Roman" w:hAnsi="Times New Roman" w:cs="Times New Roman"/>
          <w:sz w:val="24"/>
          <w:szCs w:val="24"/>
        </w:rPr>
        <w:t>acadêmicos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devido</w:t>
      </w:r>
      <w:proofErr w:type="spellEnd"/>
      <w:r w:rsidRPr="009A5C1E">
        <w:rPr>
          <w:rFonts w:ascii="Times New Roman" w:hAnsi="Times New Roman" w:cs="Times New Roman"/>
          <w:sz w:val="24"/>
          <w:szCs w:val="24"/>
        </w:rPr>
        <w:t xml:space="preserve"> à </w:t>
      </w:r>
      <w:proofErr w:type="spellStart"/>
      <w:r w:rsidRPr="009A5C1E">
        <w:rPr>
          <w:rFonts w:ascii="Times New Roman" w:hAnsi="Times New Roman" w:cs="Times New Roman"/>
          <w:sz w:val="24"/>
          <w:szCs w:val="24"/>
        </w:rPr>
        <w:t>maior</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estruturação</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aplicação</w:t>
      </w:r>
      <w:proofErr w:type="spellEnd"/>
      <w:r w:rsidRPr="009A5C1E">
        <w:rPr>
          <w:rFonts w:ascii="Times New Roman" w:hAnsi="Times New Roman" w:cs="Times New Roman"/>
          <w:sz w:val="24"/>
          <w:szCs w:val="24"/>
        </w:rPr>
        <w:t xml:space="preserve"> e </w:t>
      </w:r>
      <w:proofErr w:type="spellStart"/>
      <w:r w:rsidRPr="009A5C1E">
        <w:rPr>
          <w:rFonts w:ascii="Times New Roman" w:hAnsi="Times New Roman" w:cs="Times New Roman"/>
          <w:sz w:val="24"/>
          <w:szCs w:val="24"/>
        </w:rPr>
        <w:t>divulgação</w:t>
      </w:r>
      <w:proofErr w:type="spellEnd"/>
      <w:r w:rsidRPr="009A5C1E">
        <w:rPr>
          <w:rFonts w:ascii="Times New Roman" w:hAnsi="Times New Roman" w:cs="Times New Roman"/>
          <w:sz w:val="24"/>
          <w:szCs w:val="24"/>
        </w:rPr>
        <w:t xml:space="preserve"> que </w:t>
      </w:r>
      <w:proofErr w:type="spellStart"/>
      <w:r w:rsidRPr="009A5C1E">
        <w:rPr>
          <w:rFonts w:ascii="Times New Roman" w:hAnsi="Times New Roman" w:cs="Times New Roman"/>
          <w:sz w:val="24"/>
          <w:szCs w:val="24"/>
        </w:rPr>
        <w:t>conferem</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às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suas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regulamentações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Conclui</w:t>
      </w:r>
      <w:proofErr w:type="spellEnd"/>
      <w:r w:rsidRPr="009A5C1E">
        <w:rPr>
          <w:rFonts w:ascii="Times New Roman" w:hAnsi="Times New Roman" w:cs="Times New Roman"/>
          <w:sz w:val="24"/>
          <w:szCs w:val="24"/>
        </w:rPr>
        <w:t>-</w:t>
      </w:r>
      <w:proofErr w:type="spellStart"/>
      <w:r w:rsidRPr="009A5C1E">
        <w:rPr>
          <w:rFonts w:ascii="Times New Roman" w:hAnsi="Times New Roman" w:cs="Times New Roman"/>
          <w:sz w:val="24"/>
          <w:szCs w:val="24"/>
        </w:rPr>
        <w:t>se</w:t>
      </w:r>
      <w:proofErr w:type="spellEnd"/>
      <w:r w:rsidRPr="009A5C1E">
        <w:rPr>
          <w:rFonts w:ascii="Times New Roman" w:hAnsi="Times New Roman" w:cs="Times New Roman"/>
          <w:sz w:val="24"/>
          <w:szCs w:val="24"/>
        </w:rPr>
        <w:t xml:space="preserve"> que os </w:t>
      </w:r>
      <w:proofErr w:type="spellStart"/>
      <w:r w:rsidRPr="009A5C1E">
        <w:rPr>
          <w:rFonts w:ascii="Times New Roman" w:hAnsi="Times New Roman" w:cs="Times New Roman"/>
          <w:sz w:val="24"/>
          <w:szCs w:val="24"/>
        </w:rPr>
        <w:t>professores</w:t>
      </w:r>
      <w:proofErr w:type="spellEnd"/>
      <w:r w:rsidRPr="009A5C1E">
        <w:rPr>
          <w:rFonts w:ascii="Times New Roman" w:hAnsi="Times New Roman" w:cs="Times New Roman"/>
          <w:sz w:val="24"/>
          <w:szCs w:val="24"/>
        </w:rPr>
        <w:t xml:space="preserve"> da Escola de </w:t>
      </w:r>
      <w:proofErr w:type="spellStart"/>
      <w:r w:rsidRPr="009A5C1E">
        <w:rPr>
          <w:rFonts w:ascii="Times New Roman" w:hAnsi="Times New Roman" w:cs="Times New Roman"/>
          <w:sz w:val="24"/>
          <w:szCs w:val="24"/>
        </w:rPr>
        <w:t>Nutrição</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conhecem</w:t>
      </w:r>
      <w:proofErr w:type="spellEnd"/>
      <w:r w:rsidRPr="009A5C1E">
        <w:rPr>
          <w:rFonts w:ascii="Times New Roman" w:hAnsi="Times New Roman" w:cs="Times New Roman"/>
          <w:sz w:val="24"/>
          <w:szCs w:val="24"/>
        </w:rPr>
        <w:t xml:space="preserve"> os diferentes tipos de textos </w:t>
      </w:r>
      <w:proofErr w:type="spellStart"/>
      <w:r w:rsidRPr="009A5C1E">
        <w:rPr>
          <w:rFonts w:ascii="Times New Roman" w:hAnsi="Times New Roman" w:cs="Times New Roman"/>
          <w:sz w:val="24"/>
          <w:szCs w:val="24"/>
        </w:rPr>
        <w:t>acadêmicos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ensaios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relatórios</w:t>
      </w:r>
      <w:proofErr w:type="spellEnd"/>
      <w:r w:rsidRPr="009A5C1E">
        <w:rPr>
          <w:rFonts w:ascii="Times New Roman" w:hAnsi="Times New Roman" w:cs="Times New Roman"/>
          <w:sz w:val="24"/>
          <w:szCs w:val="24"/>
        </w:rPr>
        <w:t xml:space="preserve"> e </w:t>
      </w:r>
      <w:proofErr w:type="spellStart"/>
      <w:r w:rsidRPr="009A5C1E">
        <w:rPr>
          <w:rFonts w:ascii="Times New Roman" w:hAnsi="Times New Roman" w:cs="Times New Roman"/>
          <w:sz w:val="24"/>
          <w:szCs w:val="24"/>
        </w:rPr>
        <w:t>monografias</w:t>
      </w:r>
      <w:proofErr w:type="spellEnd"/>
      <w:r w:rsidRPr="009A5C1E">
        <w:rPr>
          <w:rFonts w:ascii="Times New Roman" w:hAnsi="Times New Roman" w:cs="Times New Roman"/>
          <w:sz w:val="24"/>
          <w:szCs w:val="24"/>
        </w:rPr>
        <w:t xml:space="preserve">) e que, </w:t>
      </w:r>
      <w:proofErr w:type="spellStart"/>
      <w:r w:rsidRPr="009A5C1E">
        <w:rPr>
          <w:rFonts w:ascii="Times New Roman" w:hAnsi="Times New Roman" w:cs="Times New Roman"/>
          <w:sz w:val="24"/>
          <w:szCs w:val="24"/>
        </w:rPr>
        <w:t>assim</w:t>
      </w:r>
      <w:proofErr w:type="spellEnd"/>
      <w:r w:rsidRPr="009A5C1E">
        <w:rPr>
          <w:rFonts w:ascii="Times New Roman" w:hAnsi="Times New Roman" w:cs="Times New Roman"/>
          <w:sz w:val="24"/>
          <w:szCs w:val="24"/>
        </w:rPr>
        <w:t xml:space="preserve"> como os </w:t>
      </w:r>
      <w:proofErr w:type="spellStart"/>
      <w:r w:rsidRPr="009A5C1E">
        <w:rPr>
          <w:rFonts w:ascii="Times New Roman" w:hAnsi="Times New Roman" w:cs="Times New Roman"/>
          <w:sz w:val="24"/>
          <w:szCs w:val="24"/>
        </w:rPr>
        <w:t>professores</w:t>
      </w:r>
      <w:proofErr w:type="spellEnd"/>
      <w:r w:rsidRPr="009A5C1E">
        <w:rPr>
          <w:rFonts w:ascii="Times New Roman" w:hAnsi="Times New Roman" w:cs="Times New Roman"/>
          <w:sz w:val="24"/>
          <w:szCs w:val="24"/>
        </w:rPr>
        <w:t xml:space="preserve">, a </w:t>
      </w:r>
      <w:proofErr w:type="spellStart"/>
      <w:r w:rsidRPr="009A5C1E">
        <w:rPr>
          <w:rFonts w:ascii="Times New Roman" w:hAnsi="Times New Roman" w:cs="Times New Roman"/>
          <w:sz w:val="24"/>
          <w:szCs w:val="24"/>
        </w:rPr>
        <w:t>maior</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regulamentação</w:t>
      </w:r>
      <w:proofErr w:type="spellEnd"/>
      <w:r w:rsidRPr="009A5C1E">
        <w:rPr>
          <w:rFonts w:ascii="Times New Roman" w:hAnsi="Times New Roman" w:cs="Times New Roman"/>
          <w:sz w:val="24"/>
          <w:szCs w:val="24"/>
        </w:rPr>
        <w:t xml:space="preserve"> seguida </w:t>
      </w:r>
      <w:proofErr w:type="spellStart"/>
      <w:r w:rsidRPr="009A5C1E">
        <w:rPr>
          <w:rFonts w:ascii="Times New Roman" w:hAnsi="Times New Roman" w:cs="Times New Roman"/>
          <w:sz w:val="24"/>
          <w:szCs w:val="24"/>
        </w:rPr>
        <w:t>na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elaboração</w:t>
      </w:r>
      <w:proofErr w:type="spellEnd"/>
      <w:r w:rsidRPr="009A5C1E">
        <w:rPr>
          <w:rFonts w:ascii="Times New Roman" w:hAnsi="Times New Roman" w:cs="Times New Roman"/>
          <w:sz w:val="24"/>
          <w:szCs w:val="24"/>
        </w:rPr>
        <w:t xml:space="preserve"> dos </w:t>
      </w:r>
      <w:proofErr w:type="spellStart"/>
      <w:r w:rsidRPr="009A5C1E">
        <w:rPr>
          <w:rFonts w:ascii="Times New Roman" w:hAnsi="Times New Roman" w:cs="Times New Roman"/>
          <w:sz w:val="24"/>
          <w:szCs w:val="24"/>
        </w:rPr>
        <w:t>trabalhos</w:t>
      </w:r>
      <w:proofErr w:type="spellEnd"/>
      <w:r w:rsidRPr="009A5C1E">
        <w:rPr>
          <w:rFonts w:ascii="Times New Roman" w:hAnsi="Times New Roman" w:cs="Times New Roman"/>
          <w:sz w:val="24"/>
          <w:szCs w:val="24"/>
        </w:rPr>
        <w:t xml:space="preserve"> escolares pelos </w:t>
      </w:r>
      <w:proofErr w:type="spellStart"/>
      <w:r w:rsidRPr="009A5C1E">
        <w:rPr>
          <w:rFonts w:ascii="Times New Roman" w:hAnsi="Times New Roman" w:cs="Times New Roman"/>
          <w:sz w:val="24"/>
          <w:szCs w:val="24"/>
        </w:rPr>
        <w:t>alunos</w:t>
      </w:r>
      <w:proofErr w:type="spellEnd"/>
      <w:r w:rsidRPr="009A5C1E">
        <w:rPr>
          <w:rFonts w:ascii="Times New Roman" w:hAnsi="Times New Roman" w:cs="Times New Roman"/>
          <w:sz w:val="24"/>
          <w:szCs w:val="24"/>
        </w:rPr>
        <w:t xml:space="preserve"> é a da </w:t>
      </w:r>
      <w:proofErr w:type="gramStart"/>
      <w:r w:rsidRPr="009A5C1E">
        <w:rPr>
          <w:rFonts w:ascii="Times New Roman" w:hAnsi="Times New Roman" w:cs="Times New Roman"/>
          <w:sz w:val="24"/>
          <w:szCs w:val="24"/>
        </w:rPr>
        <w:t>APA .</w:t>
      </w:r>
      <w:proofErr w:type="gramEnd"/>
      <w:r w:rsidRPr="009A5C1E">
        <w:rPr>
          <w:rFonts w:ascii="Times New Roman" w:hAnsi="Times New Roman" w:cs="Times New Roman"/>
          <w:sz w:val="24"/>
          <w:szCs w:val="24"/>
        </w:rPr>
        <w:t xml:space="preserve"> Por </w:t>
      </w:r>
      <w:proofErr w:type="spellStart"/>
      <w:r w:rsidRPr="009A5C1E">
        <w:rPr>
          <w:rFonts w:ascii="Times New Roman" w:hAnsi="Times New Roman" w:cs="Times New Roman"/>
          <w:sz w:val="24"/>
          <w:szCs w:val="24"/>
        </w:rPr>
        <w:t>fim</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propõe</w:t>
      </w:r>
      <w:proofErr w:type="spellEnd"/>
      <w:r w:rsidRPr="009A5C1E">
        <w:rPr>
          <w:rFonts w:ascii="Times New Roman" w:hAnsi="Times New Roman" w:cs="Times New Roman"/>
          <w:sz w:val="24"/>
          <w:szCs w:val="24"/>
        </w:rPr>
        <w:t xml:space="preserve">-se o </w:t>
      </w:r>
      <w:proofErr w:type="spellStart"/>
      <w:r w:rsidRPr="009A5C1E">
        <w:rPr>
          <w:rFonts w:ascii="Times New Roman" w:hAnsi="Times New Roman" w:cs="Times New Roman"/>
          <w:sz w:val="24"/>
          <w:szCs w:val="24"/>
        </w:rPr>
        <w:t>desenvolvimento</w:t>
      </w:r>
      <w:proofErr w:type="spellEnd"/>
      <w:r w:rsidRPr="009A5C1E">
        <w:rPr>
          <w:rFonts w:ascii="Times New Roman" w:hAnsi="Times New Roman" w:cs="Times New Roman"/>
          <w:sz w:val="24"/>
          <w:szCs w:val="24"/>
        </w:rPr>
        <w:t xml:space="preserve"> de </w:t>
      </w:r>
      <w:proofErr w:type="spellStart"/>
      <w:r w:rsidRPr="009A5C1E">
        <w:rPr>
          <w:rFonts w:ascii="Times New Roman" w:hAnsi="Times New Roman" w:cs="Times New Roman"/>
          <w:sz w:val="24"/>
          <w:szCs w:val="24"/>
        </w:rPr>
        <w:t>um</w:t>
      </w:r>
      <w:proofErr w:type="spellEnd"/>
      <w:r w:rsidRPr="009A5C1E">
        <w:rPr>
          <w:rFonts w:ascii="Times New Roman" w:hAnsi="Times New Roman" w:cs="Times New Roman"/>
          <w:sz w:val="24"/>
          <w:szCs w:val="24"/>
        </w:rPr>
        <w:t xml:space="preserve"> manual normativo para a </w:t>
      </w:r>
      <w:proofErr w:type="spellStart"/>
      <w:r w:rsidRPr="009A5C1E">
        <w:rPr>
          <w:rFonts w:ascii="Times New Roman" w:hAnsi="Times New Roman" w:cs="Times New Roman"/>
          <w:sz w:val="24"/>
          <w:szCs w:val="24"/>
        </w:rPr>
        <w:t>produção</w:t>
      </w:r>
      <w:proofErr w:type="spellEnd"/>
      <w:r w:rsidRPr="009A5C1E">
        <w:rPr>
          <w:rFonts w:ascii="Times New Roman" w:hAnsi="Times New Roman" w:cs="Times New Roman"/>
          <w:sz w:val="24"/>
          <w:szCs w:val="24"/>
        </w:rPr>
        <w:t xml:space="preserve"> de textos </w:t>
      </w:r>
      <w:proofErr w:type="spellStart"/>
      <w:r w:rsidRPr="009A5C1E">
        <w:rPr>
          <w:rFonts w:ascii="Times New Roman" w:hAnsi="Times New Roman" w:cs="Times New Roman"/>
          <w:sz w:val="24"/>
          <w:szCs w:val="24"/>
        </w:rPr>
        <w:t>acadêmicos</w:t>
      </w:r>
      <w:proofErr w:type="spellEnd"/>
      <w:r w:rsidRPr="009A5C1E">
        <w:rPr>
          <w:rFonts w:ascii="Times New Roman" w:hAnsi="Times New Roman" w:cs="Times New Roman"/>
          <w:sz w:val="24"/>
          <w:szCs w:val="24"/>
        </w:rPr>
        <w:t xml:space="preserve"> internos que </w:t>
      </w:r>
      <w:proofErr w:type="spellStart"/>
      <w:r w:rsidRPr="009A5C1E">
        <w:rPr>
          <w:rFonts w:ascii="Times New Roman" w:hAnsi="Times New Roman" w:cs="Times New Roman"/>
          <w:sz w:val="24"/>
          <w:szCs w:val="24"/>
        </w:rPr>
        <w:t>dê</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homogeneidade</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aos</w:t>
      </w:r>
      <w:proofErr w:type="spellEnd"/>
      <w:r w:rsidRPr="009A5C1E">
        <w:rPr>
          <w:rFonts w:ascii="Times New Roman" w:hAnsi="Times New Roman" w:cs="Times New Roman"/>
          <w:sz w:val="24"/>
          <w:szCs w:val="24"/>
        </w:rPr>
        <w:t xml:space="preserve"> documentos </w:t>
      </w:r>
      <w:proofErr w:type="spellStart"/>
      <w:r w:rsidRPr="009A5C1E">
        <w:rPr>
          <w:rFonts w:ascii="Times New Roman" w:hAnsi="Times New Roman" w:cs="Times New Roman"/>
          <w:sz w:val="24"/>
          <w:szCs w:val="24"/>
        </w:rPr>
        <w:t>produzidos</w:t>
      </w:r>
      <w:proofErr w:type="spellEnd"/>
      <w:r w:rsidRPr="009A5C1E">
        <w:rPr>
          <w:rFonts w:ascii="Times New Roman" w:hAnsi="Times New Roman" w:cs="Times New Roman"/>
          <w:sz w:val="24"/>
          <w:szCs w:val="24"/>
        </w:rPr>
        <w:t xml:space="preserve"> pelos </w:t>
      </w:r>
      <w:proofErr w:type="spellStart"/>
      <w:r w:rsidRPr="009A5C1E">
        <w:rPr>
          <w:rFonts w:ascii="Times New Roman" w:hAnsi="Times New Roman" w:cs="Times New Roman"/>
          <w:sz w:val="24"/>
          <w:szCs w:val="24"/>
        </w:rPr>
        <w:t>alunos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nas</w:t>
      </w:r>
      <w:proofErr w:type="spellEnd"/>
      <w:r w:rsidRPr="009A5C1E">
        <w:rPr>
          <w:rFonts w:ascii="Times New Roman" w:hAnsi="Times New Roman" w:cs="Times New Roman"/>
          <w:sz w:val="24"/>
          <w:szCs w:val="24"/>
        </w:rPr>
        <w:t xml:space="preserve"> diferentes disciplinas que </w:t>
      </w:r>
      <w:proofErr w:type="spellStart"/>
      <w:r w:rsidRPr="009A5C1E">
        <w:rPr>
          <w:rFonts w:ascii="Times New Roman" w:hAnsi="Times New Roman" w:cs="Times New Roman"/>
          <w:sz w:val="24"/>
          <w:szCs w:val="24"/>
        </w:rPr>
        <w:t>estudam</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ao</w:t>
      </w:r>
      <w:proofErr w:type="spellEnd"/>
      <w:r w:rsidRPr="009A5C1E">
        <w:rPr>
          <w:rFonts w:ascii="Times New Roman" w:hAnsi="Times New Roman" w:cs="Times New Roman"/>
          <w:sz w:val="24"/>
          <w:szCs w:val="24"/>
        </w:rPr>
        <w:t xml:space="preserve"> longo de </w:t>
      </w:r>
      <w:proofErr w:type="spellStart"/>
      <w:r w:rsidRPr="009A5C1E">
        <w:rPr>
          <w:rFonts w:ascii="Times New Roman" w:hAnsi="Times New Roman" w:cs="Times New Roman"/>
          <w:sz w:val="24"/>
          <w:szCs w:val="24"/>
        </w:rPr>
        <w:t>sua</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carreira</w:t>
      </w:r>
      <w:proofErr w:type="spellEnd"/>
      <w:r w:rsidRPr="009A5C1E">
        <w:rPr>
          <w:rFonts w:ascii="Times New Roman" w:hAnsi="Times New Roman" w:cs="Times New Roman"/>
          <w:sz w:val="24"/>
          <w:szCs w:val="24"/>
        </w:rPr>
        <w:t>.</w:t>
      </w:r>
    </w:p>
    <w:p w14:paraId="019AC2AC" w14:textId="717DB1DF" w:rsidR="00B32F0E" w:rsidRPr="009A5C1E" w:rsidRDefault="00DC3015" w:rsidP="00DC3015">
      <w:pPr>
        <w:spacing w:after="0" w:line="360" w:lineRule="auto"/>
        <w:rPr>
          <w:rFonts w:ascii="Times New Roman" w:hAnsi="Times New Roman" w:cs="Times New Roman"/>
          <w:sz w:val="24"/>
          <w:szCs w:val="24"/>
        </w:rPr>
      </w:pPr>
      <w:proofErr w:type="spellStart"/>
      <w:r w:rsidRPr="009A5C1E">
        <w:rPr>
          <w:rFonts w:cstheme="minorHAnsi"/>
          <w:b/>
          <w:bCs/>
          <w:sz w:val="28"/>
          <w:szCs w:val="28"/>
        </w:rPr>
        <w:t>Palavras</w:t>
      </w:r>
      <w:proofErr w:type="spellEnd"/>
      <w:r w:rsidRPr="009A5C1E">
        <w:rPr>
          <w:rFonts w:cstheme="minorHAnsi"/>
          <w:b/>
          <w:bCs/>
          <w:sz w:val="28"/>
          <w:szCs w:val="28"/>
        </w:rPr>
        <w:t>-chave:</w:t>
      </w:r>
      <w:r w:rsidRPr="009A5C1E">
        <w:rPr>
          <w:rFonts w:ascii="Times New Roman" w:hAnsi="Times New Roman" w:cs="Times New Roman"/>
          <w:b/>
          <w:bCs/>
          <w:sz w:val="32"/>
          <w:szCs w:val="32"/>
        </w:rPr>
        <w:t xml:space="preserve"> </w:t>
      </w:r>
      <w:r w:rsidRPr="009A5C1E">
        <w:rPr>
          <w:rFonts w:ascii="Times New Roman" w:hAnsi="Times New Roman" w:cs="Times New Roman"/>
          <w:sz w:val="24"/>
          <w:szCs w:val="24"/>
        </w:rPr>
        <w:t xml:space="preserve">APA, </w:t>
      </w:r>
      <w:proofErr w:type="spellStart"/>
      <w:r w:rsidRPr="009A5C1E">
        <w:rPr>
          <w:rFonts w:ascii="Times New Roman" w:hAnsi="Times New Roman" w:cs="Times New Roman"/>
          <w:sz w:val="24"/>
          <w:szCs w:val="24"/>
        </w:rPr>
        <w:t>ensino</w:t>
      </w:r>
      <w:proofErr w:type="spellEnd"/>
      <w:r w:rsidRPr="009A5C1E">
        <w:rPr>
          <w:rFonts w:ascii="Times New Roman" w:hAnsi="Times New Roman" w:cs="Times New Roman"/>
          <w:sz w:val="24"/>
          <w:szCs w:val="24"/>
        </w:rPr>
        <w:t xml:space="preserve">, MLA, </w:t>
      </w:r>
      <w:proofErr w:type="spellStart"/>
      <w:r w:rsidRPr="009A5C1E">
        <w:rPr>
          <w:rFonts w:ascii="Times New Roman" w:hAnsi="Times New Roman" w:cs="Times New Roman"/>
          <w:sz w:val="24"/>
          <w:szCs w:val="24"/>
        </w:rPr>
        <w:t>nutrição</w:t>
      </w:r>
      <w:proofErr w:type="spellEnd"/>
      <w:r w:rsidRPr="009A5C1E">
        <w:rPr>
          <w:rFonts w:ascii="Times New Roman" w:hAnsi="Times New Roman" w:cs="Times New Roman"/>
          <w:sz w:val="24"/>
          <w:szCs w:val="24"/>
        </w:rPr>
        <w:t xml:space="preserve">, textos </w:t>
      </w:r>
      <w:proofErr w:type="spellStart"/>
      <w:r w:rsidRPr="009A5C1E">
        <w:rPr>
          <w:rFonts w:ascii="Times New Roman" w:hAnsi="Times New Roman" w:cs="Times New Roman"/>
          <w:sz w:val="24"/>
          <w:szCs w:val="24"/>
        </w:rPr>
        <w:t>acadêmicos</w:t>
      </w:r>
      <w:proofErr w:type="spellEnd"/>
      <w:r w:rsidRPr="009A5C1E">
        <w:rPr>
          <w:rFonts w:ascii="Times New Roman" w:hAnsi="Times New Roman" w:cs="Times New Roman"/>
          <w:sz w:val="24"/>
          <w:szCs w:val="24"/>
        </w:rPr>
        <w:t>.</w:t>
      </w:r>
    </w:p>
    <w:p w14:paraId="1A099BAF" w14:textId="77777777" w:rsidR="00DC3015" w:rsidRPr="009A5C1E" w:rsidRDefault="00DC3015" w:rsidP="00DC3015">
      <w:pPr>
        <w:pStyle w:val="HTMLconformatoprevio"/>
        <w:shd w:val="clear" w:color="auto" w:fill="FFFFFF"/>
        <w:rPr>
          <w:rFonts w:ascii="Times New Roman" w:hAnsi="Times New Roman"/>
          <w:color w:val="000000"/>
          <w:sz w:val="24"/>
        </w:rPr>
      </w:pPr>
      <w:r w:rsidRPr="009A5C1E">
        <w:rPr>
          <w:rFonts w:ascii="Times New Roman" w:hAnsi="Times New Roman"/>
          <w:b/>
          <w:color w:val="000000"/>
          <w:sz w:val="24"/>
        </w:rPr>
        <w:t>Fecha Recepción:</w:t>
      </w:r>
      <w:r w:rsidRPr="009A5C1E">
        <w:rPr>
          <w:rFonts w:ascii="Times New Roman" w:hAnsi="Times New Roman"/>
          <w:color w:val="000000"/>
          <w:sz w:val="24"/>
        </w:rPr>
        <w:t xml:space="preserve"> </w:t>
      </w:r>
      <w:proofErr w:type="gramStart"/>
      <w:r w:rsidRPr="009A5C1E">
        <w:rPr>
          <w:rFonts w:ascii="Times New Roman" w:hAnsi="Times New Roman"/>
          <w:color w:val="000000"/>
          <w:sz w:val="24"/>
        </w:rPr>
        <w:t>Diciembre</w:t>
      </w:r>
      <w:proofErr w:type="gramEnd"/>
      <w:r w:rsidRPr="009A5C1E">
        <w:rPr>
          <w:rFonts w:ascii="Times New Roman" w:hAnsi="Times New Roman"/>
          <w:color w:val="000000"/>
          <w:sz w:val="24"/>
        </w:rPr>
        <w:t xml:space="preserve"> 2020                               </w:t>
      </w:r>
      <w:r w:rsidRPr="009A5C1E">
        <w:rPr>
          <w:rFonts w:ascii="Times New Roman" w:hAnsi="Times New Roman"/>
          <w:b/>
          <w:color w:val="000000"/>
          <w:sz w:val="24"/>
        </w:rPr>
        <w:t>Fecha Aceptación:</w:t>
      </w:r>
      <w:r w:rsidRPr="009A5C1E">
        <w:rPr>
          <w:rFonts w:ascii="Times New Roman" w:hAnsi="Times New Roman"/>
          <w:color w:val="000000"/>
          <w:sz w:val="24"/>
        </w:rPr>
        <w:t xml:space="preserve"> Julio 2021</w:t>
      </w:r>
    </w:p>
    <w:p w14:paraId="7E1DAE65" w14:textId="7DA64C28" w:rsidR="00DC3015" w:rsidRPr="009A5C1E" w:rsidRDefault="00EB4D84" w:rsidP="00DC3015">
      <w:pPr>
        <w:spacing w:after="0" w:line="360" w:lineRule="auto"/>
        <w:rPr>
          <w:rFonts w:ascii="Times New Roman" w:hAnsi="Times New Roman" w:cs="Times New Roman"/>
          <w:b/>
          <w:bCs/>
          <w:sz w:val="32"/>
          <w:szCs w:val="32"/>
        </w:rPr>
      </w:pPr>
      <w:r>
        <w:rPr>
          <w:noProof/>
        </w:rPr>
        <w:pict w14:anchorId="4F480C38">
          <v:rect id="_x0000_i1025" alt="" style="width:441.9pt;height:.05pt;mso-width-percent:0;mso-height-percent:0;mso-width-percent:0;mso-height-percent:0" o:hralign="center" o:hrstd="t" o:hr="t" fillcolor="#a0a0a0" stroked="f"/>
        </w:pict>
      </w:r>
    </w:p>
    <w:p w14:paraId="304773C6" w14:textId="65AEE52C" w:rsidR="0062656C" w:rsidRPr="009A5C1E" w:rsidRDefault="0062656C" w:rsidP="00DC3015">
      <w:pPr>
        <w:spacing w:after="0" w:line="360" w:lineRule="auto"/>
        <w:jc w:val="center"/>
        <w:rPr>
          <w:rFonts w:ascii="Times New Roman" w:hAnsi="Times New Roman" w:cs="Times New Roman"/>
          <w:b/>
          <w:bCs/>
          <w:sz w:val="32"/>
          <w:szCs w:val="32"/>
        </w:rPr>
      </w:pPr>
      <w:r w:rsidRPr="009A5C1E">
        <w:rPr>
          <w:rFonts w:ascii="Times New Roman" w:hAnsi="Times New Roman" w:cs="Times New Roman"/>
          <w:b/>
          <w:bCs/>
          <w:sz w:val="32"/>
          <w:szCs w:val="32"/>
        </w:rPr>
        <w:t>I</w:t>
      </w:r>
      <w:r w:rsidR="00172205" w:rsidRPr="009A5C1E">
        <w:rPr>
          <w:rFonts w:ascii="Times New Roman" w:hAnsi="Times New Roman" w:cs="Times New Roman"/>
          <w:b/>
          <w:bCs/>
          <w:sz w:val="32"/>
          <w:szCs w:val="32"/>
        </w:rPr>
        <w:t>ntroducción</w:t>
      </w:r>
    </w:p>
    <w:p w14:paraId="13B2181A" w14:textId="1AA67BB6" w:rsidR="00E553C7" w:rsidRPr="009A5C1E" w:rsidRDefault="00E553C7"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En la educación superior se </w:t>
      </w:r>
      <w:r w:rsidR="00E50240" w:rsidRPr="009A5C1E">
        <w:rPr>
          <w:rFonts w:ascii="Times New Roman" w:hAnsi="Times New Roman" w:cs="Times New Roman"/>
          <w:sz w:val="24"/>
          <w:szCs w:val="24"/>
        </w:rPr>
        <w:t xml:space="preserve">presupone </w:t>
      </w:r>
      <w:r w:rsidRPr="009A5C1E">
        <w:rPr>
          <w:rFonts w:ascii="Times New Roman" w:hAnsi="Times New Roman" w:cs="Times New Roman"/>
          <w:sz w:val="24"/>
          <w:szCs w:val="24"/>
        </w:rPr>
        <w:t xml:space="preserve">que la alfabetización académica de los estudiantes ya fue abordada en niveles escolares anteriores, como secundaria y preparatoria, </w:t>
      </w:r>
      <w:r w:rsidR="00185190" w:rsidRPr="009A5C1E">
        <w:rPr>
          <w:rFonts w:ascii="Times New Roman" w:hAnsi="Times New Roman" w:cs="Times New Roman"/>
          <w:sz w:val="24"/>
          <w:szCs w:val="24"/>
        </w:rPr>
        <w:t xml:space="preserve">por lo que </w:t>
      </w:r>
      <w:r w:rsidRPr="009A5C1E">
        <w:rPr>
          <w:rFonts w:ascii="Times New Roman" w:hAnsi="Times New Roman" w:cs="Times New Roman"/>
          <w:sz w:val="24"/>
          <w:szCs w:val="24"/>
        </w:rPr>
        <w:t xml:space="preserve">el reforzamiento de esta habilidad </w:t>
      </w:r>
      <w:r w:rsidR="00185190" w:rsidRPr="009A5C1E">
        <w:rPr>
          <w:rFonts w:ascii="Times New Roman" w:hAnsi="Times New Roman" w:cs="Times New Roman"/>
          <w:sz w:val="24"/>
          <w:szCs w:val="24"/>
        </w:rPr>
        <w:t>queda rel</w:t>
      </w:r>
      <w:r w:rsidR="00511F00" w:rsidRPr="009A5C1E">
        <w:rPr>
          <w:rFonts w:ascii="Times New Roman" w:hAnsi="Times New Roman" w:cs="Times New Roman"/>
          <w:sz w:val="24"/>
          <w:szCs w:val="24"/>
        </w:rPr>
        <w:t>e</w:t>
      </w:r>
      <w:r w:rsidR="00185190" w:rsidRPr="009A5C1E">
        <w:rPr>
          <w:rFonts w:ascii="Times New Roman" w:hAnsi="Times New Roman" w:cs="Times New Roman"/>
          <w:sz w:val="24"/>
          <w:szCs w:val="24"/>
        </w:rPr>
        <w:t xml:space="preserve">gada a </w:t>
      </w:r>
      <w:r w:rsidRPr="009A5C1E">
        <w:rPr>
          <w:rFonts w:ascii="Times New Roman" w:hAnsi="Times New Roman" w:cs="Times New Roman"/>
          <w:sz w:val="24"/>
          <w:szCs w:val="24"/>
        </w:rPr>
        <w:t xml:space="preserve">la toma de cursos propedéuticos, talleres, tutorías, etc. </w:t>
      </w:r>
      <w:r w:rsidR="00535D15" w:rsidRPr="009A5C1E">
        <w:rPr>
          <w:rFonts w:ascii="Times New Roman" w:hAnsi="Times New Roman" w:cs="Times New Roman"/>
          <w:sz w:val="24"/>
          <w:szCs w:val="24"/>
        </w:rPr>
        <w:t>De hecho</w:t>
      </w:r>
      <w:r w:rsidRPr="009A5C1E">
        <w:rPr>
          <w:rFonts w:ascii="Times New Roman" w:hAnsi="Times New Roman" w:cs="Times New Roman"/>
          <w:sz w:val="24"/>
          <w:szCs w:val="24"/>
        </w:rPr>
        <w:t xml:space="preserve">, estudios confirman que es poco frecuente </w:t>
      </w:r>
      <w:r w:rsidR="00535D15" w:rsidRPr="009A5C1E">
        <w:rPr>
          <w:rFonts w:ascii="Times New Roman" w:hAnsi="Times New Roman" w:cs="Times New Roman"/>
          <w:sz w:val="24"/>
          <w:szCs w:val="24"/>
        </w:rPr>
        <w:t xml:space="preserve">que los </w:t>
      </w:r>
      <w:r w:rsidRPr="009A5C1E">
        <w:rPr>
          <w:rFonts w:ascii="Times New Roman" w:hAnsi="Times New Roman" w:cs="Times New Roman"/>
          <w:sz w:val="24"/>
          <w:szCs w:val="24"/>
        </w:rPr>
        <w:t xml:space="preserve">profesores </w:t>
      </w:r>
      <w:r w:rsidR="00535D15" w:rsidRPr="009A5C1E">
        <w:rPr>
          <w:rFonts w:ascii="Times New Roman" w:hAnsi="Times New Roman" w:cs="Times New Roman"/>
          <w:sz w:val="24"/>
          <w:szCs w:val="24"/>
        </w:rPr>
        <w:t xml:space="preserve">del nivel educativo en cuestión </w:t>
      </w:r>
      <w:r w:rsidRPr="009A5C1E">
        <w:rPr>
          <w:rFonts w:ascii="Times New Roman" w:hAnsi="Times New Roman" w:cs="Times New Roman"/>
          <w:sz w:val="24"/>
          <w:szCs w:val="24"/>
        </w:rPr>
        <w:t xml:space="preserve">destinen parte de su clase </w:t>
      </w:r>
      <w:r w:rsidR="00535D15" w:rsidRPr="009A5C1E">
        <w:rPr>
          <w:rFonts w:ascii="Times New Roman" w:hAnsi="Times New Roman" w:cs="Times New Roman"/>
          <w:sz w:val="24"/>
          <w:szCs w:val="24"/>
        </w:rPr>
        <w:t xml:space="preserve">a </w:t>
      </w:r>
      <w:r w:rsidRPr="009A5C1E">
        <w:rPr>
          <w:rFonts w:ascii="Times New Roman" w:hAnsi="Times New Roman" w:cs="Times New Roman"/>
          <w:sz w:val="24"/>
          <w:szCs w:val="24"/>
        </w:rPr>
        <w:t xml:space="preserve">la realización de lecturas dirigidas o </w:t>
      </w:r>
      <w:r w:rsidR="00535D15" w:rsidRPr="009A5C1E">
        <w:rPr>
          <w:rFonts w:ascii="Times New Roman" w:hAnsi="Times New Roman" w:cs="Times New Roman"/>
          <w:sz w:val="24"/>
          <w:szCs w:val="24"/>
        </w:rPr>
        <w:t xml:space="preserve">a </w:t>
      </w:r>
      <w:r w:rsidRPr="009A5C1E">
        <w:rPr>
          <w:rFonts w:ascii="Times New Roman" w:hAnsi="Times New Roman" w:cs="Times New Roman"/>
          <w:sz w:val="24"/>
          <w:szCs w:val="24"/>
        </w:rPr>
        <w:t xml:space="preserve">la elaboración de escritos en tiempo real o presente, y mucho menos </w:t>
      </w:r>
      <w:r w:rsidR="00535D15" w:rsidRPr="009A5C1E">
        <w:rPr>
          <w:rFonts w:ascii="Times New Roman" w:hAnsi="Times New Roman" w:cs="Times New Roman"/>
          <w:sz w:val="24"/>
          <w:szCs w:val="24"/>
        </w:rPr>
        <w:t>a</w:t>
      </w:r>
      <w:r w:rsidRPr="009A5C1E">
        <w:rPr>
          <w:rFonts w:ascii="Times New Roman" w:hAnsi="Times New Roman" w:cs="Times New Roman"/>
          <w:sz w:val="24"/>
          <w:szCs w:val="24"/>
        </w:rPr>
        <w:t xml:space="preserve">l análisis de los productos de aprendizaje de ambas acciones. También dichos estudios de investigación, los cuales consistieron en comparar grupos donde se escribía y leía en el momento de la clase contra </w:t>
      </w:r>
      <w:r w:rsidR="00566F48" w:rsidRPr="009A5C1E">
        <w:rPr>
          <w:rFonts w:ascii="Times New Roman" w:hAnsi="Times New Roman" w:cs="Times New Roman"/>
          <w:sz w:val="24"/>
          <w:szCs w:val="24"/>
        </w:rPr>
        <w:t xml:space="preserve">grupos en </w:t>
      </w:r>
      <w:r w:rsidRPr="009A5C1E">
        <w:rPr>
          <w:rFonts w:ascii="Times New Roman" w:hAnsi="Times New Roman" w:cs="Times New Roman"/>
          <w:sz w:val="24"/>
          <w:szCs w:val="24"/>
        </w:rPr>
        <w:t xml:space="preserve">los que no, demostraron que los estudiantes de los que sí lo hacían terminaban con una comprensión del tema o contenido más solventada y, lo que </w:t>
      </w:r>
      <w:r w:rsidRPr="009A5C1E">
        <w:rPr>
          <w:rFonts w:ascii="Times New Roman" w:hAnsi="Times New Roman" w:cs="Times New Roman"/>
          <w:sz w:val="24"/>
          <w:szCs w:val="24"/>
        </w:rPr>
        <w:lastRenderedPageBreak/>
        <w:t xml:space="preserve">es mejor en el aprendizaje, con una memoria a largo plazo del contenido </w:t>
      </w:r>
      <w:r w:rsidRPr="009A5C1E">
        <w:rPr>
          <w:rFonts w:ascii="Times New Roman" w:hAnsi="Times New Roman" w:cs="Times New Roman"/>
          <w:noProof/>
          <w:sz w:val="24"/>
          <w:szCs w:val="24"/>
        </w:rPr>
        <w:t>(Carlino, 2017, p. 16)</w:t>
      </w:r>
      <w:r w:rsidRPr="009A5C1E">
        <w:rPr>
          <w:rFonts w:ascii="Times New Roman" w:hAnsi="Times New Roman" w:cs="Times New Roman"/>
          <w:sz w:val="24"/>
          <w:szCs w:val="24"/>
        </w:rPr>
        <w:t xml:space="preserve">. </w:t>
      </w:r>
    </w:p>
    <w:p w14:paraId="1EC62C6C" w14:textId="4A38A2FC" w:rsidR="001E6022" w:rsidRPr="009A5C1E" w:rsidRDefault="001E6022"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El término de </w:t>
      </w:r>
      <w:r w:rsidRPr="009A5C1E">
        <w:rPr>
          <w:rFonts w:ascii="Times New Roman" w:hAnsi="Times New Roman" w:cs="Times New Roman"/>
          <w:i/>
          <w:iCs/>
          <w:sz w:val="24"/>
          <w:szCs w:val="24"/>
        </w:rPr>
        <w:t>alfabetización académica</w:t>
      </w:r>
      <w:r w:rsidRPr="009A5C1E">
        <w:rPr>
          <w:rFonts w:ascii="Times New Roman" w:hAnsi="Times New Roman" w:cs="Times New Roman"/>
          <w:sz w:val="24"/>
          <w:szCs w:val="24"/>
        </w:rPr>
        <w:t xml:space="preserve"> suele confundirse con las habilidades de lectura y escritura que se obtienen al inicio de la vida escolar, estas últimas aprendidas y ejercitadas en un per</w:t>
      </w:r>
      <w:r w:rsidR="00806AAA" w:rsidRPr="009A5C1E">
        <w:rPr>
          <w:rFonts w:ascii="Times New Roman" w:hAnsi="Times New Roman" w:cs="Times New Roman"/>
          <w:sz w:val="24"/>
          <w:szCs w:val="24"/>
        </w:rPr>
        <w:t>i</w:t>
      </w:r>
      <w:r w:rsidRPr="009A5C1E">
        <w:rPr>
          <w:rFonts w:ascii="Times New Roman" w:hAnsi="Times New Roman" w:cs="Times New Roman"/>
          <w:sz w:val="24"/>
          <w:szCs w:val="24"/>
        </w:rPr>
        <w:t xml:space="preserve">odo de por lo menos nueve años en la estructura educativa mexicana. Las adquisiciones de estas habilidades iniciales corresponden a un proceso de alfabetización básico de la vida escolar de cualquier estudiante de este nivel. </w:t>
      </w:r>
      <w:r w:rsidR="0009160D" w:rsidRPr="009A5C1E">
        <w:rPr>
          <w:rFonts w:ascii="Times New Roman" w:hAnsi="Times New Roman" w:cs="Times New Roman"/>
          <w:sz w:val="24"/>
          <w:szCs w:val="24"/>
        </w:rPr>
        <w:t xml:space="preserve">Cabe señalar que el </w:t>
      </w:r>
      <w:r w:rsidR="00A90E35" w:rsidRPr="009A5C1E">
        <w:rPr>
          <w:rFonts w:ascii="Times New Roman" w:hAnsi="Times New Roman" w:cs="Times New Roman"/>
          <w:sz w:val="24"/>
          <w:szCs w:val="24"/>
        </w:rPr>
        <w:t xml:space="preserve">concepto </w:t>
      </w:r>
      <w:r w:rsidRPr="009A5C1E">
        <w:rPr>
          <w:rFonts w:ascii="Times New Roman" w:hAnsi="Times New Roman" w:cs="Times New Roman"/>
          <w:i/>
          <w:iCs/>
          <w:sz w:val="24"/>
          <w:szCs w:val="24"/>
        </w:rPr>
        <w:t>alfabetización</w:t>
      </w:r>
      <w:r w:rsidRPr="009A5C1E">
        <w:rPr>
          <w:rFonts w:ascii="Times New Roman" w:hAnsi="Times New Roman" w:cs="Times New Roman"/>
          <w:sz w:val="24"/>
          <w:szCs w:val="24"/>
        </w:rPr>
        <w:t xml:space="preserve"> </w:t>
      </w:r>
      <w:r w:rsidR="00E67064" w:rsidRPr="009A5C1E">
        <w:rPr>
          <w:rFonts w:ascii="Times New Roman" w:hAnsi="Times New Roman" w:cs="Times New Roman"/>
          <w:sz w:val="24"/>
          <w:szCs w:val="24"/>
        </w:rPr>
        <w:t xml:space="preserve">suele ser antepuesto a otros provenientes de </w:t>
      </w:r>
      <w:r w:rsidRPr="009A5C1E">
        <w:rPr>
          <w:rFonts w:ascii="Times New Roman" w:hAnsi="Times New Roman" w:cs="Times New Roman"/>
          <w:sz w:val="24"/>
          <w:szCs w:val="24"/>
        </w:rPr>
        <w:t xml:space="preserve">diferentes ramas o líneas del conocimiento, </w:t>
      </w:r>
      <w:r w:rsidR="00F16B23" w:rsidRPr="009A5C1E">
        <w:rPr>
          <w:rFonts w:ascii="Times New Roman" w:hAnsi="Times New Roman" w:cs="Times New Roman"/>
          <w:sz w:val="24"/>
          <w:szCs w:val="24"/>
        </w:rPr>
        <w:t>por ejemplo</w:t>
      </w:r>
      <w:r w:rsidRPr="009A5C1E">
        <w:rPr>
          <w:rFonts w:ascii="Times New Roman" w:hAnsi="Times New Roman" w:cs="Times New Roman"/>
          <w:sz w:val="24"/>
          <w:szCs w:val="24"/>
        </w:rPr>
        <w:t>, la formación tecnológica (</w:t>
      </w:r>
      <w:r w:rsidRPr="009A5C1E">
        <w:rPr>
          <w:rFonts w:ascii="Times New Roman" w:hAnsi="Times New Roman" w:cs="Times New Roman"/>
          <w:i/>
          <w:iCs/>
          <w:sz w:val="24"/>
          <w:szCs w:val="24"/>
        </w:rPr>
        <w:t>alfabetización tecnológica</w:t>
      </w:r>
      <w:r w:rsidRPr="009A5C1E">
        <w:rPr>
          <w:rFonts w:ascii="Times New Roman" w:hAnsi="Times New Roman" w:cs="Times New Roman"/>
          <w:sz w:val="24"/>
          <w:szCs w:val="24"/>
        </w:rPr>
        <w:t>) o informática (</w:t>
      </w:r>
      <w:r w:rsidRPr="009A5C1E">
        <w:rPr>
          <w:rFonts w:ascii="Times New Roman" w:hAnsi="Times New Roman" w:cs="Times New Roman"/>
          <w:i/>
          <w:iCs/>
          <w:sz w:val="24"/>
          <w:szCs w:val="24"/>
        </w:rPr>
        <w:t>alfabetización informática</w:t>
      </w:r>
      <w:r w:rsidRPr="009A5C1E">
        <w:rPr>
          <w:rFonts w:ascii="Times New Roman" w:hAnsi="Times New Roman" w:cs="Times New Roman"/>
          <w:sz w:val="24"/>
          <w:szCs w:val="24"/>
        </w:rPr>
        <w:t xml:space="preserve">). Otros ejemplos como los anteriores son la </w:t>
      </w:r>
      <w:r w:rsidRPr="009A5C1E">
        <w:rPr>
          <w:rFonts w:ascii="Times New Roman" w:hAnsi="Times New Roman" w:cs="Times New Roman"/>
          <w:i/>
          <w:iCs/>
          <w:sz w:val="24"/>
          <w:szCs w:val="24"/>
        </w:rPr>
        <w:t>alfabetización permanente</w:t>
      </w:r>
      <w:r w:rsidRPr="009A5C1E">
        <w:rPr>
          <w:rFonts w:ascii="Times New Roman" w:hAnsi="Times New Roman" w:cs="Times New Roman"/>
          <w:sz w:val="24"/>
          <w:szCs w:val="24"/>
        </w:rPr>
        <w:t xml:space="preserve"> o </w:t>
      </w:r>
      <w:r w:rsidRPr="009A5C1E">
        <w:rPr>
          <w:rFonts w:ascii="Times New Roman" w:hAnsi="Times New Roman" w:cs="Times New Roman"/>
          <w:i/>
          <w:iCs/>
          <w:sz w:val="24"/>
          <w:szCs w:val="24"/>
        </w:rPr>
        <w:t>avanzada</w:t>
      </w:r>
      <w:r w:rsidRPr="009A5C1E">
        <w:rPr>
          <w:rFonts w:ascii="Times New Roman" w:hAnsi="Times New Roman" w:cs="Times New Roman"/>
          <w:sz w:val="24"/>
          <w:szCs w:val="24"/>
        </w:rPr>
        <w:t xml:space="preserve">, </w:t>
      </w:r>
      <w:r w:rsidR="00E67064" w:rsidRPr="009A5C1E">
        <w:rPr>
          <w:rFonts w:ascii="Times New Roman" w:hAnsi="Times New Roman" w:cs="Times New Roman"/>
          <w:sz w:val="24"/>
          <w:szCs w:val="24"/>
        </w:rPr>
        <w:t>que</w:t>
      </w:r>
      <w:r w:rsidRPr="009A5C1E">
        <w:rPr>
          <w:rFonts w:ascii="Times New Roman" w:hAnsi="Times New Roman" w:cs="Times New Roman"/>
          <w:sz w:val="24"/>
          <w:szCs w:val="24"/>
        </w:rPr>
        <w:t xml:space="preserve"> sugiere habilidades de orden más complicado para su adquisición</w:t>
      </w:r>
      <w:r w:rsidR="00762F10" w:rsidRPr="009A5C1E">
        <w:rPr>
          <w:rFonts w:ascii="Times New Roman" w:hAnsi="Times New Roman" w:cs="Times New Roman"/>
          <w:sz w:val="24"/>
          <w:szCs w:val="24"/>
        </w:rPr>
        <w:t xml:space="preserve">. </w:t>
      </w:r>
      <w:r w:rsidR="00355DCE" w:rsidRPr="009A5C1E">
        <w:rPr>
          <w:rFonts w:ascii="Times New Roman" w:hAnsi="Times New Roman" w:cs="Times New Roman"/>
          <w:sz w:val="24"/>
          <w:szCs w:val="24"/>
        </w:rPr>
        <w:t>Ahora bien, volviendo a la alfabetización básica o inicial,</w:t>
      </w:r>
      <w:r w:rsidRPr="009A5C1E">
        <w:rPr>
          <w:rFonts w:ascii="Times New Roman" w:hAnsi="Times New Roman" w:cs="Times New Roman"/>
          <w:sz w:val="24"/>
          <w:szCs w:val="24"/>
        </w:rPr>
        <w:t xml:space="preserve"> es fácil percibir que </w:t>
      </w:r>
      <w:r w:rsidR="00951717" w:rsidRPr="009A5C1E">
        <w:rPr>
          <w:rFonts w:ascii="Times New Roman" w:hAnsi="Times New Roman" w:cs="Times New Roman"/>
          <w:sz w:val="24"/>
          <w:szCs w:val="24"/>
        </w:rPr>
        <w:t>es insuficiente</w:t>
      </w:r>
      <w:r w:rsidRPr="009A5C1E">
        <w:rPr>
          <w:rFonts w:ascii="Times New Roman" w:hAnsi="Times New Roman" w:cs="Times New Roman"/>
          <w:sz w:val="24"/>
          <w:szCs w:val="24"/>
        </w:rPr>
        <w:t xml:space="preserve"> o, al menos,</w:t>
      </w:r>
      <w:r w:rsidR="00951717" w:rsidRPr="009A5C1E">
        <w:rPr>
          <w:rFonts w:ascii="Times New Roman" w:hAnsi="Times New Roman" w:cs="Times New Roman"/>
          <w:sz w:val="24"/>
          <w:szCs w:val="24"/>
        </w:rPr>
        <w:t xml:space="preserve"> que</w:t>
      </w:r>
      <w:r w:rsidRPr="009A5C1E">
        <w:rPr>
          <w:rFonts w:ascii="Times New Roman" w:hAnsi="Times New Roman" w:cs="Times New Roman"/>
          <w:sz w:val="24"/>
          <w:szCs w:val="24"/>
        </w:rPr>
        <w:t xml:space="preserve"> no cuenta con el tiempo necesario para cubrir todos los requerimientos que exige la producción de textos académicos de calidad</w:t>
      </w:r>
      <w:r w:rsidR="00355DCE" w:rsidRPr="009A5C1E">
        <w:rPr>
          <w:rFonts w:ascii="Times New Roman" w:hAnsi="Times New Roman" w:cs="Times New Roman"/>
          <w:sz w:val="24"/>
          <w:szCs w:val="24"/>
        </w:rPr>
        <w:t xml:space="preserve">. </w:t>
      </w:r>
      <w:r w:rsidR="00E94A5B" w:rsidRPr="009A5C1E">
        <w:rPr>
          <w:rFonts w:ascii="Times New Roman" w:hAnsi="Times New Roman" w:cs="Times New Roman"/>
          <w:sz w:val="24"/>
          <w:szCs w:val="24"/>
        </w:rPr>
        <w:t>En consecuencia,</w:t>
      </w:r>
      <w:r w:rsidRPr="009A5C1E">
        <w:rPr>
          <w:rFonts w:ascii="Times New Roman" w:hAnsi="Times New Roman" w:cs="Times New Roman"/>
          <w:sz w:val="24"/>
          <w:szCs w:val="24"/>
        </w:rPr>
        <w:t xml:space="preserve"> podemos deducir que</w:t>
      </w:r>
      <w:r w:rsidR="001B0355" w:rsidRPr="009A5C1E">
        <w:rPr>
          <w:rFonts w:ascii="Times New Roman" w:hAnsi="Times New Roman" w:cs="Times New Roman"/>
          <w:sz w:val="24"/>
          <w:szCs w:val="24"/>
        </w:rPr>
        <w:t xml:space="preserve"> la</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alfabetización académica</w:t>
      </w:r>
      <w:r w:rsidRPr="009A5C1E">
        <w:rPr>
          <w:rFonts w:ascii="Times New Roman" w:hAnsi="Times New Roman" w:cs="Times New Roman"/>
          <w:sz w:val="24"/>
          <w:szCs w:val="24"/>
        </w:rPr>
        <w:t xml:space="preserve"> nos encamina a visualizar la suma de dificultades que se presentan en la producción de un texto académico, </w:t>
      </w:r>
      <w:r w:rsidR="00E94A5B" w:rsidRPr="009A5C1E">
        <w:rPr>
          <w:rFonts w:ascii="Times New Roman" w:hAnsi="Times New Roman" w:cs="Times New Roman"/>
          <w:sz w:val="24"/>
          <w:szCs w:val="24"/>
        </w:rPr>
        <w:t xml:space="preserve">lo que permite </w:t>
      </w:r>
      <w:r w:rsidRPr="009A5C1E">
        <w:rPr>
          <w:rFonts w:ascii="Times New Roman" w:hAnsi="Times New Roman" w:cs="Times New Roman"/>
          <w:sz w:val="24"/>
          <w:szCs w:val="24"/>
        </w:rPr>
        <w:t xml:space="preserve">poder contar con un enfoque más amplio de las correcciones necesarias que habrán de realizarse, a fin de obtener un producto de calidad de este tipo </w:t>
      </w:r>
      <w:r w:rsidRPr="009A5C1E">
        <w:rPr>
          <w:rFonts w:ascii="Times New Roman" w:hAnsi="Times New Roman" w:cs="Times New Roman"/>
          <w:noProof/>
          <w:sz w:val="24"/>
          <w:szCs w:val="24"/>
        </w:rPr>
        <w:t>(Marín, 2006, p. 32)</w:t>
      </w:r>
      <w:r w:rsidRPr="009A5C1E">
        <w:rPr>
          <w:rFonts w:ascii="Times New Roman" w:hAnsi="Times New Roman" w:cs="Times New Roman"/>
          <w:sz w:val="24"/>
          <w:szCs w:val="24"/>
        </w:rPr>
        <w:t>.</w:t>
      </w:r>
      <w:r w:rsidR="00D32E71" w:rsidRPr="009A5C1E">
        <w:rPr>
          <w:rFonts w:ascii="Times New Roman" w:hAnsi="Times New Roman" w:cs="Times New Roman"/>
          <w:sz w:val="24"/>
          <w:szCs w:val="24"/>
        </w:rPr>
        <w:t xml:space="preserve"> </w:t>
      </w:r>
    </w:p>
    <w:p w14:paraId="105C3E05" w14:textId="169DC098" w:rsidR="00E553C7" w:rsidRPr="009A5C1E" w:rsidRDefault="00E553C7"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El presente proyecto de investigación tiene como objetivo general indagar el grado de conocimientos de los profesores de la Escuela de Nutrición de la Universidad Regional del Sureste en lo que se refiere a los lineamientos normativos más comunes en la producción de textos académicos. </w:t>
      </w:r>
      <w:r w:rsidR="00253062" w:rsidRPr="009A5C1E">
        <w:rPr>
          <w:rFonts w:ascii="Times New Roman" w:hAnsi="Times New Roman" w:cs="Times New Roman"/>
          <w:sz w:val="24"/>
          <w:szCs w:val="24"/>
        </w:rPr>
        <w:t>Mientras que</w:t>
      </w:r>
      <w:r w:rsidRPr="009A5C1E">
        <w:rPr>
          <w:rFonts w:ascii="Times New Roman" w:hAnsi="Times New Roman" w:cs="Times New Roman"/>
          <w:sz w:val="24"/>
          <w:szCs w:val="24"/>
        </w:rPr>
        <w:t xml:space="preserve"> los objetivos específicos propuestos expresan la necesidad de investigar los lineamientos normativos de mayor uso en los profesores, así como averiguar cuántos tipos de textos académicos conocen y usan en su práctica docente. La justificación de </w:t>
      </w:r>
      <w:r w:rsidR="00437A6F" w:rsidRPr="009A5C1E">
        <w:rPr>
          <w:rFonts w:ascii="Times New Roman" w:hAnsi="Times New Roman" w:cs="Times New Roman"/>
          <w:sz w:val="24"/>
          <w:szCs w:val="24"/>
        </w:rPr>
        <w:t>emprender</w:t>
      </w:r>
      <w:r w:rsidRPr="009A5C1E">
        <w:rPr>
          <w:rFonts w:ascii="Times New Roman" w:hAnsi="Times New Roman" w:cs="Times New Roman"/>
          <w:sz w:val="24"/>
          <w:szCs w:val="24"/>
        </w:rPr>
        <w:t xml:space="preserve"> este tipo de pesquisas estriba en conocer las herramientas de las que echa mano el profesor tanto en la producción de textos personales como</w:t>
      </w:r>
      <w:r w:rsidR="00AB43D4" w:rsidRPr="009A5C1E">
        <w:rPr>
          <w:rFonts w:ascii="Times New Roman" w:hAnsi="Times New Roman" w:cs="Times New Roman"/>
          <w:sz w:val="24"/>
          <w:szCs w:val="24"/>
        </w:rPr>
        <w:t xml:space="preserve"> en</w:t>
      </w:r>
      <w:r w:rsidRPr="009A5C1E">
        <w:rPr>
          <w:rFonts w:ascii="Times New Roman" w:hAnsi="Times New Roman" w:cs="Times New Roman"/>
          <w:sz w:val="24"/>
          <w:szCs w:val="24"/>
        </w:rPr>
        <w:t xml:space="preserve"> los lineamientos </w:t>
      </w:r>
      <w:r w:rsidR="00951FB2" w:rsidRPr="009A5C1E">
        <w:rPr>
          <w:rFonts w:ascii="Times New Roman" w:hAnsi="Times New Roman" w:cs="Times New Roman"/>
          <w:sz w:val="24"/>
          <w:szCs w:val="24"/>
        </w:rPr>
        <w:t>de redacción académica que propone a</w:t>
      </w:r>
      <w:r w:rsidRPr="009A5C1E">
        <w:rPr>
          <w:rFonts w:ascii="Times New Roman" w:hAnsi="Times New Roman" w:cs="Times New Roman"/>
          <w:sz w:val="24"/>
          <w:szCs w:val="24"/>
        </w:rPr>
        <w:t xml:space="preserve"> sus alumnos. El planteamiento del problema de la presente investigación surge de la percepción de que cada profesor del claustro docente de la escuela utiliza de forma empírica los lineamientos normativos </w:t>
      </w:r>
      <w:r w:rsidR="00CA3010" w:rsidRPr="009A5C1E">
        <w:rPr>
          <w:rFonts w:ascii="Times New Roman" w:hAnsi="Times New Roman" w:cs="Times New Roman"/>
          <w:sz w:val="24"/>
          <w:szCs w:val="24"/>
        </w:rPr>
        <w:t xml:space="preserve">tanto </w:t>
      </w:r>
      <w:r w:rsidRPr="009A5C1E">
        <w:rPr>
          <w:rFonts w:ascii="Times New Roman" w:hAnsi="Times New Roman" w:cs="Times New Roman"/>
          <w:sz w:val="24"/>
          <w:szCs w:val="24"/>
        </w:rPr>
        <w:t>en la producción de textos académicos, en el caso de producirlos, como en el desarrollo de proyectos académicos de sus aprendices. El planteamiento del problema descrito nos dirige a ciertas preguntas de investigación</w:t>
      </w:r>
      <w:r w:rsidR="00B32F0E" w:rsidRPr="009A5C1E">
        <w:rPr>
          <w:rFonts w:ascii="Times New Roman" w:hAnsi="Times New Roman" w:cs="Times New Roman"/>
          <w:sz w:val="24"/>
          <w:szCs w:val="24"/>
        </w:rPr>
        <w:t>:</w:t>
      </w:r>
      <w:r w:rsidRPr="009A5C1E">
        <w:rPr>
          <w:rFonts w:ascii="Times New Roman" w:hAnsi="Times New Roman" w:cs="Times New Roman"/>
          <w:sz w:val="24"/>
          <w:szCs w:val="24"/>
        </w:rPr>
        <w:t xml:space="preserve"> ¿</w:t>
      </w:r>
      <w:r w:rsidR="00A73ECC" w:rsidRPr="009A5C1E">
        <w:rPr>
          <w:rFonts w:ascii="Times New Roman" w:hAnsi="Times New Roman" w:cs="Times New Roman"/>
          <w:sz w:val="24"/>
          <w:szCs w:val="24"/>
        </w:rPr>
        <w:t xml:space="preserve">cuántos </w:t>
      </w:r>
      <w:r w:rsidRPr="009A5C1E">
        <w:rPr>
          <w:rFonts w:ascii="Times New Roman" w:hAnsi="Times New Roman" w:cs="Times New Roman"/>
          <w:sz w:val="24"/>
          <w:szCs w:val="24"/>
        </w:rPr>
        <w:t xml:space="preserve">tipos de lineamientos conocen los profesores </w:t>
      </w:r>
      <w:r w:rsidRPr="009A5C1E">
        <w:rPr>
          <w:rFonts w:ascii="Times New Roman" w:hAnsi="Times New Roman" w:cs="Times New Roman"/>
          <w:sz w:val="24"/>
          <w:szCs w:val="24"/>
        </w:rPr>
        <w:lastRenderedPageBreak/>
        <w:t>de la Escuela de Nutrición como posibles herramientas a utilizar en la producción de textos académicos? ¿Cuáles serán los lineamientos normativos que más ocupan los profesores en la elaboración de proyectos investigativos? ¿Cuántos tipos de textos académicos conocen los profesores?</w:t>
      </w:r>
    </w:p>
    <w:p w14:paraId="2278903D" w14:textId="41D8AC63" w:rsidR="00E553C7" w:rsidRPr="009A5C1E" w:rsidRDefault="00E553C7"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La producción de textos académicos en el nivel superior y posgrado resulta tarea ardua pero necesaria en este ámbito de competencia. La calidad de estos documentos es de fundamental interés </w:t>
      </w:r>
      <w:r w:rsidR="00F406E9" w:rsidRPr="009A5C1E">
        <w:rPr>
          <w:rFonts w:ascii="Times New Roman" w:hAnsi="Times New Roman" w:cs="Times New Roman"/>
          <w:sz w:val="24"/>
          <w:szCs w:val="24"/>
        </w:rPr>
        <w:t xml:space="preserve">para </w:t>
      </w:r>
      <w:r w:rsidRPr="009A5C1E">
        <w:rPr>
          <w:rFonts w:ascii="Times New Roman" w:hAnsi="Times New Roman" w:cs="Times New Roman"/>
          <w:sz w:val="24"/>
          <w:szCs w:val="24"/>
        </w:rPr>
        <w:t xml:space="preserve">las universidades, </w:t>
      </w:r>
      <w:r w:rsidR="0055162B" w:rsidRPr="009A5C1E">
        <w:rPr>
          <w:rFonts w:ascii="Times New Roman" w:hAnsi="Times New Roman" w:cs="Times New Roman"/>
          <w:sz w:val="24"/>
          <w:szCs w:val="24"/>
        </w:rPr>
        <w:t>centros</w:t>
      </w:r>
      <w:r w:rsidR="002C72BA" w:rsidRPr="009A5C1E">
        <w:rPr>
          <w:rFonts w:ascii="Times New Roman" w:hAnsi="Times New Roman" w:cs="Times New Roman"/>
          <w:sz w:val="24"/>
          <w:szCs w:val="24"/>
        </w:rPr>
        <w:t xml:space="preserve"> </w:t>
      </w:r>
      <w:r w:rsidRPr="009A5C1E">
        <w:rPr>
          <w:rFonts w:ascii="Times New Roman" w:hAnsi="Times New Roman" w:cs="Times New Roman"/>
          <w:sz w:val="24"/>
          <w:szCs w:val="24"/>
        </w:rPr>
        <w:t xml:space="preserve">tecnológicos e instituciones de educación superior, puesto que contribuye al avance del conocimiento científico y de la ciencia, </w:t>
      </w:r>
      <w:r w:rsidR="002C72BA" w:rsidRPr="009A5C1E">
        <w:rPr>
          <w:rFonts w:ascii="Times New Roman" w:hAnsi="Times New Roman" w:cs="Times New Roman"/>
          <w:sz w:val="24"/>
          <w:szCs w:val="24"/>
        </w:rPr>
        <w:t>lo que beneficia intrínsecamente a</w:t>
      </w:r>
      <w:r w:rsidRPr="009A5C1E">
        <w:rPr>
          <w:rFonts w:ascii="Times New Roman" w:hAnsi="Times New Roman" w:cs="Times New Roman"/>
          <w:sz w:val="24"/>
          <w:szCs w:val="24"/>
        </w:rPr>
        <w:t xml:space="preserve"> la sociedad, además de propiciar la comunicació</w:t>
      </w:r>
      <w:r w:rsidR="002C72BA" w:rsidRPr="009A5C1E">
        <w:rPr>
          <w:rFonts w:ascii="Times New Roman" w:hAnsi="Times New Roman" w:cs="Times New Roman"/>
          <w:sz w:val="24"/>
          <w:szCs w:val="24"/>
        </w:rPr>
        <w:t>n</w:t>
      </w:r>
      <w:r w:rsidRPr="009A5C1E">
        <w:rPr>
          <w:rFonts w:ascii="Times New Roman" w:hAnsi="Times New Roman" w:cs="Times New Roman"/>
          <w:sz w:val="24"/>
          <w:szCs w:val="24"/>
        </w:rPr>
        <w:t xml:space="preserve"> entre las comunidades científicas afines a las líneas de formación y disciplinas particulares de las licenciaturas de cada estado, región o país. </w:t>
      </w:r>
    </w:p>
    <w:p w14:paraId="06424C0E" w14:textId="75F19155" w:rsidR="00E553C7" w:rsidRPr="009A5C1E" w:rsidRDefault="00E553C7"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Asimismo, </w:t>
      </w:r>
      <w:r w:rsidR="007A68FD" w:rsidRPr="009A5C1E">
        <w:rPr>
          <w:rFonts w:ascii="Times New Roman" w:hAnsi="Times New Roman" w:cs="Times New Roman"/>
          <w:sz w:val="24"/>
          <w:szCs w:val="24"/>
        </w:rPr>
        <w:t xml:space="preserve">tomando en cuenta que </w:t>
      </w:r>
      <w:r w:rsidRPr="009A5C1E">
        <w:rPr>
          <w:rFonts w:ascii="Times New Roman" w:hAnsi="Times New Roman" w:cs="Times New Roman"/>
          <w:sz w:val="24"/>
          <w:szCs w:val="24"/>
        </w:rPr>
        <w:t xml:space="preserve">estudios investigativos han desarrollado proyectos que persiguieron la identificación de los componentes que de alguna forma se involucran en el avance de habilidades </w:t>
      </w:r>
      <w:r w:rsidR="005D76BA" w:rsidRPr="009A5C1E">
        <w:rPr>
          <w:rFonts w:ascii="Times New Roman" w:hAnsi="Times New Roman" w:cs="Times New Roman"/>
          <w:sz w:val="24"/>
          <w:szCs w:val="24"/>
        </w:rPr>
        <w:t>estudiantiles que contribuyen a</w:t>
      </w:r>
      <w:r w:rsidRPr="009A5C1E">
        <w:rPr>
          <w:rFonts w:ascii="Times New Roman" w:hAnsi="Times New Roman" w:cs="Times New Roman"/>
          <w:sz w:val="24"/>
          <w:szCs w:val="24"/>
        </w:rPr>
        <w:t xml:space="preserve"> alcanzar una alfabetización académica de calidad, </w:t>
      </w:r>
      <w:r w:rsidR="005D76BA" w:rsidRPr="009A5C1E">
        <w:rPr>
          <w:rFonts w:ascii="Times New Roman" w:hAnsi="Times New Roman" w:cs="Times New Roman"/>
          <w:sz w:val="24"/>
          <w:szCs w:val="24"/>
        </w:rPr>
        <w:t>surgió</w:t>
      </w:r>
      <w:r w:rsidRPr="009A5C1E">
        <w:rPr>
          <w:rFonts w:ascii="Times New Roman" w:hAnsi="Times New Roman" w:cs="Times New Roman"/>
          <w:sz w:val="24"/>
          <w:szCs w:val="24"/>
        </w:rPr>
        <w:t xml:space="preserve"> la necesidad de compilar los principios teóricos de este rubro, con el fin de </w:t>
      </w:r>
      <w:r w:rsidR="00BD113C" w:rsidRPr="009A5C1E">
        <w:rPr>
          <w:rFonts w:ascii="Times New Roman" w:hAnsi="Times New Roman" w:cs="Times New Roman"/>
          <w:sz w:val="24"/>
          <w:szCs w:val="24"/>
        </w:rPr>
        <w:t>poner</w:t>
      </w:r>
      <w:r w:rsidR="00773C3C" w:rsidRPr="009A5C1E">
        <w:rPr>
          <w:rFonts w:ascii="Times New Roman" w:hAnsi="Times New Roman" w:cs="Times New Roman"/>
          <w:sz w:val="24"/>
          <w:szCs w:val="24"/>
        </w:rPr>
        <w:t xml:space="preserve"> </w:t>
      </w:r>
      <w:r w:rsidRPr="009A5C1E">
        <w:rPr>
          <w:rFonts w:ascii="Times New Roman" w:hAnsi="Times New Roman" w:cs="Times New Roman"/>
          <w:sz w:val="24"/>
          <w:szCs w:val="24"/>
        </w:rPr>
        <w:t>documentos solventados y validados al servicio de</w:t>
      </w:r>
      <w:r w:rsidR="00BD113C" w:rsidRPr="009A5C1E">
        <w:rPr>
          <w:rFonts w:ascii="Times New Roman" w:hAnsi="Times New Roman" w:cs="Times New Roman"/>
          <w:sz w:val="24"/>
          <w:szCs w:val="24"/>
        </w:rPr>
        <w:t>l</w:t>
      </w:r>
      <w:r w:rsidRPr="009A5C1E">
        <w:rPr>
          <w:rFonts w:ascii="Times New Roman" w:hAnsi="Times New Roman" w:cs="Times New Roman"/>
          <w:sz w:val="24"/>
          <w:szCs w:val="24"/>
        </w:rPr>
        <w:t xml:space="preserve"> conocimiento,</w:t>
      </w:r>
      <w:r w:rsidR="00BD113C" w:rsidRPr="009A5C1E">
        <w:rPr>
          <w:rFonts w:ascii="Times New Roman" w:hAnsi="Times New Roman" w:cs="Times New Roman"/>
          <w:sz w:val="24"/>
          <w:szCs w:val="24"/>
        </w:rPr>
        <w:t xml:space="preserve"> la</w:t>
      </w:r>
      <w:r w:rsidRPr="009A5C1E">
        <w:rPr>
          <w:rFonts w:ascii="Times New Roman" w:hAnsi="Times New Roman" w:cs="Times New Roman"/>
          <w:sz w:val="24"/>
          <w:szCs w:val="24"/>
        </w:rPr>
        <w:t xml:space="preserve"> ciencia y</w:t>
      </w:r>
      <w:r w:rsidR="00BD113C" w:rsidRPr="009A5C1E">
        <w:rPr>
          <w:rFonts w:ascii="Times New Roman" w:hAnsi="Times New Roman" w:cs="Times New Roman"/>
          <w:sz w:val="24"/>
          <w:szCs w:val="24"/>
        </w:rPr>
        <w:t xml:space="preserve"> la</w:t>
      </w:r>
      <w:r w:rsidRPr="009A5C1E">
        <w:rPr>
          <w:rFonts w:ascii="Times New Roman" w:hAnsi="Times New Roman" w:cs="Times New Roman"/>
          <w:sz w:val="24"/>
          <w:szCs w:val="24"/>
        </w:rPr>
        <w:t xml:space="preserve"> sociedad </w:t>
      </w:r>
      <w:r w:rsidRPr="009A5C1E">
        <w:rPr>
          <w:rFonts w:ascii="Times New Roman" w:hAnsi="Times New Roman" w:cs="Times New Roman"/>
          <w:noProof/>
          <w:sz w:val="24"/>
          <w:szCs w:val="24"/>
        </w:rPr>
        <w:t>(Mendoza, Escobar</w:t>
      </w:r>
      <w:r w:rsidR="00773C3C" w:rsidRPr="009A5C1E">
        <w:rPr>
          <w:rFonts w:ascii="Times New Roman" w:hAnsi="Times New Roman" w:cs="Times New Roman"/>
          <w:noProof/>
          <w:sz w:val="24"/>
          <w:szCs w:val="24"/>
        </w:rPr>
        <w:t xml:space="preserve"> y</w:t>
      </w:r>
      <w:r w:rsidRPr="009A5C1E">
        <w:rPr>
          <w:rFonts w:ascii="Times New Roman" w:hAnsi="Times New Roman" w:cs="Times New Roman"/>
          <w:noProof/>
          <w:sz w:val="24"/>
          <w:szCs w:val="24"/>
        </w:rPr>
        <w:t xml:space="preserve"> Boza, 2018)</w:t>
      </w:r>
      <w:r w:rsidRPr="009A5C1E">
        <w:rPr>
          <w:rFonts w:ascii="Times New Roman" w:hAnsi="Times New Roman" w:cs="Times New Roman"/>
          <w:sz w:val="24"/>
          <w:szCs w:val="24"/>
        </w:rPr>
        <w:t xml:space="preserve">. </w:t>
      </w:r>
    </w:p>
    <w:p w14:paraId="11E7C42C" w14:textId="19ECB4FE" w:rsidR="00D32E71" w:rsidRPr="009A5C1E" w:rsidRDefault="00D32E71"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Al redactar textos académicos</w:t>
      </w:r>
      <w:r w:rsidR="00C0564F" w:rsidRPr="009A5C1E">
        <w:rPr>
          <w:rFonts w:ascii="Times New Roman" w:hAnsi="Times New Roman" w:cs="Times New Roman"/>
          <w:sz w:val="24"/>
          <w:szCs w:val="24"/>
        </w:rPr>
        <w:t>,</w:t>
      </w:r>
      <w:r w:rsidRPr="009A5C1E">
        <w:rPr>
          <w:rFonts w:ascii="Times New Roman" w:hAnsi="Times New Roman" w:cs="Times New Roman"/>
          <w:sz w:val="24"/>
          <w:szCs w:val="24"/>
        </w:rPr>
        <w:t xml:space="preserve"> el </w:t>
      </w:r>
      <w:r w:rsidR="004B4233" w:rsidRPr="009A5C1E">
        <w:rPr>
          <w:rFonts w:ascii="Times New Roman" w:hAnsi="Times New Roman" w:cs="Times New Roman"/>
          <w:sz w:val="24"/>
          <w:szCs w:val="24"/>
        </w:rPr>
        <w:t>investigador</w:t>
      </w:r>
      <w:r w:rsidR="00910CBF" w:rsidRPr="009A5C1E">
        <w:rPr>
          <w:rFonts w:ascii="Times New Roman" w:hAnsi="Times New Roman" w:cs="Times New Roman"/>
          <w:sz w:val="24"/>
          <w:szCs w:val="24"/>
        </w:rPr>
        <w:t xml:space="preserve"> </w:t>
      </w:r>
      <w:r w:rsidR="00C0564F" w:rsidRPr="009A5C1E">
        <w:rPr>
          <w:rFonts w:ascii="Times New Roman" w:hAnsi="Times New Roman" w:cs="Times New Roman"/>
          <w:sz w:val="24"/>
          <w:szCs w:val="24"/>
        </w:rPr>
        <w:t>pone a prueba</w:t>
      </w:r>
      <w:r w:rsidRPr="009A5C1E">
        <w:rPr>
          <w:rFonts w:ascii="Times New Roman" w:hAnsi="Times New Roman" w:cs="Times New Roman"/>
          <w:sz w:val="24"/>
          <w:szCs w:val="24"/>
        </w:rPr>
        <w:t xml:space="preserve"> su capacidad comunicativa, su estilo narrativo, descriptivo, argumentativo o explicativo</w:t>
      </w:r>
      <w:r w:rsidR="00910CBF" w:rsidRPr="009A5C1E">
        <w:rPr>
          <w:rFonts w:ascii="Times New Roman" w:hAnsi="Times New Roman" w:cs="Times New Roman"/>
          <w:sz w:val="24"/>
          <w:szCs w:val="24"/>
        </w:rPr>
        <w:t>. Sin duda es</w:t>
      </w:r>
      <w:r w:rsidRPr="009A5C1E">
        <w:rPr>
          <w:rFonts w:ascii="Times New Roman" w:hAnsi="Times New Roman" w:cs="Times New Roman"/>
          <w:sz w:val="24"/>
          <w:szCs w:val="24"/>
        </w:rPr>
        <w:t xml:space="preserve"> necesario contar con habilidad, confianza y práctica secuenciada y permanente para realizar esta labor. La capacidad de producir textos académicos muestra parte de la personalidad del productor de estos</w:t>
      </w:r>
      <w:r w:rsidR="004B4233" w:rsidRPr="009A5C1E">
        <w:rPr>
          <w:rFonts w:ascii="Times New Roman" w:hAnsi="Times New Roman" w:cs="Times New Roman"/>
          <w:sz w:val="24"/>
          <w:szCs w:val="24"/>
        </w:rPr>
        <w:t xml:space="preserve"> y</w:t>
      </w:r>
      <w:r w:rsidRPr="009A5C1E">
        <w:rPr>
          <w:rFonts w:ascii="Times New Roman" w:hAnsi="Times New Roman" w:cs="Times New Roman"/>
          <w:sz w:val="24"/>
          <w:szCs w:val="24"/>
        </w:rPr>
        <w:t xml:space="preserve"> revela la capacidad intelectual para comunicarse de manera clara y precisa con la comunidad científica. La pregunta </w:t>
      </w:r>
      <w:r w:rsidR="0029006E" w:rsidRPr="009A5C1E">
        <w:rPr>
          <w:rFonts w:ascii="Times New Roman" w:hAnsi="Times New Roman" w:cs="Times New Roman"/>
          <w:sz w:val="24"/>
          <w:szCs w:val="24"/>
        </w:rPr>
        <w:t>ineludible</w:t>
      </w:r>
      <w:r w:rsidRPr="009A5C1E">
        <w:rPr>
          <w:rFonts w:ascii="Times New Roman" w:hAnsi="Times New Roman" w:cs="Times New Roman"/>
          <w:sz w:val="24"/>
          <w:szCs w:val="24"/>
        </w:rPr>
        <w:t xml:space="preserve"> es</w:t>
      </w:r>
      <w:r w:rsidR="000B02C4" w:rsidRPr="009A5C1E">
        <w:rPr>
          <w:rFonts w:ascii="Times New Roman" w:hAnsi="Times New Roman" w:cs="Times New Roman"/>
          <w:sz w:val="24"/>
          <w:szCs w:val="24"/>
        </w:rPr>
        <w:t>:</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¿cómo se alcanza dicha habilidad?</w:t>
      </w:r>
      <w:r w:rsidRPr="009A5C1E">
        <w:rPr>
          <w:rFonts w:ascii="Times New Roman" w:hAnsi="Times New Roman" w:cs="Times New Roman"/>
          <w:sz w:val="24"/>
          <w:szCs w:val="24"/>
        </w:rPr>
        <w:t xml:space="preserve"> </w:t>
      </w:r>
      <w:r w:rsidR="000B02C4" w:rsidRPr="009A5C1E">
        <w:rPr>
          <w:rFonts w:ascii="Times New Roman" w:hAnsi="Times New Roman" w:cs="Times New Roman"/>
          <w:sz w:val="24"/>
          <w:szCs w:val="24"/>
        </w:rPr>
        <w:t>Y la</w:t>
      </w:r>
      <w:r w:rsidRPr="009A5C1E">
        <w:rPr>
          <w:rFonts w:ascii="Times New Roman" w:hAnsi="Times New Roman" w:cs="Times New Roman"/>
          <w:sz w:val="24"/>
          <w:szCs w:val="24"/>
        </w:rPr>
        <w:t xml:space="preserve"> respuesta </w:t>
      </w:r>
      <w:r w:rsidR="000B02C4" w:rsidRPr="009A5C1E">
        <w:rPr>
          <w:rFonts w:ascii="Times New Roman" w:hAnsi="Times New Roman" w:cs="Times New Roman"/>
          <w:sz w:val="24"/>
          <w:szCs w:val="24"/>
        </w:rPr>
        <w:t>no es otra que</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 xml:space="preserve">¡tan </w:t>
      </w:r>
      <w:r w:rsidR="0029006E" w:rsidRPr="009A5C1E">
        <w:rPr>
          <w:rFonts w:ascii="Times New Roman" w:hAnsi="Times New Roman" w:cs="Times New Roman"/>
          <w:i/>
          <w:iCs/>
          <w:sz w:val="24"/>
          <w:szCs w:val="24"/>
        </w:rPr>
        <w:t xml:space="preserve">solo </w:t>
      </w:r>
      <w:r w:rsidRPr="009A5C1E">
        <w:rPr>
          <w:rFonts w:ascii="Times New Roman" w:hAnsi="Times New Roman" w:cs="Times New Roman"/>
          <w:i/>
          <w:iCs/>
          <w:sz w:val="24"/>
          <w:szCs w:val="24"/>
        </w:rPr>
        <w:t>escribiendo!</w:t>
      </w:r>
      <w:r w:rsidRPr="009A5C1E">
        <w:rPr>
          <w:rFonts w:ascii="Times New Roman" w:hAnsi="Times New Roman" w:cs="Times New Roman"/>
          <w:sz w:val="24"/>
          <w:szCs w:val="24"/>
        </w:rPr>
        <w:t xml:space="preserve"> </w:t>
      </w:r>
      <w:r w:rsidR="000B02C4" w:rsidRPr="009A5C1E">
        <w:rPr>
          <w:rFonts w:ascii="Times New Roman" w:hAnsi="Times New Roman" w:cs="Times New Roman"/>
          <w:sz w:val="24"/>
          <w:szCs w:val="24"/>
        </w:rPr>
        <w:t xml:space="preserve">Es </w:t>
      </w:r>
      <w:r w:rsidRPr="009A5C1E">
        <w:rPr>
          <w:rFonts w:ascii="Times New Roman" w:hAnsi="Times New Roman" w:cs="Times New Roman"/>
          <w:sz w:val="24"/>
          <w:szCs w:val="24"/>
        </w:rPr>
        <w:t xml:space="preserve">decir, la ejecución de la producción de textos genera, a su vez, la práctica necesaria para la adquisición de dicha habilidad </w:t>
      </w:r>
      <w:r w:rsidRPr="009A5C1E">
        <w:rPr>
          <w:rFonts w:ascii="Times New Roman" w:hAnsi="Times New Roman" w:cs="Times New Roman"/>
          <w:noProof/>
          <w:sz w:val="24"/>
          <w:szCs w:val="24"/>
        </w:rPr>
        <w:t>(Moreno,</w:t>
      </w:r>
      <w:r w:rsidR="00DB2FFA" w:rsidRPr="009A5C1E">
        <w:rPr>
          <w:rFonts w:ascii="Times New Roman" w:hAnsi="Times New Roman" w:cs="Times New Roman"/>
          <w:sz w:val="24"/>
          <w:szCs w:val="24"/>
        </w:rPr>
        <w:t xml:space="preserve"> </w:t>
      </w:r>
      <w:proofErr w:type="spellStart"/>
      <w:r w:rsidR="00DB2FFA" w:rsidRPr="009A5C1E">
        <w:rPr>
          <w:rFonts w:ascii="Times New Roman" w:hAnsi="Times New Roman" w:cs="Times New Roman"/>
          <w:sz w:val="24"/>
          <w:szCs w:val="24"/>
        </w:rPr>
        <w:t>Marthe</w:t>
      </w:r>
      <w:proofErr w:type="spellEnd"/>
      <w:r w:rsidR="00DB2FFA" w:rsidRPr="009A5C1E">
        <w:rPr>
          <w:rFonts w:ascii="Times New Roman" w:hAnsi="Times New Roman" w:cs="Times New Roman"/>
          <w:sz w:val="24"/>
          <w:szCs w:val="24"/>
        </w:rPr>
        <w:t xml:space="preserve"> y Rebolledo,</w:t>
      </w:r>
      <w:r w:rsidRPr="009A5C1E">
        <w:rPr>
          <w:rFonts w:ascii="Times New Roman" w:hAnsi="Times New Roman" w:cs="Times New Roman"/>
          <w:noProof/>
          <w:sz w:val="24"/>
          <w:szCs w:val="24"/>
        </w:rPr>
        <w:t xml:space="preserve"> 2015)</w:t>
      </w:r>
      <w:r w:rsidR="00F663E8" w:rsidRPr="009A5C1E">
        <w:rPr>
          <w:rFonts w:ascii="Times New Roman" w:hAnsi="Times New Roman" w:cs="Times New Roman"/>
          <w:noProof/>
          <w:sz w:val="24"/>
          <w:szCs w:val="24"/>
        </w:rPr>
        <w:t>.</w:t>
      </w:r>
      <w:r w:rsidRPr="009A5C1E">
        <w:rPr>
          <w:rFonts w:ascii="Times New Roman" w:hAnsi="Times New Roman" w:cs="Times New Roman"/>
          <w:sz w:val="24"/>
          <w:szCs w:val="24"/>
        </w:rPr>
        <w:t xml:space="preserve"> La escritura es una tarea cotidiana en cualquier ámbito del ejercicio profesional, pero cuando se trata de escribir en un rubro profesional específico parece tomar mayores </w:t>
      </w:r>
      <w:r w:rsidR="006A3B6B" w:rsidRPr="009A5C1E">
        <w:rPr>
          <w:rFonts w:ascii="Times New Roman" w:hAnsi="Times New Roman" w:cs="Times New Roman"/>
          <w:sz w:val="24"/>
          <w:szCs w:val="24"/>
        </w:rPr>
        <w:t xml:space="preserve">grados </w:t>
      </w:r>
      <w:r w:rsidRPr="009A5C1E">
        <w:rPr>
          <w:rFonts w:ascii="Times New Roman" w:hAnsi="Times New Roman" w:cs="Times New Roman"/>
          <w:sz w:val="24"/>
          <w:szCs w:val="24"/>
        </w:rPr>
        <w:t xml:space="preserve">de dificultad, mucho más si </w:t>
      </w:r>
      <w:r w:rsidR="006A3B6B" w:rsidRPr="009A5C1E">
        <w:rPr>
          <w:rFonts w:ascii="Times New Roman" w:hAnsi="Times New Roman" w:cs="Times New Roman"/>
          <w:sz w:val="24"/>
          <w:szCs w:val="24"/>
        </w:rPr>
        <w:t>hablamos del</w:t>
      </w:r>
      <w:r w:rsidRPr="009A5C1E">
        <w:rPr>
          <w:rFonts w:ascii="Times New Roman" w:hAnsi="Times New Roman" w:cs="Times New Roman"/>
          <w:sz w:val="24"/>
          <w:szCs w:val="24"/>
        </w:rPr>
        <w:t xml:space="preserve"> campo de la investigación </w:t>
      </w:r>
      <w:r w:rsidR="00484860" w:rsidRPr="009A5C1E">
        <w:rPr>
          <w:rFonts w:ascii="Times New Roman" w:hAnsi="Times New Roman" w:cs="Times New Roman"/>
          <w:sz w:val="24"/>
          <w:szCs w:val="24"/>
        </w:rPr>
        <w:t xml:space="preserve">y </w:t>
      </w:r>
      <w:r w:rsidR="006A3B6B" w:rsidRPr="009A5C1E">
        <w:rPr>
          <w:rFonts w:ascii="Times New Roman" w:hAnsi="Times New Roman" w:cs="Times New Roman"/>
          <w:sz w:val="24"/>
          <w:szCs w:val="24"/>
        </w:rPr>
        <w:t xml:space="preserve">su </w:t>
      </w:r>
      <w:r w:rsidR="00484860" w:rsidRPr="009A5C1E">
        <w:rPr>
          <w:rFonts w:ascii="Times New Roman" w:hAnsi="Times New Roman" w:cs="Times New Roman"/>
          <w:sz w:val="24"/>
          <w:szCs w:val="24"/>
        </w:rPr>
        <w:t>característica</w:t>
      </w:r>
      <w:r w:rsidRPr="009A5C1E">
        <w:rPr>
          <w:rFonts w:ascii="Times New Roman" w:hAnsi="Times New Roman" w:cs="Times New Roman"/>
          <w:sz w:val="24"/>
          <w:szCs w:val="24"/>
        </w:rPr>
        <w:t xml:space="preserve"> producción de tesis, proyectos o artículos. De la misma forma, los profesionales de distintas ramas enfrentarán esta misma dificultad al desarrollar documentos propios </w:t>
      </w:r>
      <w:r w:rsidR="00484860" w:rsidRPr="009A5C1E">
        <w:rPr>
          <w:rFonts w:ascii="Times New Roman" w:hAnsi="Times New Roman" w:cs="Times New Roman"/>
          <w:sz w:val="24"/>
          <w:szCs w:val="24"/>
        </w:rPr>
        <w:t>en su</w:t>
      </w:r>
      <w:r w:rsidRPr="009A5C1E">
        <w:rPr>
          <w:rFonts w:ascii="Times New Roman" w:hAnsi="Times New Roman" w:cs="Times New Roman"/>
          <w:sz w:val="24"/>
          <w:szCs w:val="24"/>
        </w:rPr>
        <w:t xml:space="preserve"> quehacer laboral </w:t>
      </w:r>
      <w:r w:rsidRPr="009A5C1E">
        <w:rPr>
          <w:rFonts w:ascii="Times New Roman" w:hAnsi="Times New Roman" w:cs="Times New Roman"/>
          <w:noProof/>
          <w:sz w:val="24"/>
          <w:szCs w:val="24"/>
        </w:rPr>
        <w:t>(Roldán, 2011)</w:t>
      </w:r>
      <w:r w:rsidRPr="009A5C1E">
        <w:rPr>
          <w:rFonts w:ascii="Times New Roman" w:hAnsi="Times New Roman" w:cs="Times New Roman"/>
          <w:sz w:val="24"/>
          <w:szCs w:val="24"/>
        </w:rPr>
        <w:t>.</w:t>
      </w:r>
    </w:p>
    <w:p w14:paraId="04451016" w14:textId="3CA56527" w:rsidR="009B5E0F" w:rsidRPr="009A5C1E" w:rsidRDefault="00BD4611"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lastRenderedPageBreak/>
        <w:t>D</w:t>
      </w:r>
      <w:r w:rsidR="009B5E0F" w:rsidRPr="009A5C1E">
        <w:rPr>
          <w:rFonts w:ascii="Times New Roman" w:hAnsi="Times New Roman" w:cs="Times New Roman"/>
          <w:sz w:val="24"/>
          <w:szCs w:val="24"/>
        </w:rPr>
        <w:t xml:space="preserve">ebemos </w:t>
      </w:r>
      <w:r w:rsidR="003755FE" w:rsidRPr="009A5C1E">
        <w:rPr>
          <w:rFonts w:ascii="Times New Roman" w:hAnsi="Times New Roman" w:cs="Times New Roman"/>
          <w:sz w:val="24"/>
          <w:szCs w:val="24"/>
        </w:rPr>
        <w:t>partir del hecho de</w:t>
      </w:r>
      <w:r w:rsidR="009B5E0F" w:rsidRPr="009A5C1E">
        <w:rPr>
          <w:rFonts w:ascii="Times New Roman" w:hAnsi="Times New Roman" w:cs="Times New Roman"/>
          <w:sz w:val="24"/>
          <w:szCs w:val="24"/>
        </w:rPr>
        <w:t xml:space="preserve"> que la alfabetización académica dentro de las instituciones de educación superior contempla que el estudiante cuente con las habilidades de producción de textos académicos dentro de su ámbito de formación, es decir, que cuenten con el dominio de expresarse y comunicarse, ya sea de forma oral </w:t>
      </w:r>
      <w:r w:rsidR="003D45B8" w:rsidRPr="009A5C1E">
        <w:rPr>
          <w:rFonts w:ascii="Times New Roman" w:hAnsi="Times New Roman" w:cs="Times New Roman"/>
          <w:sz w:val="24"/>
          <w:szCs w:val="24"/>
        </w:rPr>
        <w:t>o</w:t>
      </w:r>
      <w:r w:rsidR="009B5E0F" w:rsidRPr="009A5C1E">
        <w:rPr>
          <w:rFonts w:ascii="Times New Roman" w:hAnsi="Times New Roman" w:cs="Times New Roman"/>
          <w:sz w:val="24"/>
          <w:szCs w:val="24"/>
        </w:rPr>
        <w:t xml:space="preserve"> escrita, con la finalidad de difundir los conocimientos, habilidades y destrezas</w:t>
      </w:r>
      <w:r w:rsidR="003E50BB" w:rsidRPr="009A5C1E">
        <w:rPr>
          <w:rFonts w:ascii="Times New Roman" w:hAnsi="Times New Roman" w:cs="Times New Roman"/>
          <w:sz w:val="24"/>
          <w:szCs w:val="24"/>
        </w:rPr>
        <w:t xml:space="preserve"> de su competencia</w:t>
      </w:r>
      <w:r w:rsidR="00350055" w:rsidRPr="009A5C1E">
        <w:rPr>
          <w:rFonts w:ascii="Times New Roman" w:hAnsi="Times New Roman" w:cs="Times New Roman"/>
          <w:sz w:val="24"/>
          <w:szCs w:val="24"/>
        </w:rPr>
        <w:t>,</w:t>
      </w:r>
      <w:r w:rsidR="009B5E0F" w:rsidRPr="009A5C1E">
        <w:rPr>
          <w:rFonts w:ascii="Times New Roman" w:hAnsi="Times New Roman" w:cs="Times New Roman"/>
          <w:sz w:val="24"/>
          <w:szCs w:val="24"/>
        </w:rPr>
        <w:t xml:space="preserve"> y, con esto, aumentar el grado de conocimiento dentro de la disciplina en el que se desenvuelven las investigaciones y temáticas respectivas. </w:t>
      </w:r>
      <w:r w:rsidR="00254951" w:rsidRPr="009A5C1E">
        <w:rPr>
          <w:rFonts w:ascii="Times New Roman" w:hAnsi="Times New Roman" w:cs="Times New Roman"/>
          <w:sz w:val="24"/>
          <w:szCs w:val="24"/>
        </w:rPr>
        <w:t>Si bien es algo que se da por descontado</w:t>
      </w:r>
      <w:r w:rsidR="003D45B8" w:rsidRPr="009A5C1E">
        <w:rPr>
          <w:rFonts w:ascii="Times New Roman" w:hAnsi="Times New Roman" w:cs="Times New Roman"/>
          <w:sz w:val="24"/>
          <w:szCs w:val="24"/>
        </w:rPr>
        <w:t xml:space="preserve"> en la actualidad, </w:t>
      </w:r>
      <w:r w:rsidR="009B5E0F" w:rsidRPr="009A5C1E">
        <w:rPr>
          <w:rFonts w:ascii="Times New Roman" w:hAnsi="Times New Roman" w:cs="Times New Roman"/>
          <w:sz w:val="24"/>
          <w:szCs w:val="24"/>
        </w:rPr>
        <w:t xml:space="preserve">debemos recordar que el concepto </w:t>
      </w:r>
      <w:r w:rsidR="00254951" w:rsidRPr="009A5C1E">
        <w:rPr>
          <w:rFonts w:ascii="Times New Roman" w:hAnsi="Times New Roman" w:cs="Times New Roman"/>
          <w:sz w:val="24"/>
          <w:szCs w:val="24"/>
        </w:rPr>
        <w:t>como tal</w:t>
      </w:r>
      <w:r w:rsidR="009B5E0F" w:rsidRPr="009A5C1E">
        <w:rPr>
          <w:rFonts w:ascii="Times New Roman" w:hAnsi="Times New Roman" w:cs="Times New Roman"/>
          <w:sz w:val="24"/>
          <w:szCs w:val="24"/>
        </w:rPr>
        <w:t xml:space="preserve"> empezó a desarrollarse </w:t>
      </w:r>
      <w:r w:rsidR="00254951" w:rsidRPr="009A5C1E">
        <w:rPr>
          <w:rFonts w:ascii="Times New Roman" w:hAnsi="Times New Roman" w:cs="Times New Roman"/>
          <w:sz w:val="24"/>
          <w:szCs w:val="24"/>
        </w:rPr>
        <w:t xml:space="preserve">apenas hace </w:t>
      </w:r>
      <w:r w:rsidR="009B5E0F" w:rsidRPr="009A5C1E">
        <w:rPr>
          <w:rFonts w:ascii="Times New Roman" w:hAnsi="Times New Roman" w:cs="Times New Roman"/>
          <w:sz w:val="24"/>
          <w:szCs w:val="24"/>
        </w:rPr>
        <w:t>casi dos décadas en universidades norteamericanas, canadienses y australianas</w:t>
      </w:r>
      <w:r w:rsidR="003D45B8" w:rsidRPr="009A5C1E">
        <w:rPr>
          <w:rFonts w:ascii="Times New Roman" w:hAnsi="Times New Roman" w:cs="Times New Roman"/>
          <w:sz w:val="24"/>
          <w:szCs w:val="24"/>
        </w:rPr>
        <w:t xml:space="preserve"> </w:t>
      </w:r>
      <w:r w:rsidR="003D45B8" w:rsidRPr="009A5C1E">
        <w:rPr>
          <w:rFonts w:ascii="Times New Roman" w:hAnsi="Times New Roman" w:cs="Times New Roman"/>
          <w:noProof/>
          <w:sz w:val="24"/>
          <w:szCs w:val="24"/>
          <w:lang w:val="es-ES"/>
        </w:rPr>
        <w:t xml:space="preserve">(Frausin, </w:t>
      </w:r>
      <w:proofErr w:type="spellStart"/>
      <w:r w:rsidR="00EA2024" w:rsidRPr="009A5C1E">
        <w:rPr>
          <w:rFonts w:ascii="Times New Roman" w:hAnsi="Times New Roman" w:cs="Times New Roman"/>
          <w:sz w:val="24"/>
          <w:szCs w:val="24"/>
        </w:rPr>
        <w:t>Samoluk</w:t>
      </w:r>
      <w:proofErr w:type="spellEnd"/>
      <w:r w:rsidR="00EA2024" w:rsidRPr="009A5C1E">
        <w:rPr>
          <w:rFonts w:ascii="Times New Roman" w:hAnsi="Times New Roman" w:cs="Times New Roman"/>
          <w:sz w:val="24"/>
          <w:szCs w:val="24"/>
        </w:rPr>
        <w:t>, y Salas,</w:t>
      </w:r>
      <w:r w:rsidR="00EA2024" w:rsidRPr="009A5C1E">
        <w:rPr>
          <w:rFonts w:ascii="Times New Roman" w:hAnsi="Times New Roman" w:cs="Times New Roman"/>
          <w:noProof/>
          <w:sz w:val="24"/>
          <w:szCs w:val="24"/>
          <w:lang w:val="es-ES"/>
        </w:rPr>
        <w:t xml:space="preserve"> 2010</w:t>
      </w:r>
      <w:r w:rsidR="003D45B8" w:rsidRPr="009A5C1E">
        <w:rPr>
          <w:rFonts w:ascii="Times New Roman" w:hAnsi="Times New Roman" w:cs="Times New Roman"/>
          <w:noProof/>
          <w:sz w:val="24"/>
          <w:szCs w:val="24"/>
          <w:lang w:val="es-ES"/>
        </w:rPr>
        <w:t>)</w:t>
      </w:r>
      <w:r w:rsidR="009B5E0F" w:rsidRPr="009A5C1E">
        <w:rPr>
          <w:rFonts w:ascii="Times New Roman" w:hAnsi="Times New Roman" w:cs="Times New Roman"/>
          <w:sz w:val="24"/>
          <w:szCs w:val="24"/>
        </w:rPr>
        <w:t xml:space="preserve">. </w:t>
      </w:r>
    </w:p>
    <w:p w14:paraId="7B14AB46" w14:textId="6ECF7B72" w:rsidR="005215F6" w:rsidRPr="009A5C1E" w:rsidRDefault="005215F6"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La complejidad del proceso de alfabetización académica demanda que las universidades amplíen su horizonte didáctico y no s</w:t>
      </w:r>
      <w:r w:rsidR="00EA2024" w:rsidRPr="009A5C1E">
        <w:rPr>
          <w:rFonts w:ascii="Times New Roman" w:hAnsi="Times New Roman" w:cs="Times New Roman"/>
          <w:sz w:val="24"/>
          <w:szCs w:val="24"/>
        </w:rPr>
        <w:t>o</w:t>
      </w:r>
      <w:r w:rsidRPr="009A5C1E">
        <w:rPr>
          <w:rFonts w:ascii="Times New Roman" w:hAnsi="Times New Roman" w:cs="Times New Roman"/>
          <w:sz w:val="24"/>
          <w:szCs w:val="24"/>
        </w:rPr>
        <w:t>lo se concentren en el proceso de enseñanza</w:t>
      </w:r>
      <w:r w:rsidR="00EA2024" w:rsidRPr="009A5C1E">
        <w:rPr>
          <w:rFonts w:ascii="Times New Roman" w:hAnsi="Times New Roman" w:cs="Times New Roman"/>
          <w:sz w:val="24"/>
          <w:szCs w:val="24"/>
        </w:rPr>
        <w:t>-</w:t>
      </w:r>
      <w:r w:rsidRPr="009A5C1E">
        <w:rPr>
          <w:rFonts w:ascii="Times New Roman" w:hAnsi="Times New Roman" w:cs="Times New Roman"/>
          <w:sz w:val="24"/>
          <w:szCs w:val="24"/>
        </w:rPr>
        <w:t xml:space="preserve">aprendizaje de conocimientos específicos de la disciplina correspondiente. Por lo tanto, la alfabetización académica debe ser visualizada de forma multifactorial, </w:t>
      </w:r>
      <w:r w:rsidR="00A27267" w:rsidRPr="009A5C1E">
        <w:rPr>
          <w:rFonts w:ascii="Times New Roman" w:hAnsi="Times New Roman" w:cs="Times New Roman"/>
          <w:sz w:val="24"/>
          <w:szCs w:val="24"/>
        </w:rPr>
        <w:t xml:space="preserve">y tomar en cuenta que </w:t>
      </w:r>
      <w:r w:rsidRPr="009A5C1E">
        <w:rPr>
          <w:rFonts w:ascii="Times New Roman" w:hAnsi="Times New Roman" w:cs="Times New Roman"/>
          <w:sz w:val="24"/>
          <w:szCs w:val="24"/>
        </w:rPr>
        <w:t xml:space="preserve">uno de </w:t>
      </w:r>
      <w:r w:rsidR="00A27267" w:rsidRPr="009A5C1E">
        <w:rPr>
          <w:rFonts w:ascii="Times New Roman" w:hAnsi="Times New Roman" w:cs="Times New Roman"/>
          <w:sz w:val="24"/>
          <w:szCs w:val="24"/>
        </w:rPr>
        <w:t>los</w:t>
      </w:r>
      <w:r w:rsidR="00EA2024" w:rsidRPr="009A5C1E">
        <w:rPr>
          <w:rFonts w:ascii="Times New Roman" w:hAnsi="Times New Roman" w:cs="Times New Roman"/>
          <w:sz w:val="24"/>
          <w:szCs w:val="24"/>
        </w:rPr>
        <w:t xml:space="preserve"> </w:t>
      </w:r>
      <w:r w:rsidRPr="009A5C1E">
        <w:rPr>
          <w:rFonts w:ascii="Times New Roman" w:hAnsi="Times New Roman" w:cs="Times New Roman"/>
          <w:sz w:val="24"/>
          <w:szCs w:val="24"/>
        </w:rPr>
        <w:t>apartados</w:t>
      </w:r>
      <w:r w:rsidR="00476A90" w:rsidRPr="009A5C1E">
        <w:rPr>
          <w:rFonts w:ascii="Times New Roman" w:hAnsi="Times New Roman" w:cs="Times New Roman"/>
          <w:sz w:val="24"/>
          <w:szCs w:val="24"/>
        </w:rPr>
        <w:t xml:space="preserve"> que</w:t>
      </w:r>
      <w:r w:rsidRPr="009A5C1E">
        <w:rPr>
          <w:rFonts w:ascii="Times New Roman" w:hAnsi="Times New Roman" w:cs="Times New Roman"/>
          <w:sz w:val="24"/>
          <w:szCs w:val="24"/>
        </w:rPr>
        <w:t xml:space="preserve"> la integran es la cultura, es decir, que el estudiante no </w:t>
      </w:r>
      <w:r w:rsidR="00083183" w:rsidRPr="009A5C1E">
        <w:rPr>
          <w:rFonts w:ascii="Times New Roman" w:hAnsi="Times New Roman" w:cs="Times New Roman"/>
          <w:sz w:val="24"/>
          <w:szCs w:val="24"/>
        </w:rPr>
        <w:t xml:space="preserve">solo </w:t>
      </w:r>
      <w:r w:rsidRPr="009A5C1E">
        <w:rPr>
          <w:rFonts w:ascii="Times New Roman" w:hAnsi="Times New Roman" w:cs="Times New Roman"/>
          <w:sz w:val="24"/>
          <w:szCs w:val="24"/>
        </w:rPr>
        <w:t xml:space="preserve">deberá contar los conocimientos específicos de </w:t>
      </w:r>
      <w:r w:rsidR="00083183" w:rsidRPr="009A5C1E">
        <w:rPr>
          <w:rFonts w:ascii="Times New Roman" w:hAnsi="Times New Roman" w:cs="Times New Roman"/>
          <w:sz w:val="24"/>
          <w:szCs w:val="24"/>
        </w:rPr>
        <w:t xml:space="preserve">su </w:t>
      </w:r>
      <w:r w:rsidRPr="009A5C1E">
        <w:rPr>
          <w:rFonts w:ascii="Times New Roman" w:hAnsi="Times New Roman" w:cs="Times New Roman"/>
          <w:sz w:val="24"/>
          <w:szCs w:val="24"/>
        </w:rPr>
        <w:t xml:space="preserve">ámbito de competencia, sino también del contexto donde se desarrollan </w:t>
      </w:r>
      <w:r w:rsidR="008B3866" w:rsidRPr="009A5C1E">
        <w:rPr>
          <w:rFonts w:ascii="Times New Roman" w:hAnsi="Times New Roman" w:cs="Times New Roman"/>
          <w:noProof/>
          <w:sz w:val="24"/>
          <w:szCs w:val="24"/>
          <w:lang w:val="es-ES"/>
        </w:rPr>
        <w:t xml:space="preserve">(Guzmán </w:t>
      </w:r>
      <w:r w:rsidR="00083183" w:rsidRPr="009A5C1E">
        <w:rPr>
          <w:rFonts w:ascii="Times New Roman" w:hAnsi="Times New Roman" w:cs="Times New Roman"/>
          <w:noProof/>
          <w:sz w:val="24"/>
          <w:szCs w:val="24"/>
          <w:lang w:val="es-ES"/>
        </w:rPr>
        <w:t>y</w:t>
      </w:r>
      <w:r w:rsidR="008B3866" w:rsidRPr="009A5C1E">
        <w:rPr>
          <w:rFonts w:ascii="Times New Roman" w:hAnsi="Times New Roman" w:cs="Times New Roman"/>
          <w:noProof/>
          <w:sz w:val="24"/>
          <w:szCs w:val="24"/>
          <w:lang w:val="es-ES"/>
        </w:rPr>
        <w:t xml:space="preserve"> García, 2017)</w:t>
      </w:r>
      <w:r w:rsidRPr="009A5C1E">
        <w:rPr>
          <w:rFonts w:ascii="Times New Roman" w:hAnsi="Times New Roman" w:cs="Times New Roman"/>
          <w:sz w:val="24"/>
          <w:szCs w:val="24"/>
        </w:rPr>
        <w:t>.</w:t>
      </w:r>
      <w:r w:rsidR="008B3866" w:rsidRPr="009A5C1E">
        <w:rPr>
          <w:rFonts w:ascii="Times New Roman" w:hAnsi="Times New Roman" w:cs="Times New Roman"/>
          <w:sz w:val="24"/>
          <w:szCs w:val="24"/>
        </w:rPr>
        <w:t xml:space="preserve"> </w:t>
      </w:r>
    </w:p>
    <w:p w14:paraId="7CFC197F" w14:textId="612FAD76" w:rsidR="000E4EA1" w:rsidRPr="009A5C1E" w:rsidRDefault="001E6022" w:rsidP="000E4EA1">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En muchas ocasiones se </w:t>
      </w:r>
      <w:r w:rsidR="00DF163E" w:rsidRPr="009A5C1E">
        <w:rPr>
          <w:rFonts w:ascii="Times New Roman" w:hAnsi="Times New Roman" w:cs="Times New Roman"/>
          <w:sz w:val="24"/>
          <w:szCs w:val="24"/>
        </w:rPr>
        <w:t>da por descontado</w:t>
      </w:r>
      <w:r w:rsidR="005337C8" w:rsidRPr="009A5C1E">
        <w:rPr>
          <w:rFonts w:ascii="Times New Roman" w:hAnsi="Times New Roman" w:cs="Times New Roman"/>
          <w:sz w:val="24"/>
          <w:szCs w:val="24"/>
        </w:rPr>
        <w:t xml:space="preserve"> </w:t>
      </w:r>
      <w:r w:rsidRPr="009A5C1E">
        <w:rPr>
          <w:rFonts w:ascii="Times New Roman" w:hAnsi="Times New Roman" w:cs="Times New Roman"/>
          <w:sz w:val="24"/>
          <w:szCs w:val="24"/>
        </w:rPr>
        <w:t xml:space="preserve">que el estudiante universitario ingresa con habilidades desarrolladas </w:t>
      </w:r>
      <w:r w:rsidR="00825E41" w:rsidRPr="009A5C1E">
        <w:rPr>
          <w:rFonts w:ascii="Times New Roman" w:hAnsi="Times New Roman" w:cs="Times New Roman"/>
          <w:sz w:val="24"/>
          <w:szCs w:val="24"/>
        </w:rPr>
        <w:t>de</w:t>
      </w:r>
      <w:r w:rsidRPr="009A5C1E">
        <w:rPr>
          <w:rFonts w:ascii="Times New Roman" w:hAnsi="Times New Roman" w:cs="Times New Roman"/>
          <w:sz w:val="24"/>
          <w:szCs w:val="24"/>
        </w:rPr>
        <w:t xml:space="preserve"> lectura y escritura, </w:t>
      </w:r>
      <w:r w:rsidR="001136F7" w:rsidRPr="009A5C1E">
        <w:rPr>
          <w:rFonts w:ascii="Times New Roman" w:hAnsi="Times New Roman" w:cs="Times New Roman"/>
          <w:sz w:val="24"/>
          <w:szCs w:val="24"/>
        </w:rPr>
        <w:t>creyendo erróneamente que se trata de una</w:t>
      </w:r>
      <w:r w:rsidRPr="009A5C1E">
        <w:rPr>
          <w:rFonts w:ascii="Times New Roman" w:hAnsi="Times New Roman" w:cs="Times New Roman"/>
          <w:sz w:val="24"/>
          <w:szCs w:val="24"/>
        </w:rPr>
        <w:t xml:space="preserve"> responsabilidad </w:t>
      </w:r>
      <w:r w:rsidR="00570DA9" w:rsidRPr="009A5C1E">
        <w:rPr>
          <w:rFonts w:ascii="Times New Roman" w:hAnsi="Times New Roman" w:cs="Times New Roman"/>
          <w:sz w:val="24"/>
          <w:szCs w:val="24"/>
        </w:rPr>
        <w:t>concerniente al</w:t>
      </w:r>
      <w:r w:rsidRPr="009A5C1E">
        <w:rPr>
          <w:rFonts w:ascii="Times New Roman" w:hAnsi="Times New Roman" w:cs="Times New Roman"/>
          <w:sz w:val="24"/>
          <w:szCs w:val="24"/>
        </w:rPr>
        <w:t xml:space="preserve"> nivel escolar anterior, por lo que </w:t>
      </w:r>
      <w:r w:rsidR="00BA2011" w:rsidRPr="009A5C1E">
        <w:rPr>
          <w:rFonts w:ascii="Times New Roman" w:hAnsi="Times New Roman" w:cs="Times New Roman"/>
          <w:sz w:val="24"/>
          <w:szCs w:val="24"/>
        </w:rPr>
        <w:t>las universidades</w:t>
      </w:r>
      <w:r w:rsidRPr="009A5C1E">
        <w:rPr>
          <w:rFonts w:ascii="Times New Roman" w:hAnsi="Times New Roman" w:cs="Times New Roman"/>
          <w:sz w:val="24"/>
          <w:szCs w:val="24"/>
        </w:rPr>
        <w:t xml:space="preserve"> no toman gestiones sobre las posibles deficiencias que </w:t>
      </w:r>
      <w:r w:rsidR="00BA2011" w:rsidRPr="009A5C1E">
        <w:rPr>
          <w:rFonts w:ascii="Times New Roman" w:hAnsi="Times New Roman" w:cs="Times New Roman"/>
          <w:sz w:val="24"/>
          <w:szCs w:val="24"/>
        </w:rPr>
        <w:t xml:space="preserve">el alumno </w:t>
      </w:r>
      <w:r w:rsidRPr="009A5C1E">
        <w:rPr>
          <w:rFonts w:ascii="Times New Roman" w:hAnsi="Times New Roman" w:cs="Times New Roman"/>
          <w:sz w:val="24"/>
          <w:szCs w:val="24"/>
        </w:rPr>
        <w:t xml:space="preserve">pueda tener. </w:t>
      </w:r>
      <w:r w:rsidR="006033CB" w:rsidRPr="009A5C1E">
        <w:rPr>
          <w:rFonts w:ascii="Times New Roman" w:hAnsi="Times New Roman" w:cs="Times New Roman"/>
          <w:sz w:val="24"/>
          <w:szCs w:val="24"/>
        </w:rPr>
        <w:t>Este tipo de posturas no son del todo correctas</w:t>
      </w:r>
      <w:r w:rsidRPr="009A5C1E">
        <w:rPr>
          <w:rFonts w:ascii="Times New Roman" w:hAnsi="Times New Roman" w:cs="Times New Roman"/>
          <w:sz w:val="24"/>
          <w:szCs w:val="24"/>
        </w:rPr>
        <w:t xml:space="preserve">, puesto que </w:t>
      </w:r>
      <w:r w:rsidR="006033CB" w:rsidRPr="009A5C1E">
        <w:rPr>
          <w:rFonts w:ascii="Times New Roman" w:hAnsi="Times New Roman" w:cs="Times New Roman"/>
          <w:sz w:val="24"/>
          <w:szCs w:val="24"/>
        </w:rPr>
        <w:t xml:space="preserve">el camino de </w:t>
      </w:r>
      <w:r w:rsidRPr="009A5C1E">
        <w:rPr>
          <w:rFonts w:ascii="Times New Roman" w:hAnsi="Times New Roman" w:cs="Times New Roman"/>
          <w:sz w:val="24"/>
          <w:szCs w:val="24"/>
        </w:rPr>
        <w:t xml:space="preserve">la lectura y la escritura </w:t>
      </w:r>
      <w:r w:rsidR="006033CB" w:rsidRPr="009A5C1E">
        <w:rPr>
          <w:rFonts w:ascii="Times New Roman" w:hAnsi="Times New Roman" w:cs="Times New Roman"/>
          <w:sz w:val="24"/>
          <w:szCs w:val="24"/>
        </w:rPr>
        <w:t>no es</w:t>
      </w:r>
      <w:r w:rsidRPr="009A5C1E">
        <w:rPr>
          <w:rFonts w:ascii="Times New Roman" w:hAnsi="Times New Roman" w:cs="Times New Roman"/>
          <w:sz w:val="24"/>
          <w:szCs w:val="24"/>
        </w:rPr>
        <w:t xml:space="preserve"> estático y absoluto, sino secuenciado</w:t>
      </w:r>
      <w:r w:rsidR="00E6238F" w:rsidRPr="009A5C1E">
        <w:rPr>
          <w:rFonts w:ascii="Times New Roman" w:hAnsi="Times New Roman" w:cs="Times New Roman"/>
          <w:sz w:val="24"/>
          <w:szCs w:val="24"/>
        </w:rPr>
        <w:t>:</w:t>
      </w:r>
      <w:r w:rsidR="0002153D" w:rsidRPr="009A5C1E">
        <w:rPr>
          <w:rFonts w:ascii="Times New Roman" w:hAnsi="Times New Roman" w:cs="Times New Roman"/>
          <w:sz w:val="24"/>
          <w:szCs w:val="24"/>
        </w:rPr>
        <w:t xml:space="preserve"> hay una evolución del</w:t>
      </w:r>
      <w:r w:rsidRPr="009A5C1E">
        <w:rPr>
          <w:rFonts w:ascii="Times New Roman" w:hAnsi="Times New Roman" w:cs="Times New Roman"/>
          <w:sz w:val="24"/>
          <w:szCs w:val="24"/>
        </w:rPr>
        <w:t xml:space="preserve"> estudiante a través de los diferentes niveles educativos</w:t>
      </w:r>
      <w:r w:rsidR="00E6238F" w:rsidRPr="009A5C1E">
        <w:rPr>
          <w:rFonts w:ascii="Times New Roman" w:hAnsi="Times New Roman" w:cs="Times New Roman"/>
          <w:sz w:val="24"/>
          <w:szCs w:val="24"/>
        </w:rPr>
        <w:t xml:space="preserve"> </w:t>
      </w:r>
      <w:r w:rsidRPr="009A5C1E">
        <w:rPr>
          <w:rFonts w:ascii="Times New Roman" w:hAnsi="Times New Roman" w:cs="Times New Roman"/>
          <w:noProof/>
          <w:sz w:val="24"/>
          <w:szCs w:val="24"/>
        </w:rPr>
        <w:t>(Barreto, 2014</w:t>
      </w:r>
      <w:r w:rsidR="000E4EA1" w:rsidRPr="009A5C1E">
        <w:rPr>
          <w:rFonts w:ascii="Times New Roman" w:hAnsi="Times New Roman" w:cs="Times New Roman"/>
          <w:noProof/>
          <w:sz w:val="24"/>
          <w:szCs w:val="24"/>
        </w:rPr>
        <w:t>)</w:t>
      </w:r>
      <w:r w:rsidRPr="009A5C1E">
        <w:rPr>
          <w:rFonts w:ascii="Times New Roman" w:hAnsi="Times New Roman" w:cs="Times New Roman"/>
          <w:sz w:val="24"/>
          <w:szCs w:val="24"/>
        </w:rPr>
        <w:t>.</w:t>
      </w:r>
      <w:r w:rsidR="00E12B89" w:rsidRPr="009A5C1E">
        <w:rPr>
          <w:rFonts w:ascii="Times New Roman" w:hAnsi="Times New Roman" w:cs="Times New Roman"/>
          <w:sz w:val="24"/>
          <w:szCs w:val="24"/>
        </w:rPr>
        <w:t xml:space="preserve"> Entre las</w:t>
      </w:r>
      <w:r w:rsidR="000E4EA1" w:rsidRPr="009A5C1E">
        <w:rPr>
          <w:rFonts w:ascii="Times New Roman" w:hAnsi="Times New Roman" w:cs="Times New Roman"/>
          <w:sz w:val="24"/>
          <w:szCs w:val="24"/>
        </w:rPr>
        <w:t xml:space="preserve"> carencias que suelen demostrar los alumnos cuando ingresan la universidad se encuentran las siguientes: </w:t>
      </w:r>
    </w:p>
    <w:p w14:paraId="21F57E12" w14:textId="2644C049" w:rsidR="000E4EA1" w:rsidRPr="009A5C1E" w:rsidRDefault="000E4EA1" w:rsidP="00DC3015">
      <w:pPr>
        <w:spacing w:after="0" w:line="360" w:lineRule="auto"/>
        <w:ind w:left="1418"/>
        <w:contextualSpacing/>
        <w:jc w:val="both"/>
        <w:rPr>
          <w:rFonts w:ascii="Times New Roman" w:hAnsi="Times New Roman" w:cs="Times New Roman"/>
          <w:sz w:val="24"/>
          <w:szCs w:val="24"/>
        </w:rPr>
      </w:pPr>
      <w:r w:rsidRPr="009A5C1E">
        <w:rPr>
          <w:rFonts w:ascii="Times New Roman" w:hAnsi="Times New Roman" w:cs="Times New Roman"/>
          <w:sz w:val="24"/>
          <w:szCs w:val="24"/>
        </w:rPr>
        <w:t>El escaso desarrollo de competencias en textos científicos, la falta de dominio del vocabulario en términos de precisión, la escasa variedad y adecuación contextual, la imposibilidad de identificar la información central, el deficiente dominio de las estrategias argumentativas, la representación inadecuada del lector y del escritor para el contexto académico y los problemas de interpretación de los procedimientos retóricos propios del discurso académico (</w:t>
      </w:r>
      <w:r w:rsidRPr="009A5C1E">
        <w:rPr>
          <w:rFonts w:ascii="Times New Roman" w:hAnsi="Times New Roman" w:cs="Times New Roman"/>
          <w:noProof/>
          <w:sz w:val="24"/>
          <w:szCs w:val="24"/>
        </w:rPr>
        <w:t>Barreto, 2014, p. 3).</w:t>
      </w:r>
    </w:p>
    <w:p w14:paraId="4C74FEDD" w14:textId="59DE6A02" w:rsidR="00C16D79" w:rsidRPr="009A5C1E" w:rsidRDefault="00C07C86"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lastRenderedPageBreak/>
        <w:t>La escritura asiste los vínculos entre lo que examinan, saben, conciben y repasan</w:t>
      </w:r>
      <w:r w:rsidR="004B5A5D" w:rsidRPr="009A5C1E">
        <w:rPr>
          <w:rFonts w:ascii="Times New Roman" w:hAnsi="Times New Roman" w:cs="Times New Roman"/>
          <w:sz w:val="24"/>
          <w:szCs w:val="24"/>
        </w:rPr>
        <w:t xml:space="preserve"> los estudiantes</w:t>
      </w:r>
      <w:r w:rsidR="00DC24DD" w:rsidRPr="009A5C1E">
        <w:rPr>
          <w:rFonts w:ascii="Times New Roman" w:hAnsi="Times New Roman" w:cs="Times New Roman"/>
          <w:sz w:val="24"/>
          <w:szCs w:val="24"/>
        </w:rPr>
        <w:t>.</w:t>
      </w:r>
      <w:r w:rsidRPr="009A5C1E">
        <w:rPr>
          <w:rFonts w:ascii="Times New Roman" w:hAnsi="Times New Roman" w:cs="Times New Roman"/>
          <w:sz w:val="24"/>
          <w:szCs w:val="24"/>
        </w:rPr>
        <w:t xml:space="preserve"> </w:t>
      </w:r>
      <w:r w:rsidR="00C5649F" w:rsidRPr="009A5C1E">
        <w:rPr>
          <w:rFonts w:ascii="Times New Roman" w:hAnsi="Times New Roman" w:cs="Times New Roman"/>
          <w:sz w:val="24"/>
          <w:szCs w:val="24"/>
        </w:rPr>
        <w:t>En efecto, p</w:t>
      </w:r>
      <w:r w:rsidR="00DC24DD" w:rsidRPr="009A5C1E">
        <w:rPr>
          <w:rFonts w:ascii="Times New Roman" w:hAnsi="Times New Roman" w:cs="Times New Roman"/>
          <w:sz w:val="24"/>
          <w:szCs w:val="24"/>
        </w:rPr>
        <w:t xml:space="preserve">royectos </w:t>
      </w:r>
      <w:r w:rsidRPr="009A5C1E">
        <w:rPr>
          <w:rFonts w:ascii="Times New Roman" w:hAnsi="Times New Roman" w:cs="Times New Roman"/>
          <w:sz w:val="24"/>
          <w:szCs w:val="24"/>
        </w:rPr>
        <w:t>de investigación educativa</w:t>
      </w:r>
      <w:r w:rsidR="00DC2A70" w:rsidRPr="009A5C1E">
        <w:rPr>
          <w:rFonts w:ascii="Times New Roman" w:hAnsi="Times New Roman" w:cs="Times New Roman"/>
          <w:sz w:val="24"/>
          <w:szCs w:val="24"/>
        </w:rPr>
        <w:t xml:space="preserve"> como el de Flores (2016)</w:t>
      </w:r>
      <w:r w:rsidRPr="009A5C1E">
        <w:rPr>
          <w:rFonts w:ascii="Times New Roman" w:hAnsi="Times New Roman" w:cs="Times New Roman"/>
          <w:sz w:val="24"/>
          <w:szCs w:val="24"/>
        </w:rPr>
        <w:t xml:space="preserve"> indican que los </w:t>
      </w:r>
      <w:r w:rsidR="004B5A5D" w:rsidRPr="009A5C1E">
        <w:rPr>
          <w:rFonts w:ascii="Times New Roman" w:hAnsi="Times New Roman" w:cs="Times New Roman"/>
          <w:sz w:val="24"/>
          <w:szCs w:val="24"/>
        </w:rPr>
        <w:t>escolares</w:t>
      </w:r>
      <w:r w:rsidRPr="009A5C1E">
        <w:rPr>
          <w:rFonts w:ascii="Times New Roman" w:hAnsi="Times New Roman" w:cs="Times New Roman"/>
          <w:sz w:val="24"/>
          <w:szCs w:val="24"/>
        </w:rPr>
        <w:t xml:space="preserve"> que leen con </w:t>
      </w:r>
      <w:r w:rsidR="000F6B44" w:rsidRPr="009A5C1E">
        <w:rPr>
          <w:rFonts w:ascii="Times New Roman" w:hAnsi="Times New Roman" w:cs="Times New Roman"/>
          <w:sz w:val="24"/>
          <w:szCs w:val="24"/>
        </w:rPr>
        <w:t>frecuencia</w:t>
      </w:r>
      <w:r w:rsidRPr="009A5C1E">
        <w:rPr>
          <w:rFonts w:ascii="Times New Roman" w:hAnsi="Times New Roman" w:cs="Times New Roman"/>
          <w:sz w:val="24"/>
          <w:szCs w:val="24"/>
        </w:rPr>
        <w:t xml:space="preserve"> </w:t>
      </w:r>
      <w:r w:rsidR="004B5A5D" w:rsidRPr="009A5C1E">
        <w:rPr>
          <w:rFonts w:ascii="Times New Roman" w:hAnsi="Times New Roman" w:cs="Times New Roman"/>
          <w:sz w:val="24"/>
          <w:szCs w:val="24"/>
        </w:rPr>
        <w:t>exhiben</w:t>
      </w:r>
      <w:r w:rsidRPr="009A5C1E">
        <w:rPr>
          <w:rFonts w:ascii="Times New Roman" w:hAnsi="Times New Roman" w:cs="Times New Roman"/>
          <w:sz w:val="24"/>
          <w:szCs w:val="24"/>
        </w:rPr>
        <w:t xml:space="preserve"> </w:t>
      </w:r>
      <w:r w:rsidR="00926CDD" w:rsidRPr="009A5C1E">
        <w:rPr>
          <w:rFonts w:ascii="Times New Roman" w:hAnsi="Times New Roman" w:cs="Times New Roman"/>
          <w:sz w:val="24"/>
          <w:szCs w:val="24"/>
        </w:rPr>
        <w:t xml:space="preserve">un mayor pensamiento crítico en su quehacer cotidiano: </w:t>
      </w:r>
      <w:r w:rsidR="006C64F1" w:rsidRPr="009A5C1E">
        <w:rPr>
          <w:rFonts w:ascii="Times New Roman" w:hAnsi="Times New Roman" w:cs="Times New Roman"/>
          <w:sz w:val="24"/>
          <w:szCs w:val="24"/>
        </w:rPr>
        <w:t xml:space="preserve">“En vez de aceptar ideas, conceptos o creencias de forma pasiva, </w:t>
      </w:r>
      <w:r w:rsidR="00CC0512" w:rsidRPr="009A5C1E">
        <w:rPr>
          <w:rFonts w:ascii="Times New Roman" w:hAnsi="Times New Roman" w:cs="Times New Roman"/>
          <w:sz w:val="24"/>
          <w:szCs w:val="24"/>
        </w:rPr>
        <w:t>[…]</w:t>
      </w:r>
      <w:r w:rsidR="006C64F1" w:rsidRPr="009A5C1E">
        <w:rPr>
          <w:rFonts w:ascii="Times New Roman" w:hAnsi="Times New Roman" w:cs="Times New Roman"/>
          <w:sz w:val="24"/>
          <w:szCs w:val="24"/>
        </w:rPr>
        <w:t xml:space="preserve"> cuestiona, busca problemas interesantes, y a su vez, intenta encontrar argumentos a los mismos</w:t>
      </w:r>
      <w:r w:rsidR="00CC0512" w:rsidRPr="009A5C1E">
        <w:rPr>
          <w:rFonts w:ascii="Times New Roman" w:hAnsi="Times New Roman" w:cs="Times New Roman"/>
          <w:sz w:val="24"/>
          <w:szCs w:val="24"/>
        </w:rPr>
        <w:t>”</w:t>
      </w:r>
      <w:r w:rsidR="00B81EC1" w:rsidRPr="009A5C1E">
        <w:rPr>
          <w:rFonts w:ascii="Times New Roman" w:hAnsi="Times New Roman" w:cs="Times New Roman"/>
          <w:sz w:val="24"/>
          <w:szCs w:val="24"/>
        </w:rPr>
        <w:t xml:space="preserve"> (p. 134)</w:t>
      </w:r>
      <w:r w:rsidRPr="009A5C1E">
        <w:rPr>
          <w:rFonts w:ascii="Times New Roman" w:hAnsi="Times New Roman" w:cs="Times New Roman"/>
          <w:sz w:val="24"/>
          <w:szCs w:val="24"/>
        </w:rPr>
        <w:t>.</w:t>
      </w:r>
      <w:r w:rsidR="00806B79" w:rsidRPr="009A5C1E">
        <w:rPr>
          <w:rFonts w:ascii="Times New Roman" w:hAnsi="Times New Roman" w:cs="Times New Roman"/>
          <w:sz w:val="24"/>
          <w:szCs w:val="24"/>
        </w:rPr>
        <w:t xml:space="preserve"> </w:t>
      </w:r>
      <w:r w:rsidR="00B441EF" w:rsidRPr="009A5C1E">
        <w:rPr>
          <w:rFonts w:ascii="Times New Roman" w:hAnsi="Times New Roman" w:cs="Times New Roman"/>
          <w:sz w:val="24"/>
          <w:szCs w:val="24"/>
        </w:rPr>
        <w:t xml:space="preserve">Es así como la </w:t>
      </w:r>
      <w:r w:rsidR="00806B79" w:rsidRPr="009A5C1E">
        <w:rPr>
          <w:rFonts w:ascii="Times New Roman" w:hAnsi="Times New Roman" w:cs="Times New Roman"/>
          <w:sz w:val="24"/>
          <w:szCs w:val="24"/>
        </w:rPr>
        <w:t>lectura</w:t>
      </w:r>
      <w:r w:rsidR="00B441EF" w:rsidRPr="009A5C1E">
        <w:rPr>
          <w:rFonts w:ascii="Times New Roman" w:hAnsi="Times New Roman" w:cs="Times New Roman"/>
          <w:sz w:val="24"/>
          <w:szCs w:val="24"/>
        </w:rPr>
        <w:t xml:space="preserve">, </w:t>
      </w:r>
      <w:r w:rsidR="00806B79" w:rsidRPr="009A5C1E">
        <w:rPr>
          <w:rFonts w:ascii="Times New Roman" w:hAnsi="Times New Roman" w:cs="Times New Roman"/>
          <w:sz w:val="24"/>
          <w:szCs w:val="24"/>
        </w:rPr>
        <w:t>en la mayoría de los horizontes académicos</w:t>
      </w:r>
      <w:r w:rsidR="004B5A5D" w:rsidRPr="009A5C1E">
        <w:rPr>
          <w:rFonts w:ascii="Times New Roman" w:hAnsi="Times New Roman" w:cs="Times New Roman"/>
          <w:sz w:val="24"/>
          <w:szCs w:val="24"/>
        </w:rPr>
        <w:t>,</w:t>
      </w:r>
      <w:r w:rsidR="00806B79" w:rsidRPr="009A5C1E">
        <w:rPr>
          <w:rFonts w:ascii="Times New Roman" w:hAnsi="Times New Roman" w:cs="Times New Roman"/>
          <w:sz w:val="24"/>
          <w:szCs w:val="24"/>
        </w:rPr>
        <w:t xml:space="preserve"> es indispensable para el imponderable beneficio de los alumnos, así como para la perfección de su ocupación intelectual y epistémica en </w:t>
      </w:r>
      <w:r w:rsidR="004B5A5D" w:rsidRPr="009A5C1E">
        <w:rPr>
          <w:rFonts w:ascii="Times New Roman" w:hAnsi="Times New Roman" w:cs="Times New Roman"/>
          <w:sz w:val="24"/>
          <w:szCs w:val="24"/>
        </w:rPr>
        <w:t>todas las expresiones</w:t>
      </w:r>
      <w:r w:rsidR="00806B79" w:rsidRPr="009A5C1E">
        <w:rPr>
          <w:rFonts w:ascii="Times New Roman" w:hAnsi="Times New Roman" w:cs="Times New Roman"/>
          <w:sz w:val="24"/>
          <w:szCs w:val="24"/>
        </w:rPr>
        <w:t xml:space="preserve"> del </w:t>
      </w:r>
      <w:r w:rsidR="004B5A5D" w:rsidRPr="009A5C1E">
        <w:rPr>
          <w:rFonts w:ascii="Times New Roman" w:hAnsi="Times New Roman" w:cs="Times New Roman"/>
          <w:sz w:val="24"/>
          <w:szCs w:val="24"/>
        </w:rPr>
        <w:t>ámbito</w:t>
      </w:r>
      <w:r w:rsidR="00806B79" w:rsidRPr="009A5C1E">
        <w:rPr>
          <w:rFonts w:ascii="Times New Roman" w:hAnsi="Times New Roman" w:cs="Times New Roman"/>
          <w:sz w:val="24"/>
          <w:szCs w:val="24"/>
        </w:rPr>
        <w:t xml:space="preserve"> escolar. Los requerimientos actuales</w:t>
      </w:r>
      <w:r w:rsidR="00195005" w:rsidRPr="009A5C1E">
        <w:rPr>
          <w:rFonts w:ascii="Times New Roman" w:hAnsi="Times New Roman" w:cs="Times New Roman"/>
          <w:sz w:val="24"/>
          <w:szCs w:val="24"/>
        </w:rPr>
        <w:t>,</w:t>
      </w:r>
      <w:r w:rsidR="00806B79" w:rsidRPr="009A5C1E">
        <w:rPr>
          <w:rFonts w:ascii="Times New Roman" w:hAnsi="Times New Roman" w:cs="Times New Roman"/>
          <w:sz w:val="24"/>
          <w:szCs w:val="24"/>
        </w:rPr>
        <w:t xml:space="preserve"> </w:t>
      </w:r>
      <w:r w:rsidR="00195005" w:rsidRPr="009A5C1E">
        <w:rPr>
          <w:rFonts w:ascii="Times New Roman" w:hAnsi="Times New Roman" w:cs="Times New Roman"/>
          <w:sz w:val="24"/>
          <w:szCs w:val="24"/>
        </w:rPr>
        <w:t>a raíz de un mundo</w:t>
      </w:r>
      <w:r w:rsidR="00806B79" w:rsidRPr="009A5C1E">
        <w:rPr>
          <w:rFonts w:ascii="Times New Roman" w:hAnsi="Times New Roman" w:cs="Times New Roman"/>
          <w:sz w:val="24"/>
          <w:szCs w:val="24"/>
        </w:rPr>
        <w:t xml:space="preserve"> </w:t>
      </w:r>
      <w:r w:rsidR="00195005" w:rsidRPr="009A5C1E">
        <w:rPr>
          <w:rFonts w:ascii="Times New Roman" w:hAnsi="Times New Roman" w:cs="Times New Roman"/>
          <w:sz w:val="24"/>
          <w:szCs w:val="24"/>
        </w:rPr>
        <w:t>globalizado</w:t>
      </w:r>
      <w:r w:rsidR="00B441EF" w:rsidRPr="009A5C1E">
        <w:rPr>
          <w:rFonts w:ascii="Times New Roman" w:hAnsi="Times New Roman" w:cs="Times New Roman"/>
          <w:sz w:val="24"/>
          <w:szCs w:val="24"/>
        </w:rPr>
        <w:t>,</w:t>
      </w:r>
      <w:r w:rsidR="00806B79" w:rsidRPr="009A5C1E">
        <w:rPr>
          <w:rFonts w:ascii="Times New Roman" w:hAnsi="Times New Roman" w:cs="Times New Roman"/>
          <w:sz w:val="24"/>
          <w:szCs w:val="24"/>
        </w:rPr>
        <w:t xml:space="preserve"> demandan destrezas como el pensamiento crítico, que es forzoso para una lectura razonada y académicamente admisible. </w:t>
      </w:r>
      <w:r w:rsidR="00195005" w:rsidRPr="009A5C1E">
        <w:rPr>
          <w:rFonts w:ascii="Times New Roman" w:hAnsi="Times New Roman" w:cs="Times New Roman"/>
          <w:sz w:val="24"/>
          <w:szCs w:val="24"/>
        </w:rPr>
        <w:t>L</w:t>
      </w:r>
      <w:r w:rsidR="00B441EF" w:rsidRPr="009A5C1E">
        <w:rPr>
          <w:rFonts w:ascii="Times New Roman" w:hAnsi="Times New Roman" w:cs="Times New Roman"/>
          <w:sz w:val="24"/>
          <w:szCs w:val="24"/>
        </w:rPr>
        <w:t>a lectura y la escritura</w:t>
      </w:r>
      <w:r w:rsidR="00806B79" w:rsidRPr="009A5C1E">
        <w:rPr>
          <w:rFonts w:ascii="Times New Roman" w:hAnsi="Times New Roman" w:cs="Times New Roman"/>
          <w:sz w:val="24"/>
          <w:szCs w:val="24"/>
        </w:rPr>
        <w:t xml:space="preserve"> origina</w:t>
      </w:r>
      <w:r w:rsidR="00195005" w:rsidRPr="009A5C1E">
        <w:rPr>
          <w:rFonts w:ascii="Times New Roman" w:hAnsi="Times New Roman" w:cs="Times New Roman"/>
          <w:sz w:val="24"/>
          <w:szCs w:val="24"/>
        </w:rPr>
        <w:t>n</w:t>
      </w:r>
      <w:r w:rsidR="00806B79" w:rsidRPr="009A5C1E">
        <w:rPr>
          <w:rFonts w:ascii="Times New Roman" w:hAnsi="Times New Roman" w:cs="Times New Roman"/>
          <w:sz w:val="24"/>
          <w:szCs w:val="24"/>
        </w:rPr>
        <w:t xml:space="preserve"> y sustenta</w:t>
      </w:r>
      <w:r w:rsidR="00195005" w:rsidRPr="009A5C1E">
        <w:rPr>
          <w:rFonts w:ascii="Times New Roman" w:hAnsi="Times New Roman" w:cs="Times New Roman"/>
          <w:sz w:val="24"/>
          <w:szCs w:val="24"/>
        </w:rPr>
        <w:t>n</w:t>
      </w:r>
      <w:r w:rsidR="00806B79" w:rsidRPr="009A5C1E">
        <w:rPr>
          <w:rFonts w:ascii="Times New Roman" w:hAnsi="Times New Roman" w:cs="Times New Roman"/>
          <w:sz w:val="24"/>
          <w:szCs w:val="24"/>
        </w:rPr>
        <w:t xml:space="preserve"> la </w:t>
      </w:r>
      <w:r w:rsidR="002D27C1" w:rsidRPr="009A5C1E">
        <w:rPr>
          <w:rFonts w:ascii="Times New Roman" w:hAnsi="Times New Roman" w:cs="Times New Roman"/>
          <w:sz w:val="24"/>
          <w:szCs w:val="24"/>
        </w:rPr>
        <w:t>tendencia</w:t>
      </w:r>
      <w:r w:rsidR="00806B79" w:rsidRPr="009A5C1E">
        <w:rPr>
          <w:rFonts w:ascii="Times New Roman" w:hAnsi="Times New Roman" w:cs="Times New Roman"/>
          <w:sz w:val="24"/>
          <w:szCs w:val="24"/>
        </w:rPr>
        <w:t xml:space="preserve"> crítica en la instrucción de los </w:t>
      </w:r>
      <w:r w:rsidR="004B5A5D" w:rsidRPr="009A5C1E">
        <w:rPr>
          <w:rFonts w:ascii="Times New Roman" w:hAnsi="Times New Roman" w:cs="Times New Roman"/>
          <w:sz w:val="24"/>
          <w:szCs w:val="24"/>
        </w:rPr>
        <w:t>discentes</w:t>
      </w:r>
      <w:r w:rsidR="00806B79" w:rsidRPr="009A5C1E">
        <w:rPr>
          <w:rFonts w:ascii="Times New Roman" w:hAnsi="Times New Roman" w:cs="Times New Roman"/>
          <w:sz w:val="24"/>
          <w:szCs w:val="24"/>
        </w:rPr>
        <w:t xml:space="preserve"> </w:t>
      </w:r>
      <w:r w:rsidR="00D00B9E" w:rsidRPr="009A5C1E">
        <w:rPr>
          <w:rFonts w:ascii="Times New Roman" w:hAnsi="Times New Roman" w:cs="Times New Roman"/>
          <w:noProof/>
          <w:sz w:val="24"/>
          <w:szCs w:val="24"/>
        </w:rPr>
        <w:t>(Flores, 2016, p. 128)</w:t>
      </w:r>
    </w:p>
    <w:p w14:paraId="21093C49" w14:textId="77777777" w:rsidR="00652C27" w:rsidRPr="009A5C1E" w:rsidRDefault="00652C27" w:rsidP="00DC3015">
      <w:pPr>
        <w:spacing w:after="0" w:line="360" w:lineRule="auto"/>
        <w:jc w:val="center"/>
        <w:rPr>
          <w:rFonts w:ascii="Times New Roman" w:hAnsi="Times New Roman" w:cs="Times New Roman"/>
          <w:b/>
          <w:bCs/>
          <w:noProof/>
          <w:sz w:val="32"/>
          <w:szCs w:val="32"/>
        </w:rPr>
      </w:pPr>
    </w:p>
    <w:p w14:paraId="004E4009" w14:textId="6F20A5AE" w:rsidR="009C2F04" w:rsidRPr="009A5C1E" w:rsidRDefault="00C37779" w:rsidP="00DC3015">
      <w:pPr>
        <w:spacing w:after="0" w:line="360" w:lineRule="auto"/>
        <w:jc w:val="center"/>
        <w:rPr>
          <w:rFonts w:ascii="Times New Roman" w:hAnsi="Times New Roman" w:cs="Times New Roman"/>
          <w:b/>
          <w:bCs/>
          <w:sz w:val="32"/>
          <w:szCs w:val="32"/>
        </w:rPr>
      </w:pPr>
      <w:r w:rsidRPr="009A5C1E">
        <w:rPr>
          <w:rFonts w:ascii="Times New Roman" w:hAnsi="Times New Roman" w:cs="Times New Roman"/>
          <w:b/>
          <w:bCs/>
          <w:noProof/>
          <w:sz w:val="32"/>
          <w:szCs w:val="32"/>
        </w:rPr>
        <w:t>M</w:t>
      </w:r>
      <w:r w:rsidR="00516EDB" w:rsidRPr="009A5C1E">
        <w:rPr>
          <w:rFonts w:ascii="Times New Roman" w:hAnsi="Times New Roman" w:cs="Times New Roman"/>
          <w:b/>
          <w:bCs/>
          <w:noProof/>
          <w:sz w:val="32"/>
          <w:szCs w:val="32"/>
        </w:rPr>
        <w:t>ateriales y métodos</w:t>
      </w:r>
    </w:p>
    <w:p w14:paraId="4F3DF41E" w14:textId="413B4098" w:rsidR="00C37779" w:rsidRPr="009A5C1E" w:rsidRDefault="00C37779" w:rsidP="00DC3015">
      <w:pPr>
        <w:spacing w:after="0" w:line="360" w:lineRule="auto"/>
        <w:ind w:firstLine="708"/>
        <w:jc w:val="both"/>
        <w:rPr>
          <w:rFonts w:ascii="Times New Roman" w:hAnsi="Times New Roman" w:cs="Times New Roman"/>
          <w:sz w:val="24"/>
          <w:szCs w:val="24"/>
        </w:rPr>
      </w:pPr>
      <w:r w:rsidRPr="009A5C1E">
        <w:rPr>
          <w:rFonts w:ascii="Times New Roman" w:hAnsi="Times New Roman" w:cs="Times New Roman"/>
          <w:sz w:val="24"/>
          <w:szCs w:val="24"/>
        </w:rPr>
        <w:t xml:space="preserve">El presente </w:t>
      </w:r>
      <w:r w:rsidR="008B3866" w:rsidRPr="009A5C1E">
        <w:rPr>
          <w:rFonts w:ascii="Times New Roman" w:hAnsi="Times New Roman" w:cs="Times New Roman"/>
          <w:sz w:val="24"/>
          <w:szCs w:val="24"/>
        </w:rPr>
        <w:t>estudio</w:t>
      </w:r>
      <w:r w:rsidRPr="009A5C1E">
        <w:rPr>
          <w:rFonts w:ascii="Times New Roman" w:hAnsi="Times New Roman" w:cs="Times New Roman"/>
          <w:sz w:val="24"/>
          <w:szCs w:val="24"/>
        </w:rPr>
        <w:t xml:space="preserve"> es de tipo </w:t>
      </w:r>
      <w:r w:rsidR="001438E4" w:rsidRPr="009A5C1E">
        <w:rPr>
          <w:rFonts w:ascii="Times New Roman" w:hAnsi="Times New Roman" w:cs="Times New Roman"/>
          <w:sz w:val="24"/>
          <w:szCs w:val="24"/>
        </w:rPr>
        <w:t>descriptivo</w:t>
      </w:r>
      <w:r w:rsidR="00A93477" w:rsidRPr="009A5C1E">
        <w:rPr>
          <w:rFonts w:ascii="Times New Roman" w:hAnsi="Times New Roman" w:cs="Times New Roman"/>
          <w:sz w:val="24"/>
          <w:szCs w:val="24"/>
        </w:rPr>
        <w:t>.</w:t>
      </w:r>
      <w:r w:rsidR="00B81EC1" w:rsidRPr="009A5C1E">
        <w:rPr>
          <w:rFonts w:ascii="Times New Roman" w:hAnsi="Times New Roman" w:cs="Times New Roman"/>
          <w:sz w:val="24"/>
          <w:szCs w:val="24"/>
        </w:rPr>
        <w:t xml:space="preserve"> </w:t>
      </w:r>
      <w:r w:rsidR="00A93477" w:rsidRPr="009A5C1E">
        <w:rPr>
          <w:rFonts w:ascii="Times New Roman" w:hAnsi="Times New Roman" w:cs="Times New Roman"/>
          <w:sz w:val="24"/>
          <w:szCs w:val="24"/>
        </w:rPr>
        <w:t>Se trata de un</w:t>
      </w:r>
      <w:r w:rsidRPr="009A5C1E">
        <w:rPr>
          <w:rFonts w:ascii="Times New Roman" w:hAnsi="Times New Roman" w:cs="Times New Roman"/>
          <w:sz w:val="24"/>
          <w:szCs w:val="24"/>
        </w:rPr>
        <w:t xml:space="preserve"> diseño </w:t>
      </w:r>
      <w:r w:rsidR="001438E4" w:rsidRPr="009A5C1E">
        <w:rPr>
          <w:rFonts w:ascii="Times New Roman" w:hAnsi="Times New Roman" w:cs="Times New Roman"/>
          <w:sz w:val="24"/>
          <w:szCs w:val="24"/>
        </w:rPr>
        <w:t>observacional-</w:t>
      </w:r>
      <w:r w:rsidRPr="009A5C1E">
        <w:rPr>
          <w:rFonts w:ascii="Times New Roman" w:hAnsi="Times New Roman" w:cs="Times New Roman"/>
          <w:sz w:val="24"/>
          <w:szCs w:val="24"/>
        </w:rPr>
        <w:t>transversal</w:t>
      </w:r>
      <w:r w:rsidR="00A93477" w:rsidRPr="009A5C1E">
        <w:rPr>
          <w:rFonts w:ascii="Times New Roman" w:hAnsi="Times New Roman" w:cs="Times New Roman"/>
          <w:sz w:val="24"/>
          <w:szCs w:val="24"/>
        </w:rPr>
        <w:t>. L</w:t>
      </w:r>
      <w:r w:rsidRPr="009A5C1E">
        <w:rPr>
          <w:rFonts w:ascii="Times New Roman" w:hAnsi="Times New Roman" w:cs="Times New Roman"/>
          <w:sz w:val="24"/>
          <w:szCs w:val="24"/>
        </w:rPr>
        <w:t>a muestra u objeto de estudio</w:t>
      </w:r>
      <w:r w:rsidR="00A93477" w:rsidRPr="009A5C1E">
        <w:rPr>
          <w:rFonts w:ascii="Times New Roman" w:hAnsi="Times New Roman" w:cs="Times New Roman"/>
          <w:sz w:val="24"/>
          <w:szCs w:val="24"/>
        </w:rPr>
        <w:t xml:space="preserve"> son</w:t>
      </w:r>
      <w:r w:rsidRPr="009A5C1E">
        <w:rPr>
          <w:rFonts w:ascii="Times New Roman" w:hAnsi="Times New Roman" w:cs="Times New Roman"/>
          <w:sz w:val="24"/>
          <w:szCs w:val="24"/>
        </w:rPr>
        <w:t xml:space="preserve"> los docentes de la Escuela de Nutrición</w:t>
      </w:r>
      <w:r w:rsidR="0050526B" w:rsidRPr="009A5C1E">
        <w:rPr>
          <w:rFonts w:ascii="Times New Roman" w:hAnsi="Times New Roman" w:cs="Times New Roman"/>
          <w:sz w:val="24"/>
          <w:szCs w:val="24"/>
        </w:rPr>
        <w:t xml:space="preserve"> de la Universidad Regional del Sureste</w:t>
      </w:r>
      <w:r w:rsidRPr="009A5C1E">
        <w:rPr>
          <w:rFonts w:ascii="Times New Roman" w:hAnsi="Times New Roman" w:cs="Times New Roman"/>
          <w:sz w:val="24"/>
          <w:szCs w:val="24"/>
        </w:rPr>
        <w:t>. El muestreo que se utilizó fue de tipo probabilístico, aleatorio por estratos, con un cálculo de tamaño de muestra para población finita, con un nivel de confianza o seguridad de 95</w:t>
      </w:r>
      <w:r w:rsidR="00A93477" w:rsidRPr="009A5C1E">
        <w:rPr>
          <w:rFonts w:ascii="Times New Roman" w:hAnsi="Times New Roman" w:cs="Times New Roman"/>
          <w:sz w:val="24"/>
          <w:szCs w:val="24"/>
        </w:rPr>
        <w:t> </w:t>
      </w:r>
      <w:r w:rsidRPr="009A5C1E">
        <w:rPr>
          <w:rFonts w:ascii="Times New Roman" w:hAnsi="Times New Roman" w:cs="Times New Roman"/>
          <w:sz w:val="24"/>
          <w:szCs w:val="24"/>
        </w:rPr>
        <w:t>%</w:t>
      </w:r>
      <w:r w:rsidR="00A93477" w:rsidRPr="009A5C1E">
        <w:rPr>
          <w:rFonts w:ascii="Times New Roman" w:hAnsi="Times New Roman" w:cs="Times New Roman"/>
          <w:sz w:val="24"/>
          <w:szCs w:val="24"/>
        </w:rPr>
        <w:t>,</w:t>
      </w:r>
      <w:r w:rsidRPr="009A5C1E">
        <w:rPr>
          <w:rFonts w:ascii="Times New Roman" w:hAnsi="Times New Roman" w:cs="Times New Roman"/>
          <w:sz w:val="24"/>
          <w:szCs w:val="24"/>
        </w:rPr>
        <w:t xml:space="preserve"> con una precisión de 3</w:t>
      </w:r>
      <w:r w:rsidR="00A93477" w:rsidRPr="009A5C1E">
        <w:rPr>
          <w:rFonts w:ascii="Times New Roman" w:hAnsi="Times New Roman" w:cs="Times New Roman"/>
          <w:sz w:val="24"/>
          <w:szCs w:val="24"/>
        </w:rPr>
        <w:t xml:space="preserve"> % y </w:t>
      </w:r>
      <w:r w:rsidRPr="009A5C1E">
        <w:rPr>
          <w:rFonts w:ascii="Times New Roman" w:hAnsi="Times New Roman" w:cs="Times New Roman"/>
          <w:sz w:val="24"/>
          <w:szCs w:val="24"/>
        </w:rPr>
        <w:t>ajustando las pérdidas posibles a 24</w:t>
      </w:r>
      <w:r w:rsidR="00A93477" w:rsidRPr="009A5C1E">
        <w:rPr>
          <w:rFonts w:ascii="Times New Roman" w:hAnsi="Times New Roman" w:cs="Times New Roman"/>
          <w:sz w:val="24"/>
          <w:szCs w:val="24"/>
        </w:rPr>
        <w:t> </w:t>
      </w:r>
      <w:r w:rsidRPr="009A5C1E">
        <w:rPr>
          <w:rFonts w:ascii="Times New Roman" w:hAnsi="Times New Roman" w:cs="Times New Roman"/>
          <w:sz w:val="24"/>
          <w:szCs w:val="24"/>
        </w:rPr>
        <w:t xml:space="preserve">%. Asimismo, el presente estudio es de causalidad con carácter dicotómico, es decir, </w:t>
      </w:r>
      <w:r w:rsidR="00A93477" w:rsidRPr="009A5C1E">
        <w:rPr>
          <w:rFonts w:ascii="Times New Roman" w:hAnsi="Times New Roman" w:cs="Times New Roman"/>
          <w:sz w:val="24"/>
          <w:szCs w:val="24"/>
        </w:rPr>
        <w:t>cuenta con</w:t>
      </w:r>
      <w:r w:rsidRPr="009A5C1E">
        <w:rPr>
          <w:rFonts w:ascii="Times New Roman" w:hAnsi="Times New Roman" w:cs="Times New Roman"/>
          <w:sz w:val="24"/>
          <w:szCs w:val="24"/>
        </w:rPr>
        <w:t xml:space="preserve"> una variable dependiente</w:t>
      </w:r>
      <w:r w:rsidR="00A93477" w:rsidRPr="009A5C1E">
        <w:rPr>
          <w:rFonts w:ascii="Times New Roman" w:hAnsi="Times New Roman" w:cs="Times New Roman"/>
          <w:sz w:val="24"/>
          <w:szCs w:val="24"/>
        </w:rPr>
        <w:t>,</w:t>
      </w:r>
      <w:r w:rsidRPr="009A5C1E">
        <w:rPr>
          <w:rFonts w:ascii="Times New Roman" w:hAnsi="Times New Roman" w:cs="Times New Roman"/>
          <w:sz w:val="24"/>
          <w:szCs w:val="24"/>
        </w:rPr>
        <w:t xml:space="preserve"> conformada por los docentes de la Escuela de Nutrición, </w:t>
      </w:r>
      <w:r w:rsidR="00A93477" w:rsidRPr="009A5C1E">
        <w:rPr>
          <w:rFonts w:ascii="Times New Roman" w:hAnsi="Times New Roman" w:cs="Times New Roman"/>
          <w:sz w:val="24"/>
          <w:szCs w:val="24"/>
        </w:rPr>
        <w:t>y</w:t>
      </w:r>
      <w:r w:rsidRPr="009A5C1E">
        <w:rPr>
          <w:rFonts w:ascii="Times New Roman" w:hAnsi="Times New Roman" w:cs="Times New Roman"/>
          <w:sz w:val="24"/>
          <w:szCs w:val="24"/>
        </w:rPr>
        <w:t xml:space="preserve"> una variable independiente, </w:t>
      </w:r>
      <w:r w:rsidR="00404D7A" w:rsidRPr="009A5C1E">
        <w:rPr>
          <w:rFonts w:ascii="Times New Roman" w:hAnsi="Times New Roman" w:cs="Times New Roman"/>
          <w:sz w:val="24"/>
          <w:szCs w:val="24"/>
        </w:rPr>
        <w:t>formulado como</w:t>
      </w:r>
      <w:r w:rsidRPr="009A5C1E">
        <w:rPr>
          <w:rFonts w:ascii="Times New Roman" w:hAnsi="Times New Roman" w:cs="Times New Roman"/>
          <w:sz w:val="24"/>
          <w:szCs w:val="24"/>
        </w:rPr>
        <w:t xml:space="preserve"> “Grado de alfabetización académica en los profesores de la Escuela de </w:t>
      </w:r>
      <w:r w:rsidR="00CB1976" w:rsidRPr="009A5C1E">
        <w:rPr>
          <w:rFonts w:ascii="Times New Roman" w:hAnsi="Times New Roman" w:cs="Times New Roman"/>
          <w:sz w:val="24"/>
          <w:szCs w:val="24"/>
        </w:rPr>
        <w:t>Nutrición</w:t>
      </w:r>
      <w:r w:rsidR="00404D7A" w:rsidRPr="009A5C1E">
        <w:rPr>
          <w:rFonts w:ascii="Times New Roman" w:hAnsi="Times New Roman" w:cs="Times New Roman"/>
          <w:sz w:val="24"/>
          <w:szCs w:val="24"/>
        </w:rPr>
        <w:t>”</w:t>
      </w:r>
      <w:r w:rsidR="00CB1976" w:rsidRPr="009A5C1E">
        <w:rPr>
          <w:rFonts w:ascii="Times New Roman" w:hAnsi="Times New Roman" w:cs="Times New Roman"/>
          <w:sz w:val="24"/>
          <w:szCs w:val="24"/>
        </w:rPr>
        <w:t xml:space="preserve"> (</w:t>
      </w:r>
      <w:r w:rsidR="00404D7A" w:rsidRPr="009A5C1E">
        <w:rPr>
          <w:rFonts w:ascii="Times New Roman" w:hAnsi="Times New Roman" w:cs="Times New Roman"/>
          <w:sz w:val="24"/>
          <w:szCs w:val="24"/>
        </w:rPr>
        <w:t xml:space="preserve">ver </w:t>
      </w:r>
      <w:r w:rsidRPr="009A5C1E">
        <w:rPr>
          <w:rFonts w:ascii="Times New Roman" w:hAnsi="Times New Roman" w:cs="Times New Roman"/>
          <w:sz w:val="24"/>
          <w:szCs w:val="24"/>
        </w:rPr>
        <w:t>tabla 1</w:t>
      </w:r>
      <w:r w:rsidR="00404D7A" w:rsidRPr="009A5C1E">
        <w:rPr>
          <w:rFonts w:ascii="Times New Roman" w:hAnsi="Times New Roman" w:cs="Times New Roman"/>
          <w:sz w:val="24"/>
          <w:szCs w:val="24"/>
        </w:rPr>
        <w:t>).</w:t>
      </w:r>
    </w:p>
    <w:p w14:paraId="43C8558E" w14:textId="77777777" w:rsidR="00B32F0E" w:rsidRPr="009A5C1E" w:rsidRDefault="00B32F0E" w:rsidP="00CB2DE4">
      <w:pPr>
        <w:spacing w:after="0" w:line="360" w:lineRule="auto"/>
        <w:contextualSpacing/>
        <w:jc w:val="center"/>
        <w:rPr>
          <w:rFonts w:ascii="Times New Roman" w:hAnsi="Times New Roman" w:cs="Times New Roman"/>
          <w:b/>
          <w:sz w:val="24"/>
          <w:szCs w:val="24"/>
        </w:rPr>
      </w:pPr>
    </w:p>
    <w:p w14:paraId="16CAF7F2" w14:textId="210BCE94" w:rsidR="00C37779" w:rsidRPr="009A5C1E" w:rsidRDefault="00C37779" w:rsidP="00DC3015">
      <w:pPr>
        <w:spacing w:after="0" w:line="360" w:lineRule="auto"/>
        <w:contextualSpacing/>
        <w:jc w:val="center"/>
        <w:rPr>
          <w:rFonts w:ascii="Times New Roman" w:hAnsi="Times New Roman" w:cs="Times New Roman"/>
          <w:i/>
          <w:sz w:val="24"/>
          <w:szCs w:val="24"/>
        </w:rPr>
      </w:pPr>
      <w:r w:rsidRPr="009A5C1E">
        <w:rPr>
          <w:rFonts w:ascii="Times New Roman" w:hAnsi="Times New Roman" w:cs="Times New Roman"/>
          <w:b/>
          <w:sz w:val="24"/>
          <w:szCs w:val="24"/>
        </w:rPr>
        <w:t>Tabla 1</w:t>
      </w:r>
      <w:r w:rsidR="00934ED2" w:rsidRPr="009A5C1E">
        <w:rPr>
          <w:rFonts w:ascii="Times New Roman" w:hAnsi="Times New Roman" w:cs="Times New Roman"/>
          <w:b/>
          <w:sz w:val="24"/>
          <w:szCs w:val="24"/>
        </w:rPr>
        <w:t>.</w:t>
      </w:r>
      <w:r w:rsidR="00B32F0E" w:rsidRPr="009A5C1E">
        <w:rPr>
          <w:rFonts w:ascii="Times New Roman" w:hAnsi="Times New Roman" w:cs="Times New Roman"/>
          <w:i/>
          <w:iCs/>
          <w:sz w:val="24"/>
          <w:szCs w:val="24"/>
        </w:rPr>
        <w:t xml:space="preserve"> </w:t>
      </w:r>
      <w:r w:rsidR="00191504">
        <w:rPr>
          <w:rFonts w:ascii="Times New Roman" w:hAnsi="Times New Roman" w:cs="Times New Roman"/>
          <w:iCs/>
          <w:sz w:val="24"/>
          <w:szCs w:val="24"/>
        </w:rPr>
        <w:t>Representación esquemática de la o</w:t>
      </w:r>
      <w:r w:rsidRPr="009A5C1E">
        <w:rPr>
          <w:rFonts w:ascii="Times New Roman" w:hAnsi="Times New Roman" w:cs="Times New Roman"/>
          <w:bCs/>
          <w:sz w:val="24"/>
          <w:szCs w:val="24"/>
        </w:rPr>
        <w:t>peraci</w:t>
      </w:r>
      <w:r w:rsidR="00CB1976" w:rsidRPr="009A5C1E">
        <w:rPr>
          <w:rFonts w:ascii="Times New Roman" w:hAnsi="Times New Roman" w:cs="Times New Roman"/>
          <w:bCs/>
          <w:sz w:val="24"/>
          <w:szCs w:val="24"/>
        </w:rPr>
        <w:t>o</w:t>
      </w:r>
      <w:r w:rsidRPr="009A5C1E">
        <w:rPr>
          <w:rFonts w:ascii="Times New Roman" w:hAnsi="Times New Roman" w:cs="Times New Roman"/>
          <w:bCs/>
          <w:sz w:val="24"/>
          <w:szCs w:val="24"/>
        </w:rPr>
        <w:t>n</w:t>
      </w:r>
      <w:r w:rsidR="00CB1976" w:rsidRPr="009A5C1E">
        <w:rPr>
          <w:rFonts w:ascii="Times New Roman" w:hAnsi="Times New Roman" w:cs="Times New Roman"/>
          <w:bCs/>
          <w:sz w:val="24"/>
          <w:szCs w:val="24"/>
        </w:rPr>
        <w:t>alización</w:t>
      </w:r>
      <w:r w:rsidRPr="009A5C1E">
        <w:rPr>
          <w:rFonts w:ascii="Times New Roman" w:hAnsi="Times New Roman" w:cs="Times New Roman"/>
          <w:bCs/>
          <w:sz w:val="24"/>
          <w:szCs w:val="24"/>
        </w:rPr>
        <w:t xml:space="preserve"> de variables</w:t>
      </w:r>
      <w:r w:rsidR="00191504">
        <w:rPr>
          <w:rFonts w:ascii="Times New Roman" w:hAnsi="Times New Roman" w:cs="Times New Roman"/>
          <w:bCs/>
          <w:sz w:val="24"/>
          <w:szCs w:val="24"/>
        </w:rPr>
        <w:t xml:space="preserve"> utilizada en el presente proyecto</w:t>
      </w:r>
    </w:p>
    <w:tbl>
      <w:tblPr>
        <w:tblStyle w:val="Tablaconcuadrcula"/>
        <w:tblW w:w="0" w:type="auto"/>
        <w:tblLook w:val="04A0" w:firstRow="1" w:lastRow="0" w:firstColumn="1" w:lastColumn="0" w:noHBand="0" w:noVBand="1"/>
      </w:tblPr>
      <w:tblGrid>
        <w:gridCol w:w="4411"/>
        <w:gridCol w:w="4417"/>
      </w:tblGrid>
      <w:tr w:rsidR="00C37779" w:rsidRPr="009A5C1E" w14:paraId="364AC651" w14:textId="77777777" w:rsidTr="00DC3015">
        <w:tc>
          <w:tcPr>
            <w:tcW w:w="4411" w:type="dxa"/>
          </w:tcPr>
          <w:p w14:paraId="0396B89D" w14:textId="77777777" w:rsidR="00C37779" w:rsidRPr="009A5C1E" w:rsidRDefault="00C37779" w:rsidP="00CB2DE4">
            <w:pPr>
              <w:spacing w:line="360" w:lineRule="auto"/>
              <w:contextualSpacing/>
              <w:jc w:val="center"/>
              <w:rPr>
                <w:rFonts w:ascii="Times New Roman" w:hAnsi="Times New Roman" w:cs="Times New Roman"/>
                <w:sz w:val="24"/>
                <w:szCs w:val="24"/>
              </w:rPr>
            </w:pPr>
            <w:r w:rsidRPr="009A5C1E">
              <w:rPr>
                <w:rFonts w:ascii="Times New Roman" w:hAnsi="Times New Roman" w:cs="Times New Roman"/>
                <w:sz w:val="24"/>
                <w:szCs w:val="24"/>
              </w:rPr>
              <w:t>Variable dependiente</w:t>
            </w:r>
          </w:p>
        </w:tc>
        <w:tc>
          <w:tcPr>
            <w:tcW w:w="4417" w:type="dxa"/>
          </w:tcPr>
          <w:p w14:paraId="48350D44" w14:textId="77777777" w:rsidR="00C37779" w:rsidRPr="009A5C1E" w:rsidRDefault="00C37779">
            <w:pPr>
              <w:spacing w:line="360" w:lineRule="auto"/>
              <w:contextualSpacing/>
              <w:jc w:val="center"/>
              <w:rPr>
                <w:rFonts w:ascii="Times New Roman" w:hAnsi="Times New Roman" w:cs="Times New Roman"/>
                <w:sz w:val="24"/>
                <w:szCs w:val="24"/>
              </w:rPr>
            </w:pPr>
            <w:r w:rsidRPr="009A5C1E">
              <w:rPr>
                <w:rFonts w:ascii="Times New Roman" w:hAnsi="Times New Roman" w:cs="Times New Roman"/>
                <w:sz w:val="24"/>
                <w:szCs w:val="24"/>
              </w:rPr>
              <w:t>Variable independiente</w:t>
            </w:r>
          </w:p>
        </w:tc>
      </w:tr>
      <w:tr w:rsidR="00C37779" w:rsidRPr="009A5C1E" w14:paraId="63D636AE" w14:textId="77777777" w:rsidTr="00DC3015">
        <w:tc>
          <w:tcPr>
            <w:tcW w:w="4411" w:type="dxa"/>
          </w:tcPr>
          <w:p w14:paraId="6DA6D861" w14:textId="06B96852" w:rsidR="00C37779" w:rsidRPr="009A5C1E" w:rsidRDefault="00C37779">
            <w:pPr>
              <w:spacing w:line="360" w:lineRule="auto"/>
              <w:contextualSpacing/>
              <w:jc w:val="center"/>
              <w:rPr>
                <w:rFonts w:ascii="Times New Roman" w:hAnsi="Times New Roman" w:cs="Times New Roman"/>
                <w:sz w:val="24"/>
                <w:szCs w:val="24"/>
              </w:rPr>
            </w:pPr>
            <w:r w:rsidRPr="009A5C1E">
              <w:rPr>
                <w:rFonts w:ascii="Times New Roman" w:hAnsi="Times New Roman" w:cs="Times New Roman"/>
                <w:sz w:val="24"/>
                <w:szCs w:val="24"/>
              </w:rPr>
              <w:t>Profesores de la Escuela de Nutrición</w:t>
            </w:r>
          </w:p>
        </w:tc>
        <w:tc>
          <w:tcPr>
            <w:tcW w:w="4417" w:type="dxa"/>
          </w:tcPr>
          <w:p w14:paraId="0EFB9029" w14:textId="1F3857AA" w:rsidR="00C37779" w:rsidRPr="009A5C1E" w:rsidRDefault="00CB1976">
            <w:pPr>
              <w:spacing w:line="360" w:lineRule="auto"/>
              <w:contextualSpacing/>
              <w:jc w:val="center"/>
              <w:rPr>
                <w:rFonts w:ascii="Times New Roman" w:hAnsi="Times New Roman" w:cs="Times New Roman"/>
                <w:sz w:val="24"/>
                <w:szCs w:val="24"/>
              </w:rPr>
            </w:pPr>
            <w:r w:rsidRPr="009A5C1E">
              <w:rPr>
                <w:rFonts w:ascii="Times New Roman" w:hAnsi="Times New Roman" w:cs="Times New Roman"/>
                <w:sz w:val="24"/>
                <w:szCs w:val="24"/>
              </w:rPr>
              <w:t>Grado de conocimiento en alfabetización académica</w:t>
            </w:r>
          </w:p>
        </w:tc>
      </w:tr>
    </w:tbl>
    <w:p w14:paraId="7F49DA05" w14:textId="1DD36DF9" w:rsidR="00C37779" w:rsidRPr="009A5C1E" w:rsidRDefault="00CB1976" w:rsidP="00CB2DE4">
      <w:pPr>
        <w:spacing w:after="0" w:line="360" w:lineRule="auto"/>
        <w:jc w:val="center"/>
        <w:rPr>
          <w:rFonts w:ascii="Times New Roman" w:hAnsi="Times New Roman" w:cs="Times New Roman"/>
          <w:sz w:val="24"/>
          <w:szCs w:val="24"/>
        </w:rPr>
      </w:pPr>
      <w:r w:rsidRPr="009A5C1E">
        <w:rPr>
          <w:rFonts w:ascii="Times New Roman" w:hAnsi="Times New Roman" w:cs="Times New Roman"/>
          <w:b/>
          <w:bCs/>
          <w:sz w:val="24"/>
          <w:szCs w:val="24"/>
        </w:rPr>
        <w:t>Fuente</w:t>
      </w:r>
      <w:r w:rsidRPr="009A5C1E">
        <w:rPr>
          <w:rFonts w:ascii="Times New Roman" w:hAnsi="Times New Roman" w:cs="Times New Roman"/>
          <w:sz w:val="24"/>
          <w:szCs w:val="24"/>
        </w:rPr>
        <w:t xml:space="preserve">: </w:t>
      </w:r>
      <w:r w:rsidR="00B32F0E" w:rsidRPr="009A5C1E">
        <w:rPr>
          <w:rFonts w:ascii="Times New Roman" w:hAnsi="Times New Roman" w:cs="Times New Roman"/>
          <w:sz w:val="24"/>
          <w:szCs w:val="24"/>
        </w:rPr>
        <w:t>E</w:t>
      </w:r>
      <w:r w:rsidRPr="009A5C1E">
        <w:rPr>
          <w:rFonts w:ascii="Times New Roman" w:hAnsi="Times New Roman" w:cs="Times New Roman"/>
          <w:sz w:val="24"/>
          <w:szCs w:val="24"/>
        </w:rPr>
        <w:t>laboración</w:t>
      </w:r>
      <w:r w:rsidR="00B32F0E" w:rsidRPr="009A5C1E">
        <w:rPr>
          <w:rFonts w:ascii="Times New Roman" w:hAnsi="Times New Roman" w:cs="Times New Roman"/>
          <w:sz w:val="24"/>
          <w:szCs w:val="24"/>
        </w:rPr>
        <w:t xml:space="preserve"> propia</w:t>
      </w:r>
    </w:p>
    <w:p w14:paraId="58039599" w14:textId="0E26AF2D" w:rsidR="00B32F0E" w:rsidRPr="009A5C1E" w:rsidRDefault="00B32F0E" w:rsidP="00DC3015">
      <w:pPr>
        <w:spacing w:after="0" w:line="360" w:lineRule="auto"/>
        <w:rPr>
          <w:rFonts w:ascii="Times New Roman" w:hAnsi="Times New Roman" w:cs="Times New Roman"/>
          <w:sz w:val="24"/>
          <w:szCs w:val="24"/>
        </w:rPr>
      </w:pPr>
    </w:p>
    <w:p w14:paraId="7D1AFC47" w14:textId="77777777" w:rsidR="00DC3015" w:rsidRPr="009A5C1E" w:rsidRDefault="00DC3015" w:rsidP="00DC3015">
      <w:pPr>
        <w:spacing w:after="0" w:line="360" w:lineRule="auto"/>
        <w:rPr>
          <w:rFonts w:ascii="Times New Roman" w:hAnsi="Times New Roman" w:cs="Times New Roman"/>
          <w:sz w:val="24"/>
          <w:szCs w:val="24"/>
        </w:rPr>
      </w:pPr>
    </w:p>
    <w:p w14:paraId="0D040A86" w14:textId="20EC2AF2" w:rsidR="00363242" w:rsidRPr="009A5C1E" w:rsidRDefault="00363242" w:rsidP="00DC3015">
      <w:pPr>
        <w:spacing w:after="0" w:line="360" w:lineRule="auto"/>
        <w:jc w:val="center"/>
        <w:rPr>
          <w:rFonts w:ascii="Times New Roman" w:hAnsi="Times New Roman" w:cs="Times New Roman"/>
          <w:b/>
          <w:bCs/>
          <w:sz w:val="28"/>
          <w:szCs w:val="28"/>
        </w:rPr>
      </w:pPr>
      <w:bookmarkStart w:id="0" w:name="_Hlk41899037"/>
      <w:r w:rsidRPr="009A5C1E">
        <w:rPr>
          <w:rFonts w:ascii="Times New Roman" w:hAnsi="Times New Roman" w:cs="Times New Roman"/>
          <w:b/>
          <w:bCs/>
          <w:sz w:val="28"/>
          <w:szCs w:val="28"/>
        </w:rPr>
        <w:lastRenderedPageBreak/>
        <w:t>Descripción de variables</w:t>
      </w:r>
    </w:p>
    <w:bookmarkEnd w:id="0"/>
    <w:p w14:paraId="234EF861" w14:textId="1C23863B" w:rsidR="009C2F04" w:rsidRPr="009A5C1E" w:rsidRDefault="009C2F04"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En el área biomédica existen requisitos normativos específicos conocidos como </w:t>
      </w:r>
      <w:bookmarkStart w:id="1" w:name="_Hlk41899196"/>
      <w:r w:rsidR="008B6292" w:rsidRPr="009A5C1E">
        <w:rPr>
          <w:rFonts w:ascii="Times New Roman" w:hAnsi="Times New Roman" w:cs="Times New Roman"/>
          <w:i/>
          <w:iCs/>
          <w:sz w:val="24"/>
          <w:szCs w:val="24"/>
        </w:rPr>
        <w:t>n</w:t>
      </w:r>
      <w:r w:rsidRPr="009A5C1E">
        <w:rPr>
          <w:rFonts w:ascii="Times New Roman" w:hAnsi="Times New Roman" w:cs="Times New Roman"/>
          <w:i/>
          <w:iCs/>
          <w:sz w:val="24"/>
          <w:szCs w:val="24"/>
        </w:rPr>
        <w:t>ormas Vancouver</w:t>
      </w:r>
      <w:bookmarkEnd w:id="1"/>
      <w:r w:rsidR="008B6292" w:rsidRPr="009A5C1E">
        <w:rPr>
          <w:rFonts w:ascii="Times New Roman" w:hAnsi="Times New Roman" w:cs="Times New Roman"/>
          <w:i/>
          <w:iCs/>
          <w:sz w:val="24"/>
          <w:szCs w:val="24"/>
        </w:rPr>
        <w:t>,</w:t>
      </w:r>
      <w:r w:rsidR="008B6292" w:rsidRPr="009A5C1E">
        <w:rPr>
          <w:rFonts w:ascii="Times New Roman" w:hAnsi="Times New Roman" w:cs="Times New Roman"/>
          <w:sz w:val="24"/>
          <w:szCs w:val="24"/>
        </w:rPr>
        <w:t xml:space="preserve"> </w:t>
      </w:r>
      <w:r w:rsidRPr="009A5C1E">
        <w:rPr>
          <w:rFonts w:ascii="Times New Roman" w:hAnsi="Times New Roman" w:cs="Times New Roman"/>
          <w:sz w:val="24"/>
          <w:szCs w:val="24"/>
        </w:rPr>
        <w:t>que son lineamientos para la producción de textos académicos de divulgación</w:t>
      </w:r>
      <w:r w:rsidR="008B6292" w:rsidRPr="009A5C1E">
        <w:rPr>
          <w:rFonts w:ascii="Times New Roman" w:hAnsi="Times New Roman" w:cs="Times New Roman"/>
          <w:sz w:val="24"/>
          <w:szCs w:val="24"/>
        </w:rPr>
        <w:t>,</w:t>
      </w:r>
      <w:r w:rsidRPr="009A5C1E">
        <w:rPr>
          <w:rFonts w:ascii="Times New Roman" w:hAnsi="Times New Roman" w:cs="Times New Roman"/>
          <w:sz w:val="24"/>
          <w:szCs w:val="24"/>
        </w:rPr>
        <w:t xml:space="preserve"> principalmente en revistas científicas de</w:t>
      </w:r>
      <w:r w:rsidR="000B04C2" w:rsidRPr="009A5C1E">
        <w:rPr>
          <w:rFonts w:ascii="Times New Roman" w:hAnsi="Times New Roman" w:cs="Times New Roman"/>
          <w:sz w:val="24"/>
          <w:szCs w:val="24"/>
        </w:rPr>
        <w:t>l</w:t>
      </w:r>
      <w:r w:rsidRPr="009A5C1E">
        <w:rPr>
          <w:rFonts w:ascii="Times New Roman" w:hAnsi="Times New Roman" w:cs="Times New Roman"/>
          <w:sz w:val="24"/>
          <w:szCs w:val="24"/>
        </w:rPr>
        <w:t xml:space="preserve"> rubro médico. La congregación de esta</w:t>
      </w:r>
      <w:r w:rsidR="00637750" w:rsidRPr="009A5C1E">
        <w:rPr>
          <w:rFonts w:ascii="Times New Roman" w:hAnsi="Times New Roman" w:cs="Times New Roman"/>
          <w:sz w:val="24"/>
          <w:szCs w:val="24"/>
        </w:rPr>
        <w:t>s</w:t>
      </w:r>
      <w:r w:rsidRPr="009A5C1E">
        <w:rPr>
          <w:rFonts w:ascii="Times New Roman" w:hAnsi="Times New Roman" w:cs="Times New Roman"/>
          <w:sz w:val="24"/>
          <w:szCs w:val="24"/>
        </w:rPr>
        <w:t xml:space="preserve"> normas se remonta al año 1978</w:t>
      </w:r>
      <w:r w:rsidR="005A0A7F" w:rsidRPr="009A5C1E">
        <w:rPr>
          <w:rFonts w:ascii="Times New Roman" w:hAnsi="Times New Roman" w:cs="Times New Roman"/>
          <w:sz w:val="24"/>
          <w:szCs w:val="24"/>
        </w:rPr>
        <w:t xml:space="preserve">, cuando </w:t>
      </w:r>
      <w:r w:rsidRPr="009A5C1E">
        <w:rPr>
          <w:rFonts w:ascii="Times New Roman" w:hAnsi="Times New Roman" w:cs="Times New Roman"/>
          <w:sz w:val="24"/>
          <w:szCs w:val="24"/>
        </w:rPr>
        <w:t>editores de revistas médicas se reunieron</w:t>
      </w:r>
      <w:r w:rsidR="005A0A7F" w:rsidRPr="009A5C1E">
        <w:rPr>
          <w:rFonts w:ascii="Times New Roman" w:hAnsi="Times New Roman" w:cs="Times New Roman"/>
          <w:sz w:val="24"/>
          <w:szCs w:val="24"/>
        </w:rPr>
        <w:t xml:space="preserve"> en Canadá </w:t>
      </w:r>
      <w:r w:rsidRPr="009A5C1E">
        <w:rPr>
          <w:rFonts w:ascii="Times New Roman" w:hAnsi="Times New Roman" w:cs="Times New Roman"/>
          <w:sz w:val="24"/>
          <w:szCs w:val="24"/>
        </w:rPr>
        <w:t>para tratar de concertar los lineamientos específicos a seguir en la producción de artículos científicos médicos</w:t>
      </w:r>
      <w:r w:rsidR="005A0A7F" w:rsidRPr="009A5C1E">
        <w:rPr>
          <w:rFonts w:ascii="Times New Roman" w:hAnsi="Times New Roman" w:cs="Times New Roman"/>
          <w:sz w:val="24"/>
          <w:szCs w:val="24"/>
        </w:rPr>
        <w:t xml:space="preserve">. Estas </w:t>
      </w:r>
      <w:r w:rsidRPr="009A5C1E">
        <w:rPr>
          <w:rFonts w:ascii="Times New Roman" w:hAnsi="Times New Roman" w:cs="Times New Roman"/>
          <w:sz w:val="24"/>
          <w:szCs w:val="24"/>
        </w:rPr>
        <w:t xml:space="preserve">pautas o exigencias se anunciaron por primera vez en 1979 con el título de </w:t>
      </w:r>
      <w:proofErr w:type="spellStart"/>
      <w:r w:rsidRPr="009A5C1E">
        <w:rPr>
          <w:rFonts w:ascii="Times New Roman" w:hAnsi="Times New Roman" w:cs="Times New Roman"/>
          <w:i/>
          <w:iCs/>
          <w:sz w:val="24"/>
          <w:szCs w:val="24"/>
        </w:rPr>
        <w:t>Uniform</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Requirements</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for</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Manuscripts</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Submitted</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to</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Biomedical</w:t>
      </w:r>
      <w:proofErr w:type="spellEnd"/>
      <w:r w:rsidRPr="009A5C1E">
        <w:rPr>
          <w:rFonts w:ascii="Times New Roman" w:hAnsi="Times New Roman" w:cs="Times New Roman"/>
          <w:i/>
          <w:iCs/>
          <w:sz w:val="24"/>
          <w:szCs w:val="24"/>
        </w:rPr>
        <w:t xml:space="preserve"> </w:t>
      </w:r>
      <w:proofErr w:type="spellStart"/>
      <w:r w:rsidRPr="009A5C1E">
        <w:rPr>
          <w:rFonts w:ascii="Times New Roman" w:hAnsi="Times New Roman" w:cs="Times New Roman"/>
          <w:i/>
          <w:iCs/>
          <w:sz w:val="24"/>
          <w:szCs w:val="24"/>
        </w:rPr>
        <w:t>Journals</w:t>
      </w:r>
      <w:proofErr w:type="spellEnd"/>
      <w:r w:rsidRPr="009A5C1E">
        <w:rPr>
          <w:rFonts w:ascii="Times New Roman" w:hAnsi="Times New Roman" w:cs="Times New Roman"/>
          <w:sz w:val="24"/>
          <w:szCs w:val="24"/>
        </w:rPr>
        <w:t xml:space="preserve"> </w:t>
      </w:r>
      <w:r w:rsidR="00B53B50" w:rsidRPr="009A5C1E">
        <w:rPr>
          <w:rFonts w:ascii="Times New Roman" w:hAnsi="Times New Roman" w:cs="Times New Roman"/>
          <w:noProof/>
          <w:sz w:val="24"/>
          <w:szCs w:val="24"/>
        </w:rPr>
        <w:t>(</w:t>
      </w:r>
      <w:r w:rsidR="00973BDB" w:rsidRPr="009A5C1E">
        <w:rPr>
          <w:rFonts w:ascii="Times New Roman" w:hAnsi="Times New Roman" w:cs="Times New Roman"/>
          <w:noProof/>
          <w:sz w:val="24"/>
          <w:szCs w:val="24"/>
        </w:rPr>
        <w:t>Biblioteca de la Universidad de Málaga</w:t>
      </w:r>
      <w:r w:rsidR="00B53B50" w:rsidRPr="009A5C1E">
        <w:rPr>
          <w:rFonts w:ascii="Times New Roman" w:hAnsi="Times New Roman" w:cs="Times New Roman"/>
          <w:noProof/>
          <w:sz w:val="24"/>
          <w:szCs w:val="24"/>
        </w:rPr>
        <w:t>, 2013)</w:t>
      </w:r>
      <w:r w:rsidR="00637750" w:rsidRPr="009A5C1E">
        <w:rPr>
          <w:rFonts w:ascii="Times New Roman" w:hAnsi="Times New Roman" w:cs="Times New Roman"/>
          <w:sz w:val="24"/>
          <w:szCs w:val="24"/>
        </w:rPr>
        <w:t xml:space="preserve">. </w:t>
      </w:r>
    </w:p>
    <w:p w14:paraId="7FFD9DE1" w14:textId="48644DE1" w:rsidR="00363242" w:rsidRPr="009A5C1E" w:rsidRDefault="00581BCB"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 xml:space="preserve">Si bien el </w:t>
      </w:r>
      <w:r w:rsidR="00D27743" w:rsidRPr="009A5C1E">
        <w:rPr>
          <w:rFonts w:ascii="Times New Roman" w:hAnsi="Times New Roman" w:cs="Times New Roman"/>
          <w:sz w:val="24"/>
          <w:szCs w:val="24"/>
        </w:rPr>
        <w:t xml:space="preserve">surgimiento de </w:t>
      </w:r>
      <w:r w:rsidR="006D66AA" w:rsidRPr="009A5C1E">
        <w:rPr>
          <w:rFonts w:ascii="Times New Roman" w:hAnsi="Times New Roman" w:cs="Times New Roman"/>
          <w:sz w:val="24"/>
          <w:szCs w:val="24"/>
        </w:rPr>
        <w:t xml:space="preserve">las </w:t>
      </w:r>
      <w:bookmarkStart w:id="2" w:name="_Hlk41899218"/>
      <w:r w:rsidR="00973BDB" w:rsidRPr="009A5C1E">
        <w:rPr>
          <w:rFonts w:ascii="Times New Roman" w:hAnsi="Times New Roman" w:cs="Times New Roman"/>
          <w:sz w:val="24"/>
          <w:szCs w:val="24"/>
        </w:rPr>
        <w:t>n</w:t>
      </w:r>
      <w:r w:rsidR="006D66AA" w:rsidRPr="009A5C1E">
        <w:rPr>
          <w:rFonts w:ascii="Times New Roman" w:hAnsi="Times New Roman" w:cs="Times New Roman"/>
          <w:sz w:val="24"/>
          <w:szCs w:val="24"/>
        </w:rPr>
        <w:t>ormas</w:t>
      </w:r>
      <w:r w:rsidR="00D27743" w:rsidRPr="009A5C1E">
        <w:rPr>
          <w:rFonts w:ascii="Times New Roman" w:hAnsi="Times New Roman" w:cs="Times New Roman"/>
          <w:sz w:val="24"/>
          <w:szCs w:val="24"/>
        </w:rPr>
        <w:t xml:space="preserve"> </w:t>
      </w:r>
      <w:r w:rsidR="00973BDB" w:rsidRPr="009A5C1E">
        <w:rPr>
          <w:rFonts w:ascii="Times New Roman" w:hAnsi="Times New Roman" w:cs="Times New Roman"/>
          <w:sz w:val="24"/>
          <w:szCs w:val="24"/>
        </w:rPr>
        <w:t xml:space="preserve">de la </w:t>
      </w:r>
      <w:r w:rsidR="00CB3A9B" w:rsidRPr="009A5C1E">
        <w:rPr>
          <w:rFonts w:ascii="Times New Roman" w:hAnsi="Times New Roman" w:cs="Times New Roman"/>
          <w:sz w:val="24"/>
          <w:szCs w:val="24"/>
        </w:rPr>
        <w:t xml:space="preserve">American </w:t>
      </w:r>
      <w:proofErr w:type="spellStart"/>
      <w:r w:rsidR="00CB3A9B" w:rsidRPr="009A5C1E">
        <w:rPr>
          <w:rFonts w:ascii="Times New Roman" w:hAnsi="Times New Roman" w:cs="Times New Roman"/>
          <w:sz w:val="24"/>
          <w:szCs w:val="24"/>
        </w:rPr>
        <w:t>Psychological</w:t>
      </w:r>
      <w:proofErr w:type="spellEnd"/>
      <w:r w:rsidR="00CB3A9B" w:rsidRPr="009A5C1E">
        <w:rPr>
          <w:rFonts w:ascii="Times New Roman" w:hAnsi="Times New Roman" w:cs="Times New Roman"/>
          <w:sz w:val="24"/>
          <w:szCs w:val="24"/>
        </w:rPr>
        <w:t xml:space="preserve"> </w:t>
      </w:r>
      <w:proofErr w:type="spellStart"/>
      <w:r w:rsidR="00CB3A9B" w:rsidRPr="009A5C1E">
        <w:rPr>
          <w:rFonts w:ascii="Times New Roman" w:hAnsi="Times New Roman" w:cs="Times New Roman"/>
          <w:sz w:val="24"/>
          <w:szCs w:val="24"/>
        </w:rPr>
        <w:t>Association</w:t>
      </w:r>
      <w:proofErr w:type="spellEnd"/>
      <w:r w:rsidR="00CB3A9B" w:rsidRPr="009A5C1E">
        <w:rPr>
          <w:rFonts w:ascii="Times New Roman" w:hAnsi="Times New Roman" w:cs="Times New Roman"/>
          <w:sz w:val="24"/>
          <w:szCs w:val="24"/>
        </w:rPr>
        <w:t xml:space="preserve"> </w:t>
      </w:r>
      <w:r w:rsidRPr="009A5C1E">
        <w:rPr>
          <w:rFonts w:ascii="Times New Roman" w:hAnsi="Times New Roman" w:cs="Times New Roman"/>
          <w:sz w:val="24"/>
          <w:szCs w:val="24"/>
        </w:rPr>
        <w:t>(</w:t>
      </w:r>
      <w:r w:rsidR="00D27743" w:rsidRPr="009A5C1E">
        <w:rPr>
          <w:rFonts w:ascii="Times New Roman" w:hAnsi="Times New Roman" w:cs="Times New Roman"/>
          <w:sz w:val="24"/>
          <w:szCs w:val="24"/>
        </w:rPr>
        <w:t>APA</w:t>
      </w:r>
      <w:bookmarkEnd w:id="2"/>
      <w:r w:rsidRPr="009A5C1E">
        <w:rPr>
          <w:rFonts w:ascii="Times New Roman" w:hAnsi="Times New Roman" w:cs="Times New Roman"/>
          <w:sz w:val="24"/>
          <w:szCs w:val="24"/>
        </w:rPr>
        <w:t>)</w:t>
      </w:r>
      <w:r w:rsidR="00D27743" w:rsidRPr="009A5C1E">
        <w:rPr>
          <w:rFonts w:ascii="Times New Roman" w:hAnsi="Times New Roman" w:cs="Times New Roman"/>
          <w:sz w:val="24"/>
          <w:szCs w:val="24"/>
        </w:rPr>
        <w:t xml:space="preserve"> </w:t>
      </w:r>
      <w:r w:rsidR="00907195" w:rsidRPr="009A5C1E">
        <w:rPr>
          <w:rFonts w:ascii="Times New Roman" w:hAnsi="Times New Roman" w:cs="Times New Roman"/>
          <w:sz w:val="24"/>
          <w:szCs w:val="24"/>
        </w:rPr>
        <w:t xml:space="preserve">se dio en el terreno de </w:t>
      </w:r>
      <w:r w:rsidR="00D27743" w:rsidRPr="009A5C1E">
        <w:rPr>
          <w:rFonts w:ascii="Times New Roman" w:hAnsi="Times New Roman" w:cs="Times New Roman"/>
          <w:sz w:val="24"/>
          <w:szCs w:val="24"/>
        </w:rPr>
        <w:t>la psicología</w:t>
      </w:r>
      <w:r w:rsidR="00907195" w:rsidRPr="009A5C1E">
        <w:rPr>
          <w:rFonts w:ascii="Times New Roman" w:hAnsi="Times New Roman" w:cs="Times New Roman"/>
          <w:sz w:val="24"/>
          <w:szCs w:val="24"/>
        </w:rPr>
        <w:t>,</w:t>
      </w:r>
      <w:r w:rsidR="00D27743" w:rsidRPr="009A5C1E">
        <w:rPr>
          <w:rFonts w:ascii="Times New Roman" w:hAnsi="Times New Roman" w:cs="Times New Roman"/>
          <w:sz w:val="24"/>
          <w:szCs w:val="24"/>
        </w:rPr>
        <w:t xml:space="preserve"> </w:t>
      </w:r>
      <w:r w:rsidR="00907195" w:rsidRPr="009A5C1E">
        <w:rPr>
          <w:rFonts w:ascii="Times New Roman" w:hAnsi="Times New Roman" w:cs="Times New Roman"/>
          <w:sz w:val="24"/>
          <w:szCs w:val="24"/>
        </w:rPr>
        <w:t xml:space="preserve">esto </w:t>
      </w:r>
      <w:r w:rsidR="00D27743" w:rsidRPr="009A5C1E">
        <w:rPr>
          <w:rFonts w:ascii="Times New Roman" w:hAnsi="Times New Roman" w:cs="Times New Roman"/>
          <w:sz w:val="24"/>
          <w:szCs w:val="24"/>
        </w:rPr>
        <w:t xml:space="preserve">no fue un limitante para que </w:t>
      </w:r>
      <w:r w:rsidR="00907195" w:rsidRPr="009A5C1E">
        <w:rPr>
          <w:rFonts w:ascii="Times New Roman" w:hAnsi="Times New Roman" w:cs="Times New Roman"/>
          <w:sz w:val="24"/>
          <w:szCs w:val="24"/>
        </w:rPr>
        <w:t>se extendieran</w:t>
      </w:r>
      <w:r w:rsidR="00D27743" w:rsidRPr="009A5C1E">
        <w:rPr>
          <w:rFonts w:ascii="Times New Roman" w:hAnsi="Times New Roman" w:cs="Times New Roman"/>
          <w:sz w:val="24"/>
          <w:szCs w:val="24"/>
        </w:rPr>
        <w:t xml:space="preserve"> a otras líneas formativas de las ciencias sociales,</w:t>
      </w:r>
      <w:r w:rsidR="00D27743" w:rsidRPr="009A5C1E">
        <w:rPr>
          <w:rFonts w:ascii="Times New Roman" w:hAnsi="Times New Roman" w:cs="Times New Roman"/>
          <w:i/>
          <w:iCs/>
          <w:sz w:val="24"/>
          <w:szCs w:val="24"/>
        </w:rPr>
        <w:t xml:space="preserve"> </w:t>
      </w:r>
      <w:r w:rsidR="00D27743" w:rsidRPr="009A5C1E">
        <w:rPr>
          <w:rFonts w:ascii="Times New Roman" w:hAnsi="Times New Roman" w:cs="Times New Roman"/>
          <w:sz w:val="24"/>
          <w:szCs w:val="24"/>
        </w:rPr>
        <w:t>las económicas</w:t>
      </w:r>
      <w:r w:rsidR="006D66AA" w:rsidRPr="009A5C1E">
        <w:rPr>
          <w:rFonts w:ascii="Times New Roman" w:hAnsi="Times New Roman" w:cs="Times New Roman"/>
          <w:sz w:val="24"/>
          <w:szCs w:val="24"/>
        </w:rPr>
        <w:t>, las ciencias aplicadas</w:t>
      </w:r>
      <w:r w:rsidR="000B04C2" w:rsidRPr="009A5C1E">
        <w:rPr>
          <w:rFonts w:ascii="Times New Roman" w:hAnsi="Times New Roman" w:cs="Times New Roman"/>
          <w:sz w:val="24"/>
          <w:szCs w:val="24"/>
        </w:rPr>
        <w:t>, debido a</w:t>
      </w:r>
      <w:r w:rsidR="006D66AA" w:rsidRPr="009A5C1E">
        <w:rPr>
          <w:rFonts w:ascii="Times New Roman" w:hAnsi="Times New Roman" w:cs="Times New Roman"/>
          <w:sz w:val="24"/>
          <w:szCs w:val="24"/>
        </w:rPr>
        <w:t xml:space="preserve"> su gran versatilidad en la estructuración de escritos de publicación</w:t>
      </w:r>
      <w:r w:rsidR="00A2490A" w:rsidRPr="009A5C1E">
        <w:rPr>
          <w:rFonts w:ascii="Times New Roman" w:hAnsi="Times New Roman" w:cs="Times New Roman"/>
          <w:sz w:val="24"/>
          <w:szCs w:val="24"/>
        </w:rPr>
        <w:t xml:space="preserve"> y de</w:t>
      </w:r>
      <w:r w:rsidR="006D66AA" w:rsidRPr="009A5C1E">
        <w:rPr>
          <w:rFonts w:ascii="Times New Roman" w:hAnsi="Times New Roman" w:cs="Times New Roman"/>
          <w:sz w:val="24"/>
          <w:szCs w:val="24"/>
        </w:rPr>
        <w:t xml:space="preserve"> productos académicos de orden docente o estudiantil. Las </w:t>
      </w:r>
      <w:r w:rsidR="00A2490A" w:rsidRPr="009A5C1E">
        <w:rPr>
          <w:rFonts w:ascii="Times New Roman" w:hAnsi="Times New Roman" w:cs="Times New Roman"/>
          <w:sz w:val="24"/>
          <w:szCs w:val="24"/>
        </w:rPr>
        <w:t xml:space="preserve">normas </w:t>
      </w:r>
      <w:r w:rsidR="006D66AA" w:rsidRPr="009A5C1E">
        <w:rPr>
          <w:rFonts w:ascii="Times New Roman" w:hAnsi="Times New Roman" w:cs="Times New Roman"/>
          <w:sz w:val="24"/>
          <w:szCs w:val="24"/>
        </w:rPr>
        <w:t xml:space="preserve">APA son una serie de pautas trazadas para proporcionar una interlocución escrita congruente en divulgaciones académicas, </w:t>
      </w:r>
      <w:r w:rsidR="005E6ECA" w:rsidRPr="009A5C1E">
        <w:rPr>
          <w:rFonts w:ascii="Times New Roman" w:hAnsi="Times New Roman" w:cs="Times New Roman"/>
          <w:sz w:val="24"/>
          <w:szCs w:val="24"/>
        </w:rPr>
        <w:t>sustancialmente</w:t>
      </w:r>
      <w:r w:rsidR="006D66AA" w:rsidRPr="009A5C1E">
        <w:rPr>
          <w:rFonts w:ascii="Times New Roman" w:hAnsi="Times New Roman" w:cs="Times New Roman"/>
          <w:sz w:val="24"/>
          <w:szCs w:val="24"/>
        </w:rPr>
        <w:t xml:space="preserve"> en la introducción de citas y referencias bibliográficas de fuentes de información </w:t>
      </w:r>
      <w:r w:rsidR="00B53B50" w:rsidRPr="009A5C1E">
        <w:rPr>
          <w:rFonts w:ascii="Times New Roman" w:hAnsi="Times New Roman" w:cs="Times New Roman"/>
          <w:noProof/>
          <w:sz w:val="24"/>
          <w:szCs w:val="24"/>
        </w:rPr>
        <w:t>(Moreno</w:t>
      </w:r>
      <w:r w:rsidR="00131C40" w:rsidRPr="009A5C1E">
        <w:rPr>
          <w:rFonts w:ascii="Times New Roman" w:hAnsi="Times New Roman" w:cs="Times New Roman"/>
          <w:noProof/>
          <w:sz w:val="24"/>
          <w:szCs w:val="24"/>
        </w:rPr>
        <w:t xml:space="preserve"> y Castillo</w:t>
      </w:r>
      <w:r w:rsidR="00B53B50" w:rsidRPr="009A5C1E">
        <w:rPr>
          <w:rFonts w:ascii="Times New Roman" w:hAnsi="Times New Roman" w:cs="Times New Roman"/>
          <w:noProof/>
          <w:sz w:val="24"/>
          <w:szCs w:val="24"/>
        </w:rPr>
        <w:t>, 2019)</w:t>
      </w:r>
      <w:r w:rsidR="006D66AA" w:rsidRPr="009A5C1E">
        <w:rPr>
          <w:rFonts w:ascii="Times New Roman" w:hAnsi="Times New Roman" w:cs="Times New Roman"/>
          <w:sz w:val="24"/>
          <w:szCs w:val="24"/>
        </w:rPr>
        <w:t>.</w:t>
      </w:r>
      <w:r w:rsidR="00934ED2" w:rsidRPr="009A5C1E">
        <w:rPr>
          <w:rFonts w:ascii="Times New Roman" w:hAnsi="Times New Roman" w:cs="Times New Roman"/>
          <w:sz w:val="24"/>
          <w:szCs w:val="24"/>
        </w:rPr>
        <w:t xml:space="preserve"> </w:t>
      </w:r>
    </w:p>
    <w:p w14:paraId="4EBFDC1B" w14:textId="79496AD7" w:rsidR="00363242" w:rsidRPr="009A5C1E" w:rsidRDefault="003F32E3" w:rsidP="00DC3015">
      <w:pPr>
        <w:spacing w:after="0" w:line="360" w:lineRule="auto"/>
        <w:ind w:firstLine="708"/>
        <w:jc w:val="both"/>
        <w:rPr>
          <w:rFonts w:ascii="Times New Roman" w:hAnsi="Times New Roman" w:cs="Times New Roman"/>
          <w:sz w:val="24"/>
          <w:szCs w:val="24"/>
        </w:rPr>
      </w:pPr>
      <w:r w:rsidRPr="009A5C1E">
        <w:rPr>
          <w:rFonts w:ascii="Times New Roman" w:hAnsi="Times New Roman" w:cs="Times New Roman"/>
          <w:sz w:val="24"/>
          <w:szCs w:val="24"/>
        </w:rPr>
        <w:t xml:space="preserve">Las normas </w:t>
      </w:r>
      <w:r w:rsidR="00DB2FFA" w:rsidRPr="009A5C1E">
        <w:rPr>
          <w:rFonts w:ascii="Times New Roman" w:hAnsi="Times New Roman" w:cs="Times New Roman"/>
          <w:sz w:val="24"/>
          <w:szCs w:val="24"/>
        </w:rPr>
        <w:t xml:space="preserve">de la </w:t>
      </w:r>
      <w:r w:rsidRPr="009A5C1E">
        <w:rPr>
          <w:rFonts w:ascii="Times New Roman" w:hAnsi="Times New Roman" w:cs="Times New Roman"/>
          <w:sz w:val="24"/>
          <w:szCs w:val="24"/>
        </w:rPr>
        <w:t xml:space="preserve">Modern </w:t>
      </w:r>
      <w:proofErr w:type="spellStart"/>
      <w:r w:rsidRPr="009A5C1E">
        <w:rPr>
          <w:rFonts w:ascii="Times New Roman" w:hAnsi="Times New Roman" w:cs="Times New Roman"/>
          <w:sz w:val="24"/>
          <w:szCs w:val="24"/>
        </w:rPr>
        <w:t>Language</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Association</w:t>
      </w:r>
      <w:proofErr w:type="spellEnd"/>
      <w:r w:rsidR="00DB2FFA" w:rsidRPr="009A5C1E">
        <w:rPr>
          <w:rFonts w:ascii="Times New Roman" w:hAnsi="Times New Roman" w:cs="Times New Roman"/>
          <w:sz w:val="24"/>
          <w:szCs w:val="24"/>
        </w:rPr>
        <w:t xml:space="preserve"> (MLA</w:t>
      </w:r>
      <w:r w:rsidRPr="009A5C1E">
        <w:rPr>
          <w:rFonts w:ascii="Times New Roman" w:hAnsi="Times New Roman" w:cs="Times New Roman"/>
          <w:sz w:val="24"/>
          <w:szCs w:val="24"/>
        </w:rPr>
        <w:t xml:space="preserve">) </w:t>
      </w:r>
      <w:r w:rsidR="00DB2FFA" w:rsidRPr="009A5C1E">
        <w:rPr>
          <w:rFonts w:ascii="Times New Roman" w:hAnsi="Times New Roman" w:cs="Times New Roman"/>
          <w:sz w:val="24"/>
          <w:szCs w:val="24"/>
        </w:rPr>
        <w:t>surgieron a</w:t>
      </w:r>
      <w:r w:rsidRPr="009A5C1E">
        <w:rPr>
          <w:rFonts w:ascii="Times New Roman" w:hAnsi="Times New Roman" w:cs="Times New Roman"/>
          <w:sz w:val="24"/>
          <w:szCs w:val="24"/>
        </w:rPr>
        <w:t xml:space="preserve"> </w:t>
      </w:r>
      <w:r w:rsidR="009F6DD0" w:rsidRPr="009A5C1E">
        <w:rPr>
          <w:rFonts w:ascii="Times New Roman" w:hAnsi="Times New Roman" w:cs="Times New Roman"/>
          <w:sz w:val="24"/>
          <w:szCs w:val="24"/>
        </w:rPr>
        <w:t xml:space="preserve">mediados de </w:t>
      </w:r>
      <w:r w:rsidR="00BB4E7B" w:rsidRPr="009A5C1E">
        <w:rPr>
          <w:rFonts w:ascii="Times New Roman" w:hAnsi="Times New Roman" w:cs="Times New Roman"/>
          <w:sz w:val="24"/>
          <w:szCs w:val="24"/>
        </w:rPr>
        <w:t xml:space="preserve">los años </w:t>
      </w:r>
      <w:r w:rsidR="00DB2FFA" w:rsidRPr="009A5C1E">
        <w:rPr>
          <w:rFonts w:ascii="Times New Roman" w:hAnsi="Times New Roman" w:cs="Times New Roman"/>
          <w:sz w:val="24"/>
          <w:szCs w:val="24"/>
        </w:rPr>
        <w:t xml:space="preserve">80. Se trata de </w:t>
      </w:r>
      <w:r w:rsidR="00901C74" w:rsidRPr="009A5C1E">
        <w:rPr>
          <w:rFonts w:ascii="Times New Roman" w:hAnsi="Times New Roman" w:cs="Times New Roman"/>
          <w:sz w:val="24"/>
          <w:szCs w:val="24"/>
        </w:rPr>
        <w:t xml:space="preserve">una herramienta indispensable en líneas de investigación del orden social, esencialmente </w:t>
      </w:r>
      <w:r w:rsidR="005E6ECA" w:rsidRPr="009A5C1E">
        <w:rPr>
          <w:rFonts w:ascii="Times New Roman" w:hAnsi="Times New Roman" w:cs="Times New Roman"/>
          <w:sz w:val="24"/>
          <w:szCs w:val="24"/>
        </w:rPr>
        <w:t>en el</w:t>
      </w:r>
      <w:r w:rsidR="00901C74" w:rsidRPr="009A5C1E">
        <w:rPr>
          <w:rFonts w:ascii="Times New Roman" w:hAnsi="Times New Roman" w:cs="Times New Roman"/>
          <w:sz w:val="24"/>
          <w:szCs w:val="24"/>
        </w:rPr>
        <w:t xml:space="preserve"> área sociocultural</w:t>
      </w:r>
      <w:r w:rsidR="00E5060C" w:rsidRPr="009A5C1E">
        <w:rPr>
          <w:rFonts w:ascii="Times New Roman" w:hAnsi="Times New Roman" w:cs="Times New Roman"/>
          <w:sz w:val="24"/>
          <w:szCs w:val="24"/>
        </w:rPr>
        <w:t>,</w:t>
      </w:r>
      <w:r w:rsidR="00901C74" w:rsidRPr="009A5C1E">
        <w:rPr>
          <w:rFonts w:ascii="Times New Roman" w:hAnsi="Times New Roman" w:cs="Times New Roman"/>
          <w:sz w:val="24"/>
          <w:szCs w:val="24"/>
        </w:rPr>
        <w:t xml:space="preserve"> proyectos literarios, lingüísticos y rubros relacionados. Las normas MLA </w:t>
      </w:r>
      <w:r w:rsidR="00AF232D" w:rsidRPr="009A5C1E">
        <w:rPr>
          <w:rFonts w:ascii="Times New Roman" w:hAnsi="Times New Roman" w:cs="Times New Roman"/>
          <w:sz w:val="24"/>
          <w:szCs w:val="24"/>
        </w:rPr>
        <w:t xml:space="preserve">establecen </w:t>
      </w:r>
      <w:r w:rsidR="00901C74" w:rsidRPr="009A5C1E">
        <w:rPr>
          <w:rFonts w:ascii="Times New Roman" w:hAnsi="Times New Roman" w:cs="Times New Roman"/>
          <w:sz w:val="24"/>
          <w:szCs w:val="24"/>
        </w:rPr>
        <w:t>lineamientos de redacción, citación y referencias bibliográficas</w:t>
      </w:r>
      <w:r w:rsidR="00AF232D" w:rsidRPr="009A5C1E">
        <w:rPr>
          <w:rFonts w:ascii="Times New Roman" w:hAnsi="Times New Roman" w:cs="Times New Roman"/>
          <w:sz w:val="24"/>
          <w:szCs w:val="24"/>
        </w:rPr>
        <w:t>,</w:t>
      </w:r>
      <w:r w:rsidR="00901C74" w:rsidRPr="009A5C1E">
        <w:rPr>
          <w:rFonts w:ascii="Times New Roman" w:hAnsi="Times New Roman" w:cs="Times New Roman"/>
          <w:sz w:val="24"/>
          <w:szCs w:val="24"/>
        </w:rPr>
        <w:t xml:space="preserve"> principalmente </w:t>
      </w:r>
      <w:r w:rsidR="00AF232D" w:rsidRPr="009A5C1E">
        <w:rPr>
          <w:rFonts w:ascii="Times New Roman" w:hAnsi="Times New Roman" w:cs="Times New Roman"/>
          <w:sz w:val="24"/>
          <w:szCs w:val="24"/>
        </w:rPr>
        <w:t xml:space="preserve">para </w:t>
      </w:r>
      <w:r w:rsidR="00901C74" w:rsidRPr="009A5C1E">
        <w:rPr>
          <w:rFonts w:ascii="Times New Roman" w:hAnsi="Times New Roman" w:cs="Times New Roman"/>
          <w:sz w:val="24"/>
          <w:szCs w:val="24"/>
        </w:rPr>
        <w:t>proyectos de tesis, redacción de libros y artículos de revistas científicas</w:t>
      </w:r>
      <w:r w:rsidR="005E6ECA" w:rsidRPr="009A5C1E">
        <w:rPr>
          <w:rFonts w:ascii="Times New Roman" w:hAnsi="Times New Roman" w:cs="Times New Roman"/>
          <w:sz w:val="24"/>
          <w:szCs w:val="24"/>
        </w:rPr>
        <w:t xml:space="preserve"> de orden humanístico</w:t>
      </w:r>
      <w:r w:rsidR="00901C74" w:rsidRPr="009A5C1E">
        <w:rPr>
          <w:rFonts w:ascii="Times New Roman" w:hAnsi="Times New Roman" w:cs="Times New Roman"/>
          <w:sz w:val="24"/>
          <w:szCs w:val="24"/>
        </w:rPr>
        <w:t xml:space="preserve"> </w:t>
      </w:r>
      <w:r w:rsidR="00B53B50" w:rsidRPr="009A5C1E">
        <w:rPr>
          <w:rFonts w:ascii="Times New Roman" w:hAnsi="Times New Roman" w:cs="Times New Roman"/>
          <w:noProof/>
          <w:sz w:val="24"/>
          <w:szCs w:val="24"/>
        </w:rPr>
        <w:t>(</w:t>
      </w:r>
      <w:r w:rsidR="00C37DCB" w:rsidRPr="009A5C1E">
        <w:rPr>
          <w:rFonts w:ascii="Times New Roman" w:hAnsi="Times New Roman" w:cs="Times New Roman"/>
          <w:sz w:val="24"/>
          <w:szCs w:val="24"/>
        </w:rPr>
        <w:t xml:space="preserve">Dirección de Sistema de Bibliotecas de la Universidad </w:t>
      </w:r>
      <w:proofErr w:type="spellStart"/>
      <w:r w:rsidR="00C37DCB" w:rsidRPr="009A5C1E">
        <w:rPr>
          <w:rFonts w:ascii="Times New Roman" w:hAnsi="Times New Roman" w:cs="Times New Roman"/>
          <w:sz w:val="24"/>
          <w:szCs w:val="24"/>
        </w:rPr>
        <w:t>Finis</w:t>
      </w:r>
      <w:proofErr w:type="spellEnd"/>
      <w:r w:rsidR="00C37DCB" w:rsidRPr="009A5C1E">
        <w:rPr>
          <w:rFonts w:ascii="Times New Roman" w:hAnsi="Times New Roman" w:cs="Times New Roman"/>
          <w:sz w:val="24"/>
          <w:szCs w:val="24"/>
        </w:rPr>
        <w:t xml:space="preserve"> </w:t>
      </w:r>
      <w:proofErr w:type="spellStart"/>
      <w:r w:rsidR="00C37DCB" w:rsidRPr="009A5C1E">
        <w:rPr>
          <w:rFonts w:ascii="Times New Roman" w:hAnsi="Times New Roman" w:cs="Times New Roman"/>
          <w:sz w:val="24"/>
          <w:szCs w:val="24"/>
        </w:rPr>
        <w:t>Terrae</w:t>
      </w:r>
      <w:proofErr w:type="spellEnd"/>
      <w:r w:rsidR="00B53B50" w:rsidRPr="009A5C1E">
        <w:rPr>
          <w:rFonts w:ascii="Times New Roman" w:hAnsi="Times New Roman" w:cs="Times New Roman"/>
          <w:noProof/>
          <w:sz w:val="24"/>
          <w:szCs w:val="24"/>
        </w:rPr>
        <w:t>, 2018, p. 3)</w:t>
      </w:r>
      <w:r w:rsidR="00901C74" w:rsidRPr="009A5C1E">
        <w:rPr>
          <w:rFonts w:ascii="Times New Roman" w:hAnsi="Times New Roman" w:cs="Times New Roman"/>
          <w:sz w:val="24"/>
          <w:szCs w:val="24"/>
        </w:rPr>
        <w:t>.</w:t>
      </w:r>
      <w:r w:rsidR="00934ED2" w:rsidRPr="009A5C1E">
        <w:rPr>
          <w:rFonts w:ascii="Times New Roman" w:hAnsi="Times New Roman" w:cs="Times New Roman"/>
          <w:sz w:val="24"/>
          <w:szCs w:val="24"/>
        </w:rPr>
        <w:t xml:space="preserve"> </w:t>
      </w:r>
    </w:p>
    <w:p w14:paraId="3E240806" w14:textId="77777777" w:rsidR="00B32F0E" w:rsidRPr="009A5C1E" w:rsidRDefault="00B32F0E" w:rsidP="00B32F0E">
      <w:pPr>
        <w:spacing w:after="0" w:line="360" w:lineRule="auto"/>
        <w:rPr>
          <w:rFonts w:ascii="Times New Roman" w:hAnsi="Times New Roman" w:cs="Times New Roman"/>
          <w:b/>
          <w:bCs/>
          <w:sz w:val="28"/>
          <w:szCs w:val="28"/>
        </w:rPr>
      </w:pPr>
    </w:p>
    <w:p w14:paraId="3BA3C544" w14:textId="63C60112" w:rsidR="00D848E4" w:rsidRPr="009A5C1E" w:rsidRDefault="00D848E4" w:rsidP="00DC3015">
      <w:pPr>
        <w:spacing w:after="0" w:line="360" w:lineRule="auto"/>
        <w:jc w:val="center"/>
        <w:rPr>
          <w:rFonts w:ascii="Times New Roman" w:hAnsi="Times New Roman" w:cs="Times New Roman"/>
          <w:b/>
          <w:bCs/>
          <w:sz w:val="28"/>
          <w:szCs w:val="28"/>
        </w:rPr>
      </w:pPr>
      <w:r w:rsidRPr="009A5C1E">
        <w:rPr>
          <w:rFonts w:ascii="Times New Roman" w:hAnsi="Times New Roman" w:cs="Times New Roman"/>
          <w:b/>
          <w:bCs/>
          <w:sz w:val="28"/>
          <w:szCs w:val="28"/>
        </w:rPr>
        <w:t>Descripción del proceso metodológico</w:t>
      </w:r>
    </w:p>
    <w:p w14:paraId="12A3E478" w14:textId="44EFBECF" w:rsidR="00363242" w:rsidRPr="009A5C1E" w:rsidRDefault="00D848E4" w:rsidP="00DC3015">
      <w:pPr>
        <w:spacing w:after="0" w:line="360" w:lineRule="auto"/>
        <w:ind w:firstLine="708"/>
        <w:jc w:val="both"/>
        <w:rPr>
          <w:rFonts w:ascii="Times New Roman" w:hAnsi="Times New Roman" w:cs="Times New Roman"/>
          <w:sz w:val="24"/>
          <w:szCs w:val="24"/>
        </w:rPr>
      </w:pPr>
      <w:r w:rsidRPr="009A5C1E">
        <w:rPr>
          <w:rFonts w:ascii="Times New Roman" w:hAnsi="Times New Roman" w:cs="Times New Roman"/>
          <w:sz w:val="24"/>
          <w:szCs w:val="24"/>
        </w:rPr>
        <w:t xml:space="preserve">El presente estudio </w:t>
      </w:r>
      <w:r w:rsidR="009A41E9" w:rsidRPr="009A5C1E">
        <w:rPr>
          <w:rFonts w:ascii="Times New Roman" w:hAnsi="Times New Roman" w:cs="Times New Roman"/>
          <w:sz w:val="24"/>
          <w:szCs w:val="24"/>
        </w:rPr>
        <w:t>propone</w:t>
      </w:r>
      <w:r w:rsidR="00C37DCB" w:rsidRPr="009A5C1E">
        <w:rPr>
          <w:rFonts w:ascii="Times New Roman" w:hAnsi="Times New Roman" w:cs="Times New Roman"/>
          <w:sz w:val="24"/>
          <w:szCs w:val="24"/>
        </w:rPr>
        <w:t xml:space="preserve"> </w:t>
      </w:r>
      <w:r w:rsidR="006052B2" w:rsidRPr="009A5C1E">
        <w:rPr>
          <w:rFonts w:ascii="Times New Roman" w:hAnsi="Times New Roman" w:cs="Times New Roman"/>
          <w:sz w:val="24"/>
          <w:szCs w:val="24"/>
        </w:rPr>
        <w:t>las variables anteriormente descritas</w:t>
      </w:r>
      <w:r w:rsidRPr="009A5C1E">
        <w:rPr>
          <w:rFonts w:ascii="Times New Roman" w:hAnsi="Times New Roman" w:cs="Times New Roman"/>
          <w:sz w:val="24"/>
          <w:szCs w:val="24"/>
        </w:rPr>
        <w:t xml:space="preserve">, las </w:t>
      </w:r>
      <w:r w:rsidR="00F24E90" w:rsidRPr="009A5C1E">
        <w:rPr>
          <w:rFonts w:ascii="Times New Roman" w:hAnsi="Times New Roman" w:cs="Times New Roman"/>
          <w:sz w:val="24"/>
          <w:szCs w:val="24"/>
        </w:rPr>
        <w:t xml:space="preserve">normas </w:t>
      </w:r>
      <w:r w:rsidRPr="009A5C1E">
        <w:rPr>
          <w:rFonts w:ascii="Times New Roman" w:hAnsi="Times New Roman" w:cs="Times New Roman"/>
          <w:sz w:val="24"/>
          <w:szCs w:val="24"/>
        </w:rPr>
        <w:t>Vancouver, APA y MLA</w:t>
      </w:r>
      <w:r w:rsidR="006052B2" w:rsidRPr="009A5C1E">
        <w:rPr>
          <w:rFonts w:ascii="Times New Roman" w:hAnsi="Times New Roman" w:cs="Times New Roman"/>
          <w:i/>
          <w:iCs/>
          <w:sz w:val="24"/>
          <w:szCs w:val="24"/>
        </w:rPr>
        <w:t>,</w:t>
      </w:r>
      <w:r w:rsidR="006052B2" w:rsidRPr="009A5C1E">
        <w:rPr>
          <w:rFonts w:ascii="Times New Roman" w:hAnsi="Times New Roman" w:cs="Times New Roman"/>
          <w:b/>
          <w:bCs/>
          <w:i/>
          <w:iCs/>
          <w:sz w:val="24"/>
          <w:szCs w:val="24"/>
        </w:rPr>
        <w:t xml:space="preserve"> </w:t>
      </w:r>
      <w:r w:rsidR="006052B2" w:rsidRPr="009A5C1E">
        <w:rPr>
          <w:rFonts w:ascii="Times New Roman" w:hAnsi="Times New Roman" w:cs="Times New Roman"/>
          <w:sz w:val="24"/>
          <w:szCs w:val="24"/>
        </w:rPr>
        <w:t xml:space="preserve">teniendo como finalidad la indagación del grado de conocimiento y uso de </w:t>
      </w:r>
      <w:r w:rsidR="001D4D4F" w:rsidRPr="009A5C1E">
        <w:rPr>
          <w:rFonts w:ascii="Times New Roman" w:hAnsi="Times New Roman" w:cs="Times New Roman"/>
          <w:sz w:val="24"/>
          <w:szCs w:val="24"/>
        </w:rPr>
        <w:t>estas</w:t>
      </w:r>
      <w:r w:rsidR="006052B2" w:rsidRPr="009A5C1E">
        <w:rPr>
          <w:rFonts w:ascii="Times New Roman" w:hAnsi="Times New Roman" w:cs="Times New Roman"/>
          <w:sz w:val="24"/>
          <w:szCs w:val="24"/>
        </w:rPr>
        <w:t xml:space="preserve"> por parte de los profesores del claustro docente de la Escuela de Nutrición de la Universidad Regional del Sureste</w:t>
      </w:r>
      <w:r w:rsidR="009A41E9" w:rsidRPr="009A5C1E">
        <w:rPr>
          <w:rFonts w:ascii="Times New Roman" w:hAnsi="Times New Roman" w:cs="Times New Roman"/>
          <w:sz w:val="24"/>
          <w:szCs w:val="24"/>
        </w:rPr>
        <w:t>. Para ello</w:t>
      </w:r>
      <w:r w:rsidR="002566FD" w:rsidRPr="009A5C1E">
        <w:rPr>
          <w:rFonts w:ascii="Times New Roman" w:hAnsi="Times New Roman" w:cs="Times New Roman"/>
          <w:sz w:val="24"/>
          <w:szCs w:val="24"/>
        </w:rPr>
        <w:t xml:space="preserve">, </w:t>
      </w:r>
      <w:r w:rsidR="00C3669B" w:rsidRPr="009A5C1E">
        <w:rPr>
          <w:rFonts w:ascii="Times New Roman" w:hAnsi="Times New Roman" w:cs="Times New Roman"/>
          <w:sz w:val="24"/>
          <w:szCs w:val="24"/>
        </w:rPr>
        <w:t>se aplicó</w:t>
      </w:r>
      <w:r w:rsidR="006052B2" w:rsidRPr="009A5C1E">
        <w:rPr>
          <w:rFonts w:ascii="Times New Roman" w:hAnsi="Times New Roman" w:cs="Times New Roman"/>
          <w:sz w:val="24"/>
          <w:szCs w:val="24"/>
        </w:rPr>
        <w:t xml:space="preserve"> como instrumento de recolección de datos un cuestionario</w:t>
      </w:r>
      <w:r w:rsidR="002566FD" w:rsidRPr="009A5C1E">
        <w:rPr>
          <w:rFonts w:ascii="Times New Roman" w:hAnsi="Times New Roman" w:cs="Times New Roman"/>
          <w:sz w:val="24"/>
          <w:szCs w:val="24"/>
        </w:rPr>
        <w:t xml:space="preserve"> específico</w:t>
      </w:r>
      <w:r w:rsidR="006052B2" w:rsidRPr="009A5C1E">
        <w:rPr>
          <w:rFonts w:ascii="Times New Roman" w:hAnsi="Times New Roman" w:cs="Times New Roman"/>
          <w:sz w:val="24"/>
          <w:szCs w:val="24"/>
        </w:rPr>
        <w:t xml:space="preserve"> para tal efecto</w:t>
      </w:r>
      <w:r w:rsidR="00C63CA7" w:rsidRPr="009A5C1E">
        <w:rPr>
          <w:rFonts w:ascii="Times New Roman" w:hAnsi="Times New Roman" w:cs="Times New Roman"/>
          <w:sz w:val="24"/>
          <w:szCs w:val="24"/>
        </w:rPr>
        <w:t xml:space="preserve"> (anexo 1)</w:t>
      </w:r>
      <w:r w:rsidR="006052B2" w:rsidRPr="009A5C1E">
        <w:rPr>
          <w:rFonts w:ascii="Times New Roman" w:hAnsi="Times New Roman" w:cs="Times New Roman"/>
          <w:sz w:val="24"/>
          <w:szCs w:val="24"/>
        </w:rPr>
        <w:t xml:space="preserve">. La vía de aplicación del instrumento </w:t>
      </w:r>
      <w:r w:rsidR="00C3669B" w:rsidRPr="009A5C1E">
        <w:rPr>
          <w:rFonts w:ascii="Times New Roman" w:hAnsi="Times New Roman" w:cs="Times New Roman"/>
          <w:sz w:val="24"/>
          <w:szCs w:val="24"/>
        </w:rPr>
        <w:t>fue</w:t>
      </w:r>
      <w:r w:rsidR="006052B2" w:rsidRPr="009A5C1E">
        <w:rPr>
          <w:rFonts w:ascii="Times New Roman" w:hAnsi="Times New Roman" w:cs="Times New Roman"/>
          <w:sz w:val="24"/>
          <w:szCs w:val="24"/>
        </w:rPr>
        <w:t xml:space="preserve"> en línea</w:t>
      </w:r>
      <w:r w:rsidR="00A61E5D" w:rsidRPr="009A5C1E">
        <w:rPr>
          <w:rFonts w:ascii="Times New Roman" w:hAnsi="Times New Roman" w:cs="Times New Roman"/>
          <w:sz w:val="24"/>
          <w:szCs w:val="24"/>
        </w:rPr>
        <w:t>,</w:t>
      </w:r>
      <w:r w:rsidR="006052B2" w:rsidRPr="009A5C1E">
        <w:rPr>
          <w:rFonts w:ascii="Times New Roman" w:hAnsi="Times New Roman" w:cs="Times New Roman"/>
          <w:sz w:val="24"/>
          <w:szCs w:val="24"/>
        </w:rPr>
        <w:t xml:space="preserve"> con</w:t>
      </w:r>
      <w:r w:rsidR="00A61E5D" w:rsidRPr="009A5C1E">
        <w:rPr>
          <w:rFonts w:ascii="Times New Roman" w:hAnsi="Times New Roman" w:cs="Times New Roman"/>
          <w:sz w:val="24"/>
          <w:szCs w:val="24"/>
        </w:rPr>
        <w:t xml:space="preserve"> ayuda de</w:t>
      </w:r>
      <w:r w:rsidR="006052B2" w:rsidRPr="009A5C1E">
        <w:rPr>
          <w:rFonts w:ascii="Times New Roman" w:hAnsi="Times New Roman" w:cs="Times New Roman"/>
          <w:sz w:val="24"/>
          <w:szCs w:val="24"/>
        </w:rPr>
        <w:t xml:space="preserve"> la plataforma educativa Edmodo.</w:t>
      </w:r>
      <w:r w:rsidR="005D10F1" w:rsidRPr="009A5C1E">
        <w:rPr>
          <w:rFonts w:ascii="Times New Roman" w:hAnsi="Times New Roman" w:cs="Times New Roman"/>
          <w:sz w:val="24"/>
          <w:szCs w:val="24"/>
        </w:rPr>
        <w:t xml:space="preserve"> El análisis </w:t>
      </w:r>
      <w:r w:rsidR="005D10F1" w:rsidRPr="009A5C1E">
        <w:rPr>
          <w:rFonts w:ascii="Times New Roman" w:hAnsi="Times New Roman" w:cs="Times New Roman"/>
          <w:sz w:val="24"/>
          <w:szCs w:val="24"/>
        </w:rPr>
        <w:lastRenderedPageBreak/>
        <w:t xml:space="preserve">estadístico </w:t>
      </w:r>
      <w:r w:rsidR="009B6CB8" w:rsidRPr="009A5C1E">
        <w:rPr>
          <w:rFonts w:ascii="Times New Roman" w:hAnsi="Times New Roman" w:cs="Times New Roman"/>
          <w:sz w:val="24"/>
          <w:szCs w:val="24"/>
        </w:rPr>
        <w:t xml:space="preserve">se apoyó del </w:t>
      </w:r>
      <w:r w:rsidR="005D10F1" w:rsidRPr="009A5C1E">
        <w:rPr>
          <w:rFonts w:ascii="Times New Roman" w:hAnsi="Times New Roman" w:cs="Times New Roman"/>
          <w:sz w:val="24"/>
          <w:szCs w:val="24"/>
        </w:rPr>
        <w:t>estudio de frecuencias correspondiente</w:t>
      </w:r>
      <w:r w:rsidR="00C3669B" w:rsidRPr="009A5C1E">
        <w:rPr>
          <w:rFonts w:ascii="Times New Roman" w:hAnsi="Times New Roman" w:cs="Times New Roman"/>
          <w:sz w:val="24"/>
          <w:szCs w:val="24"/>
        </w:rPr>
        <w:t xml:space="preserve">, </w:t>
      </w:r>
      <w:r w:rsidR="00A61E5D" w:rsidRPr="009A5C1E">
        <w:rPr>
          <w:rFonts w:ascii="Times New Roman" w:hAnsi="Times New Roman" w:cs="Times New Roman"/>
          <w:sz w:val="24"/>
          <w:szCs w:val="24"/>
        </w:rPr>
        <w:t>el cual</w:t>
      </w:r>
      <w:r w:rsidR="00C3669B" w:rsidRPr="009A5C1E">
        <w:rPr>
          <w:rFonts w:ascii="Times New Roman" w:hAnsi="Times New Roman" w:cs="Times New Roman"/>
          <w:sz w:val="24"/>
          <w:szCs w:val="24"/>
        </w:rPr>
        <w:t xml:space="preserve"> se realizó en los programas estadísticos EPI </w:t>
      </w:r>
      <w:proofErr w:type="spellStart"/>
      <w:r w:rsidR="009B6CB8" w:rsidRPr="009A5C1E">
        <w:rPr>
          <w:rFonts w:ascii="Times New Roman" w:hAnsi="Times New Roman" w:cs="Times New Roman"/>
          <w:sz w:val="24"/>
          <w:szCs w:val="24"/>
        </w:rPr>
        <w:t>Info</w:t>
      </w:r>
      <w:proofErr w:type="spellEnd"/>
      <w:r w:rsidR="009B6CB8" w:rsidRPr="009A5C1E">
        <w:rPr>
          <w:rFonts w:ascii="Times New Roman" w:hAnsi="Times New Roman" w:cs="Times New Roman"/>
          <w:sz w:val="24"/>
          <w:szCs w:val="24"/>
        </w:rPr>
        <w:t xml:space="preserve"> </w:t>
      </w:r>
      <w:r w:rsidR="00C3669B" w:rsidRPr="009A5C1E">
        <w:rPr>
          <w:rFonts w:ascii="Times New Roman" w:hAnsi="Times New Roman" w:cs="Times New Roman"/>
          <w:sz w:val="24"/>
          <w:szCs w:val="24"/>
        </w:rPr>
        <w:t>7</w:t>
      </w:r>
      <w:r w:rsidR="009B6CB8" w:rsidRPr="009A5C1E">
        <w:rPr>
          <w:rFonts w:ascii="Times New Roman" w:hAnsi="Times New Roman" w:cs="Times New Roman"/>
          <w:sz w:val="24"/>
          <w:szCs w:val="24"/>
        </w:rPr>
        <w:t>.0</w:t>
      </w:r>
      <w:r w:rsidR="00C3669B" w:rsidRPr="009A5C1E">
        <w:rPr>
          <w:rFonts w:ascii="Times New Roman" w:hAnsi="Times New Roman" w:cs="Times New Roman"/>
          <w:sz w:val="24"/>
          <w:szCs w:val="24"/>
        </w:rPr>
        <w:t xml:space="preserve"> y SPSS 22</w:t>
      </w:r>
      <w:r w:rsidR="005D10F1" w:rsidRPr="009A5C1E">
        <w:rPr>
          <w:rFonts w:ascii="Times New Roman" w:hAnsi="Times New Roman" w:cs="Times New Roman"/>
          <w:sz w:val="24"/>
          <w:szCs w:val="24"/>
        </w:rPr>
        <w:t>.</w:t>
      </w:r>
      <w:r w:rsidR="007A1463" w:rsidRPr="009A5C1E">
        <w:rPr>
          <w:rFonts w:ascii="Times New Roman" w:hAnsi="Times New Roman" w:cs="Times New Roman"/>
          <w:sz w:val="24"/>
          <w:szCs w:val="24"/>
        </w:rPr>
        <w:t>0.</w:t>
      </w:r>
      <w:r w:rsidR="005D10F1" w:rsidRPr="009A5C1E">
        <w:rPr>
          <w:rFonts w:ascii="Times New Roman" w:hAnsi="Times New Roman" w:cs="Times New Roman"/>
          <w:sz w:val="24"/>
          <w:szCs w:val="24"/>
        </w:rPr>
        <w:t xml:space="preserve"> Los resultados y conclusiones </w:t>
      </w:r>
      <w:r w:rsidR="00C3669B" w:rsidRPr="009A5C1E">
        <w:rPr>
          <w:rFonts w:ascii="Times New Roman" w:hAnsi="Times New Roman" w:cs="Times New Roman"/>
          <w:sz w:val="24"/>
          <w:szCs w:val="24"/>
        </w:rPr>
        <w:t>fueron</w:t>
      </w:r>
      <w:r w:rsidR="005D10F1" w:rsidRPr="009A5C1E">
        <w:rPr>
          <w:rFonts w:ascii="Times New Roman" w:hAnsi="Times New Roman" w:cs="Times New Roman"/>
          <w:sz w:val="24"/>
          <w:szCs w:val="24"/>
        </w:rPr>
        <w:t xml:space="preserve"> canalizados a las áreas de coordinación y dirección de la escuela para la posible elaboración de una antología o manual específico interno de la escuela, el cual ten</w:t>
      </w:r>
      <w:r w:rsidR="00D42ACC" w:rsidRPr="009A5C1E">
        <w:rPr>
          <w:rFonts w:ascii="Times New Roman" w:hAnsi="Times New Roman" w:cs="Times New Roman"/>
          <w:sz w:val="24"/>
          <w:szCs w:val="24"/>
        </w:rPr>
        <w:t>drá</w:t>
      </w:r>
      <w:r w:rsidR="005D10F1" w:rsidRPr="009A5C1E">
        <w:rPr>
          <w:rFonts w:ascii="Times New Roman" w:hAnsi="Times New Roman" w:cs="Times New Roman"/>
          <w:sz w:val="24"/>
          <w:szCs w:val="24"/>
        </w:rPr>
        <w:t xml:space="preserve"> como propósito la unificación de criterios en la producción de textos académicos propios de las diferentes asignaturas.</w:t>
      </w:r>
    </w:p>
    <w:p w14:paraId="5677F9D5" w14:textId="77777777" w:rsidR="00F20E1B" w:rsidRPr="009A5C1E" w:rsidRDefault="00F20E1B" w:rsidP="00DC3015">
      <w:pPr>
        <w:spacing w:after="0" w:line="360" w:lineRule="auto"/>
        <w:jc w:val="center"/>
        <w:rPr>
          <w:rFonts w:ascii="Times New Roman" w:hAnsi="Times New Roman" w:cs="Times New Roman"/>
          <w:b/>
          <w:bCs/>
          <w:noProof/>
          <w:sz w:val="32"/>
          <w:szCs w:val="32"/>
        </w:rPr>
      </w:pPr>
    </w:p>
    <w:p w14:paraId="552B986F" w14:textId="204A1E45" w:rsidR="00D03D5E" w:rsidRPr="009A5C1E" w:rsidRDefault="00D03D5E" w:rsidP="00DC3015">
      <w:pPr>
        <w:spacing w:after="0" w:line="360" w:lineRule="auto"/>
        <w:jc w:val="center"/>
        <w:rPr>
          <w:rFonts w:ascii="Times New Roman" w:hAnsi="Times New Roman" w:cs="Times New Roman"/>
          <w:b/>
          <w:bCs/>
          <w:noProof/>
          <w:sz w:val="32"/>
          <w:szCs w:val="32"/>
        </w:rPr>
      </w:pPr>
      <w:r w:rsidRPr="009A5C1E">
        <w:rPr>
          <w:rFonts w:ascii="Times New Roman" w:hAnsi="Times New Roman" w:cs="Times New Roman"/>
          <w:b/>
          <w:bCs/>
          <w:noProof/>
          <w:sz w:val="32"/>
          <w:szCs w:val="32"/>
        </w:rPr>
        <w:t>Resultados</w:t>
      </w:r>
    </w:p>
    <w:p w14:paraId="08997AFE" w14:textId="3EDF4853" w:rsidR="000C3D74" w:rsidRPr="009A5C1E" w:rsidRDefault="007A1463" w:rsidP="00DC3015">
      <w:pPr>
        <w:spacing w:after="0" w:line="360" w:lineRule="auto"/>
        <w:ind w:firstLine="708"/>
        <w:jc w:val="both"/>
        <w:rPr>
          <w:rFonts w:ascii="Times New Roman" w:hAnsi="Times New Roman" w:cs="Times New Roman"/>
          <w:sz w:val="24"/>
          <w:szCs w:val="24"/>
        </w:rPr>
      </w:pPr>
      <w:r w:rsidRPr="009A5C1E">
        <w:rPr>
          <w:rFonts w:ascii="Times New Roman" w:hAnsi="Times New Roman" w:cs="Times New Roman"/>
          <w:noProof/>
          <w:sz w:val="24"/>
          <w:szCs w:val="24"/>
        </w:rPr>
        <w:t xml:space="preserve">A partir del </w:t>
      </w:r>
      <w:r w:rsidR="00107DCB" w:rsidRPr="009A5C1E">
        <w:rPr>
          <w:rFonts w:ascii="Times New Roman" w:hAnsi="Times New Roman" w:cs="Times New Roman"/>
          <w:noProof/>
          <w:sz w:val="24"/>
          <w:szCs w:val="24"/>
        </w:rPr>
        <w:t>cuestionario</w:t>
      </w:r>
      <w:r w:rsidR="000C3D74" w:rsidRPr="009A5C1E">
        <w:rPr>
          <w:rFonts w:ascii="Times New Roman" w:hAnsi="Times New Roman" w:cs="Times New Roman"/>
          <w:noProof/>
          <w:sz w:val="24"/>
          <w:szCs w:val="24"/>
        </w:rPr>
        <w:t xml:space="preserve"> aplicad</w:t>
      </w:r>
      <w:r w:rsidR="00107DCB" w:rsidRPr="009A5C1E">
        <w:rPr>
          <w:rFonts w:ascii="Times New Roman" w:hAnsi="Times New Roman" w:cs="Times New Roman"/>
          <w:noProof/>
          <w:sz w:val="24"/>
          <w:szCs w:val="24"/>
        </w:rPr>
        <w:t>o</w:t>
      </w:r>
      <w:r w:rsidR="000C3D74" w:rsidRPr="009A5C1E">
        <w:rPr>
          <w:rFonts w:ascii="Times New Roman" w:hAnsi="Times New Roman" w:cs="Times New Roman"/>
          <w:noProof/>
          <w:sz w:val="24"/>
          <w:szCs w:val="24"/>
        </w:rPr>
        <w:t xml:space="preserve"> al claustro docente de la </w:t>
      </w:r>
      <w:r w:rsidR="00107DCB" w:rsidRPr="009A5C1E">
        <w:rPr>
          <w:rFonts w:ascii="Times New Roman" w:hAnsi="Times New Roman" w:cs="Times New Roman"/>
          <w:noProof/>
          <w:sz w:val="24"/>
          <w:szCs w:val="24"/>
        </w:rPr>
        <w:t>E</w:t>
      </w:r>
      <w:r w:rsidR="000C3D74" w:rsidRPr="009A5C1E">
        <w:rPr>
          <w:rFonts w:ascii="Times New Roman" w:hAnsi="Times New Roman" w:cs="Times New Roman"/>
          <w:noProof/>
          <w:sz w:val="24"/>
          <w:szCs w:val="24"/>
        </w:rPr>
        <w:t xml:space="preserve">scuela de </w:t>
      </w:r>
      <w:r w:rsidR="00107DCB" w:rsidRPr="009A5C1E">
        <w:rPr>
          <w:rFonts w:ascii="Times New Roman" w:hAnsi="Times New Roman" w:cs="Times New Roman"/>
          <w:noProof/>
          <w:sz w:val="24"/>
          <w:szCs w:val="24"/>
        </w:rPr>
        <w:t>N</w:t>
      </w:r>
      <w:r w:rsidR="000C3D74" w:rsidRPr="009A5C1E">
        <w:rPr>
          <w:rFonts w:ascii="Times New Roman" w:hAnsi="Times New Roman" w:cs="Times New Roman"/>
          <w:noProof/>
          <w:sz w:val="24"/>
          <w:szCs w:val="24"/>
        </w:rPr>
        <w:t>utrición</w:t>
      </w:r>
      <w:r w:rsidRPr="009A5C1E">
        <w:rPr>
          <w:rFonts w:ascii="Times New Roman" w:hAnsi="Times New Roman" w:cs="Times New Roman"/>
          <w:noProof/>
          <w:sz w:val="24"/>
          <w:szCs w:val="24"/>
        </w:rPr>
        <w:t>,</w:t>
      </w:r>
      <w:r w:rsidR="000C3D74" w:rsidRPr="009A5C1E">
        <w:rPr>
          <w:rFonts w:ascii="Times New Roman" w:hAnsi="Times New Roman" w:cs="Times New Roman"/>
          <w:noProof/>
          <w:sz w:val="24"/>
          <w:szCs w:val="24"/>
        </w:rPr>
        <w:t xml:space="preserve"> se obtuvieron los siguientes resultados</w:t>
      </w:r>
      <w:r w:rsidR="00107DCB" w:rsidRPr="009A5C1E">
        <w:rPr>
          <w:rFonts w:ascii="Times New Roman" w:hAnsi="Times New Roman" w:cs="Times New Roman"/>
          <w:noProof/>
          <w:sz w:val="24"/>
          <w:szCs w:val="24"/>
        </w:rPr>
        <w:t xml:space="preserve"> de frecuencias expresados en porcentaje promedio. E</w:t>
      </w:r>
      <w:r w:rsidR="000C3D74" w:rsidRPr="009A5C1E">
        <w:rPr>
          <w:rFonts w:ascii="Times New Roman" w:hAnsi="Times New Roman" w:cs="Times New Roman"/>
          <w:noProof/>
          <w:sz w:val="24"/>
          <w:szCs w:val="24"/>
        </w:rPr>
        <w:t xml:space="preserve">n cuanto </w:t>
      </w:r>
      <w:r w:rsidR="00E7456D" w:rsidRPr="009A5C1E">
        <w:rPr>
          <w:rFonts w:ascii="Times New Roman" w:hAnsi="Times New Roman" w:cs="Times New Roman"/>
          <w:noProof/>
          <w:sz w:val="24"/>
          <w:szCs w:val="24"/>
        </w:rPr>
        <w:t>a</w:t>
      </w:r>
      <w:r w:rsidR="000C3D74" w:rsidRPr="009A5C1E">
        <w:rPr>
          <w:rFonts w:ascii="Times New Roman" w:hAnsi="Times New Roman" w:cs="Times New Roman"/>
          <w:noProof/>
          <w:sz w:val="24"/>
          <w:szCs w:val="24"/>
        </w:rPr>
        <w:t xml:space="preserve"> las preguntas de si conoce y aplica en su labor docente las normas </w:t>
      </w:r>
      <w:r w:rsidR="00E82820" w:rsidRPr="009A5C1E">
        <w:rPr>
          <w:rFonts w:ascii="Times New Roman" w:hAnsi="Times New Roman" w:cs="Times New Roman"/>
          <w:sz w:val="24"/>
          <w:szCs w:val="24"/>
        </w:rPr>
        <w:t>Vancouver</w:t>
      </w:r>
      <w:r w:rsidRPr="009A5C1E">
        <w:rPr>
          <w:rFonts w:ascii="Times New Roman" w:hAnsi="Times New Roman" w:cs="Times New Roman"/>
          <w:sz w:val="24"/>
          <w:szCs w:val="24"/>
        </w:rPr>
        <w:t>,</w:t>
      </w:r>
      <w:r w:rsidR="00C66603" w:rsidRPr="009A5C1E">
        <w:rPr>
          <w:rFonts w:ascii="Times New Roman" w:hAnsi="Times New Roman" w:cs="Times New Roman"/>
          <w:b/>
          <w:bCs/>
          <w:sz w:val="24"/>
          <w:szCs w:val="24"/>
        </w:rPr>
        <w:t xml:space="preserve"> </w:t>
      </w:r>
      <w:r w:rsidR="000C3D74" w:rsidRPr="009A5C1E">
        <w:rPr>
          <w:rFonts w:ascii="Times New Roman" w:hAnsi="Times New Roman" w:cs="Times New Roman"/>
          <w:sz w:val="24"/>
          <w:szCs w:val="24"/>
        </w:rPr>
        <w:t xml:space="preserve">se obtuvo </w:t>
      </w:r>
      <w:r w:rsidR="00E7456D" w:rsidRPr="009A5C1E">
        <w:rPr>
          <w:rFonts w:ascii="Times New Roman" w:hAnsi="Times New Roman" w:cs="Times New Roman"/>
          <w:sz w:val="24"/>
          <w:szCs w:val="24"/>
        </w:rPr>
        <w:t>20</w:t>
      </w:r>
      <w:r w:rsidRPr="009A5C1E">
        <w:rPr>
          <w:rFonts w:ascii="Times New Roman" w:hAnsi="Times New Roman" w:cs="Times New Roman"/>
          <w:sz w:val="24"/>
          <w:szCs w:val="24"/>
        </w:rPr>
        <w:t> </w:t>
      </w:r>
      <w:r w:rsidR="000C3D74" w:rsidRPr="009A5C1E">
        <w:rPr>
          <w:rFonts w:ascii="Times New Roman" w:hAnsi="Times New Roman" w:cs="Times New Roman"/>
          <w:sz w:val="24"/>
          <w:szCs w:val="24"/>
        </w:rPr>
        <w:t>%</w:t>
      </w:r>
      <w:r w:rsidRPr="009A5C1E">
        <w:rPr>
          <w:rFonts w:ascii="Times New Roman" w:hAnsi="Times New Roman" w:cs="Times New Roman"/>
          <w:sz w:val="24"/>
          <w:szCs w:val="24"/>
        </w:rPr>
        <w:t xml:space="preserve"> de</w:t>
      </w:r>
      <w:r w:rsidR="000C3D74" w:rsidRPr="009A5C1E">
        <w:rPr>
          <w:rFonts w:ascii="Times New Roman" w:hAnsi="Times New Roman" w:cs="Times New Roman"/>
          <w:sz w:val="24"/>
          <w:szCs w:val="24"/>
        </w:rPr>
        <w:t xml:space="preserve"> </w:t>
      </w:r>
      <w:r w:rsidR="00E7456D" w:rsidRPr="009A5C1E">
        <w:rPr>
          <w:rFonts w:ascii="Times New Roman" w:hAnsi="Times New Roman" w:cs="Times New Roman"/>
          <w:sz w:val="24"/>
          <w:szCs w:val="24"/>
        </w:rPr>
        <w:t xml:space="preserve">promedio </w:t>
      </w:r>
      <w:r w:rsidR="000C3D74" w:rsidRPr="009A5C1E">
        <w:rPr>
          <w:rFonts w:ascii="Times New Roman" w:hAnsi="Times New Roman" w:cs="Times New Roman"/>
          <w:sz w:val="24"/>
          <w:szCs w:val="24"/>
        </w:rPr>
        <w:t xml:space="preserve">de </w:t>
      </w:r>
      <w:r w:rsidRPr="009A5C1E">
        <w:rPr>
          <w:rFonts w:ascii="Times New Roman" w:hAnsi="Times New Roman" w:cs="Times New Roman"/>
          <w:sz w:val="24"/>
          <w:szCs w:val="24"/>
        </w:rPr>
        <w:t>afirmación.</w:t>
      </w:r>
    </w:p>
    <w:p w14:paraId="60C7DFD6" w14:textId="77777777" w:rsidR="00B32F0E" w:rsidRPr="009A5C1E" w:rsidRDefault="00B32F0E" w:rsidP="00CB2DE4">
      <w:pPr>
        <w:spacing w:after="0" w:line="360" w:lineRule="auto"/>
        <w:contextualSpacing/>
        <w:jc w:val="center"/>
        <w:rPr>
          <w:rFonts w:ascii="Times New Roman" w:hAnsi="Times New Roman" w:cs="Times New Roman"/>
          <w:b/>
          <w:sz w:val="24"/>
          <w:szCs w:val="24"/>
        </w:rPr>
      </w:pPr>
    </w:p>
    <w:p w14:paraId="60DA7FA8" w14:textId="4769E13F" w:rsidR="00E7456D" w:rsidRPr="009A5C1E" w:rsidRDefault="00E7456D"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Tabla 2</w:t>
      </w:r>
      <w:r w:rsidR="00934ED2" w:rsidRPr="009A5C1E">
        <w:rPr>
          <w:rFonts w:ascii="Times New Roman" w:hAnsi="Times New Roman" w:cs="Times New Roman"/>
          <w:b/>
          <w:sz w:val="24"/>
          <w:szCs w:val="24"/>
        </w:rPr>
        <w:t>.</w:t>
      </w:r>
      <w:r w:rsidRPr="009A5C1E">
        <w:rPr>
          <w:rFonts w:ascii="Times New Roman" w:hAnsi="Times New Roman" w:cs="Times New Roman"/>
          <w:sz w:val="24"/>
          <w:szCs w:val="24"/>
        </w:rPr>
        <w:t xml:space="preserve"> </w:t>
      </w:r>
      <w:r w:rsidR="00191504">
        <w:rPr>
          <w:rFonts w:ascii="Times New Roman" w:hAnsi="Times New Roman" w:cs="Times New Roman"/>
          <w:sz w:val="24"/>
          <w:szCs w:val="24"/>
        </w:rPr>
        <w:t>Preguntas respectivas al c</w:t>
      </w:r>
      <w:r w:rsidRPr="009A5C1E">
        <w:rPr>
          <w:rFonts w:ascii="Times New Roman" w:hAnsi="Times New Roman" w:cs="Times New Roman"/>
          <w:bCs/>
          <w:sz w:val="24"/>
          <w:szCs w:val="24"/>
        </w:rPr>
        <w:t>onocimiento y aplicación de las normas Vancouver</w:t>
      </w:r>
      <w:r w:rsidR="00191504">
        <w:rPr>
          <w:rFonts w:ascii="Times New Roman" w:hAnsi="Times New Roman" w:cs="Times New Roman"/>
          <w:bCs/>
          <w:sz w:val="24"/>
          <w:szCs w:val="24"/>
        </w:rPr>
        <w:t xml:space="preserve"> utilizadas en el instrumento de recolección de datos</w:t>
      </w:r>
      <w:r w:rsidRPr="009A5C1E">
        <w:rPr>
          <w:rFonts w:ascii="Times New Roman" w:hAnsi="Times New Roman" w:cs="Times New Roman"/>
          <w:sz w:val="24"/>
          <w:szCs w:val="24"/>
        </w:rPr>
        <w:t>.</w:t>
      </w:r>
    </w:p>
    <w:tbl>
      <w:tblPr>
        <w:tblStyle w:val="Tablaconcuadrcula"/>
        <w:tblW w:w="0" w:type="auto"/>
        <w:tblInd w:w="-147" w:type="dxa"/>
        <w:tblLayout w:type="fixed"/>
        <w:tblLook w:val="04A0" w:firstRow="1" w:lastRow="0" w:firstColumn="1" w:lastColumn="0" w:noHBand="0" w:noVBand="1"/>
      </w:tblPr>
      <w:tblGrid>
        <w:gridCol w:w="1795"/>
        <w:gridCol w:w="1795"/>
        <w:gridCol w:w="1795"/>
        <w:gridCol w:w="1795"/>
        <w:gridCol w:w="1795"/>
      </w:tblGrid>
      <w:tr w:rsidR="00661C81" w:rsidRPr="009A5C1E" w14:paraId="28140010" w14:textId="030968D8" w:rsidTr="00DC3015">
        <w:trPr>
          <w:trHeight w:val="611"/>
        </w:trPr>
        <w:tc>
          <w:tcPr>
            <w:tcW w:w="1795" w:type="dxa"/>
            <w:vMerge w:val="restart"/>
          </w:tcPr>
          <w:p w14:paraId="0D15E6E3" w14:textId="1E93B2C5"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xml:space="preserve">¿Conoce las normas </w:t>
            </w:r>
            <w:r w:rsidR="00B32F0E" w:rsidRPr="009A5C1E">
              <w:rPr>
                <w:rFonts w:ascii="Times New Roman" w:hAnsi="Times New Roman" w:cs="Times New Roman"/>
                <w:sz w:val="24"/>
                <w:szCs w:val="24"/>
              </w:rPr>
              <w:t xml:space="preserve">Vancouver </w:t>
            </w:r>
            <w:r w:rsidRPr="009A5C1E">
              <w:rPr>
                <w:rFonts w:ascii="Times New Roman" w:hAnsi="Times New Roman" w:cs="Times New Roman"/>
                <w:sz w:val="24"/>
                <w:szCs w:val="24"/>
              </w:rPr>
              <w:t xml:space="preserve">aplicables </w:t>
            </w:r>
            <w:r w:rsidR="007A1463" w:rsidRPr="009A5C1E">
              <w:rPr>
                <w:rFonts w:ascii="Times New Roman" w:hAnsi="Times New Roman" w:cs="Times New Roman"/>
                <w:sz w:val="24"/>
                <w:szCs w:val="24"/>
              </w:rPr>
              <w:t xml:space="preserve">a </w:t>
            </w:r>
            <w:r w:rsidRPr="009A5C1E">
              <w:rPr>
                <w:rFonts w:ascii="Times New Roman" w:hAnsi="Times New Roman" w:cs="Times New Roman"/>
                <w:sz w:val="24"/>
                <w:szCs w:val="24"/>
              </w:rPr>
              <w:t>la producción de textos académicos?</w:t>
            </w:r>
          </w:p>
        </w:tc>
        <w:tc>
          <w:tcPr>
            <w:tcW w:w="1795" w:type="dxa"/>
            <w:vMerge w:val="restart"/>
          </w:tcPr>
          <w:p w14:paraId="1C473B01" w14:textId="32EC2F62"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xml:space="preserve">¿Aplica las normas </w:t>
            </w:r>
            <w:r w:rsidR="00B32F0E" w:rsidRPr="009A5C1E">
              <w:rPr>
                <w:rFonts w:ascii="Times New Roman" w:hAnsi="Times New Roman" w:cs="Times New Roman"/>
                <w:sz w:val="24"/>
                <w:szCs w:val="24"/>
              </w:rPr>
              <w:t xml:space="preserve">Vancouver </w:t>
            </w:r>
            <w:r w:rsidRPr="009A5C1E">
              <w:rPr>
                <w:rFonts w:ascii="Times New Roman" w:hAnsi="Times New Roman" w:cs="Times New Roman"/>
                <w:sz w:val="24"/>
                <w:szCs w:val="24"/>
              </w:rPr>
              <w:t>en la producción de sus textos académicos?</w:t>
            </w:r>
          </w:p>
        </w:tc>
        <w:tc>
          <w:tcPr>
            <w:tcW w:w="1795" w:type="dxa"/>
            <w:vMerge w:val="restart"/>
          </w:tcPr>
          <w:p w14:paraId="73AF531A" w14:textId="233DFF98"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xml:space="preserve">¿Aplica las normas </w:t>
            </w:r>
            <w:r w:rsidR="00B32F0E" w:rsidRPr="009A5C1E">
              <w:rPr>
                <w:rFonts w:ascii="Times New Roman" w:hAnsi="Times New Roman" w:cs="Times New Roman"/>
                <w:sz w:val="24"/>
                <w:szCs w:val="24"/>
              </w:rPr>
              <w:t xml:space="preserve">Vancouver </w:t>
            </w:r>
            <w:r w:rsidRPr="009A5C1E">
              <w:rPr>
                <w:rFonts w:ascii="Times New Roman" w:hAnsi="Times New Roman" w:cs="Times New Roman"/>
                <w:sz w:val="24"/>
                <w:szCs w:val="24"/>
              </w:rPr>
              <w:t>en la producción de textos académicos de sus estudiantes?</w:t>
            </w:r>
          </w:p>
        </w:tc>
        <w:tc>
          <w:tcPr>
            <w:tcW w:w="1795" w:type="dxa"/>
            <w:vMerge w:val="restart"/>
          </w:tcPr>
          <w:p w14:paraId="0215537C" w14:textId="6D0B87DA"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¿En su quehacer docente</w:t>
            </w:r>
            <w:r w:rsidR="007A1463" w:rsidRPr="009A5C1E">
              <w:rPr>
                <w:rFonts w:ascii="Times New Roman" w:hAnsi="Times New Roman" w:cs="Times New Roman"/>
                <w:sz w:val="24"/>
                <w:szCs w:val="24"/>
              </w:rPr>
              <w:t>,</w:t>
            </w:r>
            <w:r w:rsidRPr="009A5C1E">
              <w:rPr>
                <w:rFonts w:ascii="Times New Roman" w:hAnsi="Times New Roman" w:cs="Times New Roman"/>
                <w:sz w:val="24"/>
                <w:szCs w:val="24"/>
              </w:rPr>
              <w:t xml:space="preserve"> qu</w:t>
            </w:r>
            <w:r w:rsidR="007A1463" w:rsidRPr="009A5C1E">
              <w:rPr>
                <w:rFonts w:ascii="Times New Roman" w:hAnsi="Times New Roman" w:cs="Times New Roman"/>
                <w:sz w:val="24"/>
                <w:szCs w:val="24"/>
              </w:rPr>
              <w:t>é</w:t>
            </w:r>
            <w:r w:rsidRPr="009A5C1E">
              <w:rPr>
                <w:rFonts w:ascii="Times New Roman" w:hAnsi="Times New Roman" w:cs="Times New Roman"/>
                <w:sz w:val="24"/>
                <w:szCs w:val="24"/>
              </w:rPr>
              <w:t xml:space="preserve"> tanto considera que hace uso de las normas </w:t>
            </w:r>
            <w:r w:rsidR="00B32F0E" w:rsidRPr="009A5C1E">
              <w:rPr>
                <w:rFonts w:ascii="Times New Roman" w:hAnsi="Times New Roman" w:cs="Times New Roman"/>
                <w:sz w:val="24"/>
                <w:szCs w:val="24"/>
              </w:rPr>
              <w:t>Vancouver</w:t>
            </w:r>
            <w:r w:rsidRPr="009A5C1E">
              <w:rPr>
                <w:rFonts w:ascii="Times New Roman" w:hAnsi="Times New Roman" w:cs="Times New Roman"/>
                <w:sz w:val="24"/>
                <w:szCs w:val="24"/>
              </w:rPr>
              <w:t>?</w:t>
            </w:r>
          </w:p>
        </w:tc>
        <w:tc>
          <w:tcPr>
            <w:tcW w:w="1795" w:type="dxa"/>
          </w:tcPr>
          <w:p w14:paraId="1B07C830" w14:textId="6CB717B1"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E7456D" w:rsidRPr="009A5C1E" w14:paraId="3B7D6286" w14:textId="77777777" w:rsidTr="00DC3015">
        <w:trPr>
          <w:trHeight w:val="2907"/>
        </w:trPr>
        <w:tc>
          <w:tcPr>
            <w:tcW w:w="1795" w:type="dxa"/>
            <w:vMerge/>
          </w:tcPr>
          <w:p w14:paraId="6A218B50" w14:textId="77777777" w:rsidR="00E7456D" w:rsidRPr="009A5C1E" w:rsidRDefault="00E7456D">
            <w:pPr>
              <w:spacing w:line="360" w:lineRule="auto"/>
              <w:jc w:val="both"/>
              <w:rPr>
                <w:rFonts w:ascii="Times New Roman" w:hAnsi="Times New Roman" w:cs="Times New Roman"/>
                <w:sz w:val="24"/>
                <w:szCs w:val="24"/>
              </w:rPr>
            </w:pPr>
          </w:p>
        </w:tc>
        <w:tc>
          <w:tcPr>
            <w:tcW w:w="1795" w:type="dxa"/>
            <w:vMerge/>
          </w:tcPr>
          <w:p w14:paraId="23EA6D82" w14:textId="77777777" w:rsidR="00E7456D" w:rsidRPr="009A5C1E" w:rsidRDefault="00E7456D">
            <w:pPr>
              <w:spacing w:line="360" w:lineRule="auto"/>
              <w:jc w:val="center"/>
              <w:rPr>
                <w:rFonts w:ascii="Times New Roman" w:hAnsi="Times New Roman" w:cs="Times New Roman"/>
                <w:sz w:val="24"/>
                <w:szCs w:val="24"/>
              </w:rPr>
            </w:pPr>
          </w:p>
        </w:tc>
        <w:tc>
          <w:tcPr>
            <w:tcW w:w="1795" w:type="dxa"/>
            <w:vMerge/>
          </w:tcPr>
          <w:p w14:paraId="7377C7D9" w14:textId="77777777" w:rsidR="00E7456D" w:rsidRPr="009A5C1E" w:rsidRDefault="00E7456D">
            <w:pPr>
              <w:spacing w:line="360" w:lineRule="auto"/>
              <w:jc w:val="center"/>
              <w:rPr>
                <w:rFonts w:ascii="Times New Roman" w:hAnsi="Times New Roman" w:cs="Times New Roman"/>
                <w:sz w:val="24"/>
                <w:szCs w:val="24"/>
              </w:rPr>
            </w:pPr>
          </w:p>
        </w:tc>
        <w:tc>
          <w:tcPr>
            <w:tcW w:w="1795" w:type="dxa"/>
            <w:vMerge/>
          </w:tcPr>
          <w:p w14:paraId="553AD5CE" w14:textId="77777777" w:rsidR="00E7456D" w:rsidRPr="009A5C1E" w:rsidRDefault="00E7456D">
            <w:pPr>
              <w:spacing w:line="360" w:lineRule="auto"/>
              <w:jc w:val="center"/>
              <w:rPr>
                <w:rFonts w:ascii="Times New Roman" w:hAnsi="Times New Roman" w:cs="Times New Roman"/>
                <w:sz w:val="24"/>
                <w:szCs w:val="24"/>
              </w:rPr>
            </w:pPr>
          </w:p>
        </w:tc>
        <w:tc>
          <w:tcPr>
            <w:tcW w:w="1795" w:type="dxa"/>
          </w:tcPr>
          <w:p w14:paraId="4D2910FC" w14:textId="17613D88"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20</w:t>
            </w:r>
            <w:r w:rsidR="007A1463" w:rsidRPr="009A5C1E">
              <w:rPr>
                <w:rFonts w:ascii="Times New Roman" w:hAnsi="Times New Roman" w:cs="Times New Roman"/>
                <w:sz w:val="24"/>
                <w:szCs w:val="24"/>
              </w:rPr>
              <w:t> </w:t>
            </w:r>
            <w:r w:rsidRPr="009A5C1E">
              <w:rPr>
                <w:rFonts w:ascii="Times New Roman" w:hAnsi="Times New Roman" w:cs="Times New Roman"/>
                <w:sz w:val="24"/>
                <w:szCs w:val="24"/>
              </w:rPr>
              <w:t>%</w:t>
            </w:r>
          </w:p>
        </w:tc>
      </w:tr>
    </w:tbl>
    <w:p w14:paraId="63D0E5A2" w14:textId="6E67A011" w:rsidR="00E7456D" w:rsidRPr="009A5C1E" w:rsidRDefault="00E7456D" w:rsidP="00CB2DE4">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 xml:space="preserve">Fuente: </w:t>
      </w:r>
      <w:r w:rsidR="00661C81" w:rsidRPr="009A5C1E">
        <w:rPr>
          <w:rFonts w:ascii="Times New Roman" w:hAnsi="Times New Roman" w:cs="Times New Roman"/>
          <w:sz w:val="24"/>
          <w:szCs w:val="24"/>
        </w:rPr>
        <w:t>Elaboración propia</w:t>
      </w:r>
    </w:p>
    <w:p w14:paraId="1D4555C0" w14:textId="189A93A7" w:rsidR="000C3D74" w:rsidRPr="009A5C1E" w:rsidRDefault="00570C4C" w:rsidP="00DC3015">
      <w:pPr>
        <w:spacing w:after="0" w:line="360" w:lineRule="auto"/>
        <w:ind w:firstLine="708"/>
        <w:jc w:val="both"/>
        <w:rPr>
          <w:rFonts w:ascii="Times New Roman" w:hAnsi="Times New Roman" w:cs="Times New Roman"/>
          <w:noProof/>
          <w:sz w:val="24"/>
          <w:szCs w:val="24"/>
        </w:rPr>
      </w:pPr>
      <w:r w:rsidRPr="009A5C1E">
        <w:rPr>
          <w:rFonts w:ascii="Times New Roman" w:hAnsi="Times New Roman" w:cs="Times New Roman"/>
          <w:noProof/>
          <w:sz w:val="24"/>
          <w:szCs w:val="24"/>
        </w:rPr>
        <w:t xml:space="preserve">Por </w:t>
      </w:r>
      <w:r w:rsidR="009E0119" w:rsidRPr="009A5C1E">
        <w:rPr>
          <w:rFonts w:ascii="Times New Roman" w:hAnsi="Times New Roman" w:cs="Times New Roman"/>
          <w:noProof/>
          <w:sz w:val="24"/>
          <w:szCs w:val="24"/>
        </w:rPr>
        <w:t>su parte</w:t>
      </w:r>
      <w:r w:rsidR="00E7456D" w:rsidRPr="009A5C1E">
        <w:rPr>
          <w:rFonts w:ascii="Times New Roman" w:hAnsi="Times New Roman" w:cs="Times New Roman"/>
          <w:noProof/>
          <w:sz w:val="24"/>
          <w:szCs w:val="24"/>
        </w:rPr>
        <w:t xml:space="preserve">, los resultados promedio </w:t>
      </w:r>
      <w:r w:rsidR="00C3669B" w:rsidRPr="009A5C1E">
        <w:rPr>
          <w:rFonts w:ascii="Times New Roman" w:hAnsi="Times New Roman" w:cs="Times New Roman"/>
          <w:noProof/>
          <w:sz w:val="24"/>
          <w:szCs w:val="24"/>
        </w:rPr>
        <w:t>correspondientes al grado de conocimiento</w:t>
      </w:r>
      <w:r w:rsidRPr="009A5C1E">
        <w:rPr>
          <w:rFonts w:ascii="Times New Roman" w:hAnsi="Times New Roman" w:cs="Times New Roman"/>
          <w:noProof/>
          <w:sz w:val="24"/>
          <w:szCs w:val="24"/>
        </w:rPr>
        <w:t xml:space="preserve"> y </w:t>
      </w:r>
      <w:r w:rsidR="00C3669B" w:rsidRPr="009A5C1E">
        <w:rPr>
          <w:rFonts w:ascii="Times New Roman" w:hAnsi="Times New Roman" w:cs="Times New Roman"/>
          <w:noProof/>
          <w:sz w:val="24"/>
          <w:szCs w:val="24"/>
        </w:rPr>
        <w:t xml:space="preserve">aplicación de </w:t>
      </w:r>
      <w:r w:rsidRPr="009A5C1E">
        <w:rPr>
          <w:rFonts w:ascii="Times New Roman" w:hAnsi="Times New Roman" w:cs="Times New Roman"/>
          <w:noProof/>
          <w:sz w:val="24"/>
          <w:szCs w:val="24"/>
        </w:rPr>
        <w:t>las normas APA</w:t>
      </w:r>
      <w:r w:rsidR="00C3669B" w:rsidRPr="009A5C1E">
        <w:rPr>
          <w:rFonts w:ascii="Times New Roman" w:hAnsi="Times New Roman" w:cs="Times New Roman"/>
          <w:noProof/>
          <w:sz w:val="24"/>
          <w:szCs w:val="24"/>
        </w:rPr>
        <w:t xml:space="preserve">, tanto en la producción de textos propios </w:t>
      </w:r>
      <w:r w:rsidR="007A1463" w:rsidRPr="009A5C1E">
        <w:rPr>
          <w:rFonts w:ascii="Times New Roman" w:hAnsi="Times New Roman" w:cs="Times New Roman"/>
          <w:noProof/>
          <w:sz w:val="24"/>
          <w:szCs w:val="24"/>
        </w:rPr>
        <w:t>c</w:t>
      </w:r>
      <w:r w:rsidR="00E86F01" w:rsidRPr="009A5C1E">
        <w:rPr>
          <w:rFonts w:ascii="Times New Roman" w:hAnsi="Times New Roman" w:cs="Times New Roman"/>
          <w:noProof/>
          <w:sz w:val="24"/>
          <w:szCs w:val="24"/>
        </w:rPr>
        <w:t>omo</w:t>
      </w:r>
      <w:r w:rsidR="007A1463" w:rsidRPr="009A5C1E">
        <w:rPr>
          <w:rFonts w:ascii="Times New Roman" w:hAnsi="Times New Roman" w:cs="Times New Roman"/>
          <w:noProof/>
          <w:sz w:val="24"/>
          <w:szCs w:val="24"/>
        </w:rPr>
        <w:t xml:space="preserve"> </w:t>
      </w:r>
      <w:r w:rsidR="00C3669B" w:rsidRPr="009A5C1E">
        <w:rPr>
          <w:rFonts w:ascii="Times New Roman" w:hAnsi="Times New Roman" w:cs="Times New Roman"/>
          <w:noProof/>
          <w:sz w:val="24"/>
          <w:szCs w:val="24"/>
        </w:rPr>
        <w:t>de los alumnos</w:t>
      </w:r>
      <w:r w:rsidR="00E86F01" w:rsidRPr="009A5C1E">
        <w:rPr>
          <w:rFonts w:ascii="Times New Roman" w:hAnsi="Times New Roman" w:cs="Times New Roman"/>
          <w:noProof/>
          <w:sz w:val="24"/>
          <w:szCs w:val="24"/>
        </w:rPr>
        <w:t xml:space="preserve"> y de</w:t>
      </w:r>
      <w:r w:rsidR="00C3669B" w:rsidRPr="009A5C1E">
        <w:rPr>
          <w:rFonts w:ascii="Times New Roman" w:hAnsi="Times New Roman" w:cs="Times New Roman"/>
          <w:noProof/>
          <w:sz w:val="24"/>
          <w:szCs w:val="24"/>
        </w:rPr>
        <w:t xml:space="preserve"> su uso cotidiano en la labor docente</w:t>
      </w:r>
      <w:r w:rsidR="00E86F01" w:rsidRPr="009A5C1E">
        <w:rPr>
          <w:rFonts w:ascii="Times New Roman" w:hAnsi="Times New Roman" w:cs="Times New Roman"/>
          <w:noProof/>
          <w:sz w:val="24"/>
          <w:szCs w:val="24"/>
        </w:rPr>
        <w:t>, se muestran en la tabla 3.</w:t>
      </w:r>
      <w:r w:rsidR="00C3669B" w:rsidRPr="009A5C1E">
        <w:rPr>
          <w:rFonts w:ascii="Times New Roman" w:hAnsi="Times New Roman" w:cs="Times New Roman"/>
          <w:noProof/>
          <w:sz w:val="24"/>
          <w:szCs w:val="24"/>
        </w:rPr>
        <w:t xml:space="preserve"> </w:t>
      </w:r>
    </w:p>
    <w:p w14:paraId="1D676667" w14:textId="0F4D3312" w:rsidR="00661C81" w:rsidRPr="009A5C1E" w:rsidRDefault="00661C81" w:rsidP="00CB2DE4">
      <w:pPr>
        <w:spacing w:after="0" w:line="360" w:lineRule="auto"/>
        <w:contextualSpacing/>
        <w:jc w:val="center"/>
        <w:rPr>
          <w:rFonts w:ascii="Times New Roman" w:hAnsi="Times New Roman" w:cs="Times New Roman"/>
          <w:b/>
          <w:sz w:val="24"/>
          <w:szCs w:val="24"/>
        </w:rPr>
      </w:pPr>
    </w:p>
    <w:p w14:paraId="1FACF602" w14:textId="4966749B" w:rsidR="00DC3015" w:rsidRPr="009A5C1E" w:rsidRDefault="00DC3015" w:rsidP="00CB2DE4">
      <w:pPr>
        <w:spacing w:after="0" w:line="360" w:lineRule="auto"/>
        <w:contextualSpacing/>
        <w:jc w:val="center"/>
        <w:rPr>
          <w:rFonts w:ascii="Times New Roman" w:hAnsi="Times New Roman" w:cs="Times New Roman"/>
          <w:b/>
          <w:sz w:val="24"/>
          <w:szCs w:val="24"/>
        </w:rPr>
      </w:pPr>
    </w:p>
    <w:p w14:paraId="7A943BE4" w14:textId="23CA9503" w:rsidR="00DC3015" w:rsidRPr="009A5C1E" w:rsidRDefault="00DC3015" w:rsidP="00CB2DE4">
      <w:pPr>
        <w:spacing w:after="0" w:line="360" w:lineRule="auto"/>
        <w:contextualSpacing/>
        <w:jc w:val="center"/>
        <w:rPr>
          <w:rFonts w:ascii="Times New Roman" w:hAnsi="Times New Roman" w:cs="Times New Roman"/>
          <w:b/>
          <w:sz w:val="24"/>
          <w:szCs w:val="24"/>
        </w:rPr>
      </w:pPr>
    </w:p>
    <w:p w14:paraId="2DC35F3F" w14:textId="3B29AE7B" w:rsidR="00DC3015" w:rsidRPr="009A5C1E" w:rsidRDefault="00DC3015" w:rsidP="00CB2DE4">
      <w:pPr>
        <w:spacing w:after="0" w:line="360" w:lineRule="auto"/>
        <w:contextualSpacing/>
        <w:jc w:val="center"/>
        <w:rPr>
          <w:rFonts w:ascii="Times New Roman" w:hAnsi="Times New Roman" w:cs="Times New Roman"/>
          <w:b/>
          <w:sz w:val="24"/>
          <w:szCs w:val="24"/>
        </w:rPr>
      </w:pPr>
    </w:p>
    <w:p w14:paraId="01C6257C" w14:textId="77777777" w:rsidR="00191504" w:rsidRPr="009A5C1E" w:rsidRDefault="00E7456D" w:rsidP="00191504">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lastRenderedPageBreak/>
        <w:t>Tabla 3</w:t>
      </w:r>
      <w:r w:rsidR="00934ED2"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00191504">
        <w:rPr>
          <w:rFonts w:ascii="Times New Roman" w:hAnsi="Times New Roman" w:cs="Times New Roman"/>
          <w:sz w:val="24"/>
          <w:szCs w:val="24"/>
        </w:rPr>
        <w:t>Preguntas respectivas al c</w:t>
      </w:r>
      <w:r w:rsidRPr="009A5C1E">
        <w:rPr>
          <w:rFonts w:ascii="Times New Roman" w:hAnsi="Times New Roman" w:cs="Times New Roman"/>
          <w:bCs/>
          <w:sz w:val="24"/>
          <w:szCs w:val="24"/>
        </w:rPr>
        <w:t>onocimiento y aplicación de las normas APA</w:t>
      </w:r>
      <w:r w:rsidR="00191504">
        <w:rPr>
          <w:rFonts w:ascii="Times New Roman" w:hAnsi="Times New Roman" w:cs="Times New Roman"/>
          <w:bCs/>
          <w:sz w:val="24"/>
          <w:szCs w:val="24"/>
        </w:rPr>
        <w:t xml:space="preserve"> utilizadas en el instrumento de recolección de datos</w:t>
      </w:r>
      <w:r w:rsidR="00191504" w:rsidRPr="009A5C1E">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1925"/>
        <w:gridCol w:w="2133"/>
        <w:gridCol w:w="1804"/>
        <w:gridCol w:w="1630"/>
        <w:gridCol w:w="1336"/>
      </w:tblGrid>
      <w:tr w:rsidR="00E7456D" w:rsidRPr="009A5C1E" w14:paraId="0B9179DF" w14:textId="77777777" w:rsidTr="00DC3015">
        <w:trPr>
          <w:trHeight w:val="611"/>
        </w:trPr>
        <w:tc>
          <w:tcPr>
            <w:tcW w:w="1925" w:type="dxa"/>
            <w:vMerge w:val="restart"/>
          </w:tcPr>
          <w:p w14:paraId="5B54F6BA" w14:textId="1440BA33"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¿Conoce las normas APA aplicables en la producción de textos académicos?</w:t>
            </w:r>
          </w:p>
        </w:tc>
        <w:tc>
          <w:tcPr>
            <w:tcW w:w="2133" w:type="dxa"/>
            <w:vMerge w:val="restart"/>
          </w:tcPr>
          <w:p w14:paraId="658A35C1" w14:textId="740FBEC5"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xml:space="preserve">¿Aplica las normas APA </w:t>
            </w:r>
            <w:r w:rsidR="00E86F01" w:rsidRPr="009A5C1E">
              <w:rPr>
                <w:rFonts w:ascii="Times New Roman" w:hAnsi="Times New Roman" w:cs="Times New Roman"/>
                <w:sz w:val="24"/>
                <w:szCs w:val="24"/>
              </w:rPr>
              <w:t xml:space="preserve">a </w:t>
            </w:r>
            <w:r w:rsidRPr="009A5C1E">
              <w:rPr>
                <w:rFonts w:ascii="Times New Roman" w:hAnsi="Times New Roman" w:cs="Times New Roman"/>
                <w:sz w:val="24"/>
                <w:szCs w:val="24"/>
              </w:rPr>
              <w:t>la producción de sus textos académicos?</w:t>
            </w:r>
          </w:p>
        </w:tc>
        <w:tc>
          <w:tcPr>
            <w:tcW w:w="1804" w:type="dxa"/>
            <w:vMerge w:val="restart"/>
          </w:tcPr>
          <w:p w14:paraId="023D1472" w14:textId="5630DC03"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¿Aplica las normas APA en la producción de textos académicos de sus estudiantes?</w:t>
            </w:r>
          </w:p>
        </w:tc>
        <w:tc>
          <w:tcPr>
            <w:tcW w:w="1630" w:type="dxa"/>
            <w:vMerge w:val="restart"/>
          </w:tcPr>
          <w:p w14:paraId="7C45F908" w14:textId="49228BBA"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¿En su quehacer docente</w:t>
            </w:r>
            <w:r w:rsidR="00934C11" w:rsidRPr="009A5C1E">
              <w:rPr>
                <w:rFonts w:ascii="Times New Roman" w:hAnsi="Times New Roman" w:cs="Times New Roman"/>
                <w:sz w:val="24"/>
                <w:szCs w:val="24"/>
              </w:rPr>
              <w:t xml:space="preserve">, </w:t>
            </w:r>
            <w:r w:rsidRPr="009A5C1E">
              <w:rPr>
                <w:rFonts w:ascii="Times New Roman" w:hAnsi="Times New Roman" w:cs="Times New Roman"/>
                <w:sz w:val="24"/>
                <w:szCs w:val="24"/>
              </w:rPr>
              <w:t>qu</w:t>
            </w:r>
            <w:r w:rsidR="00934C11" w:rsidRPr="009A5C1E">
              <w:rPr>
                <w:rFonts w:ascii="Times New Roman" w:hAnsi="Times New Roman" w:cs="Times New Roman"/>
                <w:sz w:val="24"/>
                <w:szCs w:val="24"/>
              </w:rPr>
              <w:t>é</w:t>
            </w:r>
            <w:r w:rsidRPr="009A5C1E">
              <w:rPr>
                <w:rFonts w:ascii="Times New Roman" w:hAnsi="Times New Roman" w:cs="Times New Roman"/>
                <w:sz w:val="24"/>
                <w:szCs w:val="24"/>
              </w:rPr>
              <w:t xml:space="preserve"> tanto considera que hace uso de las normas APA?</w:t>
            </w:r>
          </w:p>
        </w:tc>
        <w:tc>
          <w:tcPr>
            <w:tcW w:w="1336" w:type="dxa"/>
          </w:tcPr>
          <w:p w14:paraId="236F9AC7" w14:textId="77777777"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E7456D" w:rsidRPr="009A5C1E" w14:paraId="29F5CECF" w14:textId="77777777" w:rsidTr="00DC3015">
        <w:trPr>
          <w:trHeight w:val="2907"/>
        </w:trPr>
        <w:tc>
          <w:tcPr>
            <w:tcW w:w="1925" w:type="dxa"/>
            <w:vMerge/>
          </w:tcPr>
          <w:p w14:paraId="66FD0E9D" w14:textId="77777777" w:rsidR="00E7456D" w:rsidRPr="009A5C1E" w:rsidRDefault="00E7456D">
            <w:pPr>
              <w:spacing w:line="360" w:lineRule="auto"/>
              <w:jc w:val="both"/>
              <w:rPr>
                <w:rFonts w:ascii="Times New Roman" w:hAnsi="Times New Roman" w:cs="Times New Roman"/>
                <w:sz w:val="24"/>
                <w:szCs w:val="24"/>
              </w:rPr>
            </w:pPr>
          </w:p>
        </w:tc>
        <w:tc>
          <w:tcPr>
            <w:tcW w:w="2133" w:type="dxa"/>
            <w:vMerge/>
          </w:tcPr>
          <w:p w14:paraId="15269C7E" w14:textId="77777777" w:rsidR="00E7456D" w:rsidRPr="009A5C1E" w:rsidRDefault="00E7456D">
            <w:pPr>
              <w:spacing w:line="360" w:lineRule="auto"/>
              <w:jc w:val="center"/>
              <w:rPr>
                <w:rFonts w:ascii="Times New Roman" w:hAnsi="Times New Roman" w:cs="Times New Roman"/>
                <w:sz w:val="24"/>
                <w:szCs w:val="24"/>
              </w:rPr>
            </w:pPr>
          </w:p>
        </w:tc>
        <w:tc>
          <w:tcPr>
            <w:tcW w:w="1804" w:type="dxa"/>
            <w:vMerge/>
          </w:tcPr>
          <w:p w14:paraId="054E4021" w14:textId="77777777" w:rsidR="00E7456D" w:rsidRPr="009A5C1E" w:rsidRDefault="00E7456D">
            <w:pPr>
              <w:spacing w:line="360" w:lineRule="auto"/>
              <w:jc w:val="center"/>
              <w:rPr>
                <w:rFonts w:ascii="Times New Roman" w:hAnsi="Times New Roman" w:cs="Times New Roman"/>
                <w:sz w:val="24"/>
                <w:szCs w:val="24"/>
              </w:rPr>
            </w:pPr>
          </w:p>
        </w:tc>
        <w:tc>
          <w:tcPr>
            <w:tcW w:w="1630" w:type="dxa"/>
            <w:vMerge/>
          </w:tcPr>
          <w:p w14:paraId="25FEE7DD" w14:textId="77777777" w:rsidR="00E7456D" w:rsidRPr="009A5C1E" w:rsidRDefault="00E7456D">
            <w:pPr>
              <w:spacing w:line="360" w:lineRule="auto"/>
              <w:jc w:val="center"/>
              <w:rPr>
                <w:rFonts w:ascii="Times New Roman" w:hAnsi="Times New Roman" w:cs="Times New Roman"/>
                <w:sz w:val="24"/>
                <w:szCs w:val="24"/>
              </w:rPr>
            </w:pPr>
          </w:p>
        </w:tc>
        <w:tc>
          <w:tcPr>
            <w:tcW w:w="1336" w:type="dxa"/>
          </w:tcPr>
          <w:p w14:paraId="3F11D3C4" w14:textId="683E4D87"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75</w:t>
            </w:r>
            <w:r w:rsidR="00934C11" w:rsidRPr="009A5C1E">
              <w:rPr>
                <w:rFonts w:ascii="Times New Roman" w:hAnsi="Times New Roman" w:cs="Times New Roman"/>
                <w:sz w:val="24"/>
                <w:szCs w:val="24"/>
              </w:rPr>
              <w:t xml:space="preserve"> </w:t>
            </w:r>
            <w:r w:rsidRPr="009A5C1E">
              <w:rPr>
                <w:rFonts w:ascii="Times New Roman" w:hAnsi="Times New Roman" w:cs="Times New Roman"/>
                <w:sz w:val="24"/>
                <w:szCs w:val="24"/>
              </w:rPr>
              <w:t>%</w:t>
            </w:r>
          </w:p>
        </w:tc>
      </w:tr>
    </w:tbl>
    <w:p w14:paraId="6816FC04" w14:textId="77777777" w:rsidR="00661C81" w:rsidRPr="009A5C1E" w:rsidRDefault="00661C81" w:rsidP="00661C81">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6E0A1F0A" w14:textId="09AE182A" w:rsidR="00D42ACC" w:rsidRPr="009A5C1E" w:rsidRDefault="009E0119" w:rsidP="00DC3015">
      <w:pPr>
        <w:spacing w:after="0" w:line="360" w:lineRule="auto"/>
        <w:ind w:firstLine="708"/>
        <w:jc w:val="both"/>
        <w:rPr>
          <w:rFonts w:ascii="Times New Roman" w:hAnsi="Times New Roman" w:cs="Times New Roman"/>
          <w:noProof/>
          <w:sz w:val="24"/>
          <w:szCs w:val="24"/>
        </w:rPr>
      </w:pPr>
      <w:r w:rsidRPr="009A5C1E">
        <w:rPr>
          <w:rFonts w:ascii="Times New Roman" w:hAnsi="Times New Roman" w:cs="Times New Roman"/>
          <w:noProof/>
          <w:sz w:val="24"/>
          <w:szCs w:val="24"/>
        </w:rPr>
        <w:t>En cuanto</w:t>
      </w:r>
      <w:r w:rsidR="00D42ACC" w:rsidRPr="009A5C1E">
        <w:rPr>
          <w:rFonts w:ascii="Times New Roman" w:hAnsi="Times New Roman" w:cs="Times New Roman"/>
          <w:noProof/>
          <w:sz w:val="24"/>
          <w:szCs w:val="24"/>
        </w:rPr>
        <w:t xml:space="preserve"> </w:t>
      </w:r>
      <w:r w:rsidRPr="009A5C1E">
        <w:rPr>
          <w:rFonts w:ascii="Times New Roman" w:hAnsi="Times New Roman" w:cs="Times New Roman"/>
          <w:noProof/>
          <w:sz w:val="24"/>
          <w:szCs w:val="24"/>
        </w:rPr>
        <w:t xml:space="preserve">a </w:t>
      </w:r>
      <w:r w:rsidR="00D42ACC" w:rsidRPr="009A5C1E">
        <w:rPr>
          <w:rFonts w:ascii="Times New Roman" w:hAnsi="Times New Roman" w:cs="Times New Roman"/>
          <w:noProof/>
          <w:sz w:val="24"/>
          <w:szCs w:val="24"/>
        </w:rPr>
        <w:t xml:space="preserve">los resultados promedio correspondientes a </w:t>
      </w:r>
      <w:r w:rsidR="00ED5279" w:rsidRPr="009A5C1E">
        <w:rPr>
          <w:rFonts w:ascii="Times New Roman" w:hAnsi="Times New Roman" w:cs="Times New Roman"/>
          <w:noProof/>
          <w:sz w:val="24"/>
          <w:szCs w:val="24"/>
        </w:rPr>
        <w:t xml:space="preserve">la </w:t>
      </w:r>
      <w:r w:rsidR="00D42ACC" w:rsidRPr="009A5C1E">
        <w:rPr>
          <w:rFonts w:ascii="Times New Roman" w:hAnsi="Times New Roman" w:cs="Times New Roman"/>
          <w:noProof/>
          <w:sz w:val="24"/>
          <w:szCs w:val="24"/>
        </w:rPr>
        <w:t xml:space="preserve">aplicación de </w:t>
      </w:r>
      <w:r w:rsidRPr="009A5C1E">
        <w:rPr>
          <w:rFonts w:ascii="Times New Roman" w:hAnsi="Times New Roman" w:cs="Times New Roman"/>
          <w:noProof/>
          <w:sz w:val="24"/>
          <w:szCs w:val="24"/>
        </w:rPr>
        <w:t>las normas MLA,</w:t>
      </w:r>
      <w:r w:rsidR="00D42ACC" w:rsidRPr="009A5C1E">
        <w:rPr>
          <w:rFonts w:ascii="Times New Roman" w:hAnsi="Times New Roman" w:cs="Times New Roman"/>
          <w:noProof/>
          <w:sz w:val="24"/>
          <w:szCs w:val="24"/>
        </w:rPr>
        <w:t xml:space="preserve"> </w:t>
      </w:r>
      <w:r w:rsidRPr="009A5C1E">
        <w:rPr>
          <w:rFonts w:ascii="Times New Roman" w:hAnsi="Times New Roman" w:cs="Times New Roman"/>
          <w:noProof/>
          <w:sz w:val="24"/>
          <w:szCs w:val="24"/>
        </w:rPr>
        <w:t xml:space="preserve">tanto en la producción de textos propios como de los alumnos y de su uso cotidiano en la labor docente, se muestran en la tabla 4. </w:t>
      </w:r>
    </w:p>
    <w:p w14:paraId="68D6CB54" w14:textId="77777777" w:rsidR="008677CF" w:rsidRPr="009A5C1E" w:rsidRDefault="008677CF" w:rsidP="00CB2DE4">
      <w:pPr>
        <w:spacing w:after="0" w:line="360" w:lineRule="auto"/>
        <w:contextualSpacing/>
        <w:jc w:val="center"/>
        <w:rPr>
          <w:rFonts w:ascii="Times New Roman" w:hAnsi="Times New Roman" w:cs="Times New Roman"/>
          <w:b/>
          <w:sz w:val="24"/>
          <w:szCs w:val="24"/>
        </w:rPr>
      </w:pPr>
    </w:p>
    <w:p w14:paraId="3B7A0EE0" w14:textId="77777777" w:rsidR="00191504" w:rsidRPr="009A5C1E" w:rsidRDefault="00E7456D" w:rsidP="00191504">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 xml:space="preserve">Tabla </w:t>
      </w:r>
      <w:r w:rsidR="00F446DE" w:rsidRPr="009A5C1E">
        <w:rPr>
          <w:rFonts w:ascii="Times New Roman" w:hAnsi="Times New Roman" w:cs="Times New Roman"/>
          <w:b/>
          <w:sz w:val="24"/>
          <w:szCs w:val="24"/>
        </w:rPr>
        <w:t>4</w:t>
      </w:r>
      <w:r w:rsidR="00934ED2"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00191504">
        <w:rPr>
          <w:rFonts w:ascii="Times New Roman" w:hAnsi="Times New Roman" w:cs="Times New Roman"/>
          <w:sz w:val="24"/>
          <w:szCs w:val="24"/>
        </w:rPr>
        <w:t>Preguntas respectivas al c</w:t>
      </w:r>
      <w:r w:rsidRPr="009A5C1E">
        <w:rPr>
          <w:rFonts w:ascii="Times New Roman" w:hAnsi="Times New Roman" w:cs="Times New Roman"/>
          <w:bCs/>
          <w:sz w:val="24"/>
          <w:szCs w:val="24"/>
        </w:rPr>
        <w:t xml:space="preserve">onocimiento y aplicación de las normas </w:t>
      </w:r>
      <w:r w:rsidR="00F446DE" w:rsidRPr="009A5C1E">
        <w:rPr>
          <w:rFonts w:ascii="Times New Roman" w:hAnsi="Times New Roman" w:cs="Times New Roman"/>
          <w:bCs/>
          <w:sz w:val="24"/>
          <w:szCs w:val="24"/>
        </w:rPr>
        <w:t>MLA</w:t>
      </w:r>
      <w:r w:rsidR="00191504">
        <w:rPr>
          <w:rFonts w:ascii="Times New Roman" w:hAnsi="Times New Roman" w:cs="Times New Roman"/>
          <w:bCs/>
          <w:sz w:val="24"/>
          <w:szCs w:val="24"/>
        </w:rPr>
        <w:t xml:space="preserve"> utilizadas en el instrumento de recolección de datos</w:t>
      </w:r>
      <w:r w:rsidR="00191504" w:rsidRPr="009A5C1E">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1765"/>
        <w:gridCol w:w="1766"/>
        <w:gridCol w:w="1765"/>
        <w:gridCol w:w="1766"/>
        <w:gridCol w:w="1766"/>
      </w:tblGrid>
      <w:tr w:rsidR="00E7456D" w:rsidRPr="009A5C1E" w14:paraId="1F5ECE0C" w14:textId="77777777" w:rsidTr="00DC3015">
        <w:trPr>
          <w:trHeight w:val="611"/>
        </w:trPr>
        <w:tc>
          <w:tcPr>
            <w:tcW w:w="1765" w:type="dxa"/>
            <w:vMerge w:val="restart"/>
          </w:tcPr>
          <w:p w14:paraId="7584252D" w14:textId="00BE9332"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¿Conoce las normas MLA aplicables en la producción de textos académicos?</w:t>
            </w:r>
          </w:p>
        </w:tc>
        <w:tc>
          <w:tcPr>
            <w:tcW w:w="1766" w:type="dxa"/>
            <w:vMerge w:val="restart"/>
          </w:tcPr>
          <w:p w14:paraId="699325CF" w14:textId="57B19167"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¿Aplica las normas MLA en la producción de sus textos académicos?</w:t>
            </w:r>
          </w:p>
        </w:tc>
        <w:tc>
          <w:tcPr>
            <w:tcW w:w="1765" w:type="dxa"/>
            <w:vMerge w:val="restart"/>
          </w:tcPr>
          <w:p w14:paraId="4D1E56C8" w14:textId="3135CB8E"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¿Aplica las normas MLA en la producción de textos académicos de sus estudiantes?</w:t>
            </w:r>
          </w:p>
        </w:tc>
        <w:tc>
          <w:tcPr>
            <w:tcW w:w="1766" w:type="dxa"/>
            <w:vMerge w:val="restart"/>
          </w:tcPr>
          <w:p w14:paraId="1FF415AB" w14:textId="42DB22FC"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¿En su quehacer</w:t>
            </w:r>
            <w:r w:rsidR="00ED5279" w:rsidRPr="009A5C1E">
              <w:rPr>
                <w:rFonts w:ascii="Times New Roman" w:hAnsi="Times New Roman" w:cs="Times New Roman"/>
                <w:sz w:val="24"/>
                <w:szCs w:val="24"/>
              </w:rPr>
              <w:t xml:space="preserve">, </w:t>
            </w:r>
            <w:r w:rsidRPr="009A5C1E">
              <w:rPr>
                <w:rFonts w:ascii="Times New Roman" w:hAnsi="Times New Roman" w:cs="Times New Roman"/>
                <w:sz w:val="24"/>
                <w:szCs w:val="24"/>
              </w:rPr>
              <w:t>docente qu</w:t>
            </w:r>
            <w:r w:rsidR="00ED5279" w:rsidRPr="009A5C1E">
              <w:rPr>
                <w:rFonts w:ascii="Times New Roman" w:hAnsi="Times New Roman" w:cs="Times New Roman"/>
                <w:sz w:val="24"/>
                <w:szCs w:val="24"/>
              </w:rPr>
              <w:t>é</w:t>
            </w:r>
            <w:r w:rsidRPr="009A5C1E">
              <w:rPr>
                <w:rFonts w:ascii="Times New Roman" w:hAnsi="Times New Roman" w:cs="Times New Roman"/>
                <w:sz w:val="24"/>
                <w:szCs w:val="24"/>
              </w:rPr>
              <w:t xml:space="preserve"> tanto considera que hace uso de las normas MLA?</w:t>
            </w:r>
          </w:p>
        </w:tc>
        <w:tc>
          <w:tcPr>
            <w:tcW w:w="1766" w:type="dxa"/>
          </w:tcPr>
          <w:p w14:paraId="71F000E2" w14:textId="77777777"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E7456D" w:rsidRPr="009A5C1E" w14:paraId="3371C229" w14:textId="77777777" w:rsidTr="00DC3015">
        <w:trPr>
          <w:trHeight w:val="2907"/>
        </w:trPr>
        <w:tc>
          <w:tcPr>
            <w:tcW w:w="1765" w:type="dxa"/>
            <w:vMerge/>
          </w:tcPr>
          <w:p w14:paraId="13136439" w14:textId="77777777" w:rsidR="00E7456D" w:rsidRPr="009A5C1E" w:rsidRDefault="00E7456D">
            <w:pPr>
              <w:spacing w:line="360" w:lineRule="auto"/>
              <w:jc w:val="both"/>
              <w:rPr>
                <w:rFonts w:ascii="Times New Roman" w:hAnsi="Times New Roman" w:cs="Times New Roman"/>
                <w:sz w:val="24"/>
                <w:szCs w:val="24"/>
              </w:rPr>
            </w:pPr>
          </w:p>
        </w:tc>
        <w:tc>
          <w:tcPr>
            <w:tcW w:w="1766" w:type="dxa"/>
            <w:vMerge/>
          </w:tcPr>
          <w:p w14:paraId="69F8AB95" w14:textId="77777777" w:rsidR="00E7456D" w:rsidRPr="009A5C1E" w:rsidRDefault="00E7456D">
            <w:pPr>
              <w:spacing w:line="360" w:lineRule="auto"/>
              <w:jc w:val="center"/>
              <w:rPr>
                <w:rFonts w:ascii="Times New Roman" w:hAnsi="Times New Roman" w:cs="Times New Roman"/>
                <w:sz w:val="24"/>
                <w:szCs w:val="24"/>
              </w:rPr>
            </w:pPr>
          </w:p>
        </w:tc>
        <w:tc>
          <w:tcPr>
            <w:tcW w:w="1765" w:type="dxa"/>
            <w:vMerge/>
          </w:tcPr>
          <w:p w14:paraId="03DB5AE9" w14:textId="77777777" w:rsidR="00E7456D" w:rsidRPr="009A5C1E" w:rsidRDefault="00E7456D">
            <w:pPr>
              <w:spacing w:line="360" w:lineRule="auto"/>
              <w:jc w:val="center"/>
              <w:rPr>
                <w:rFonts w:ascii="Times New Roman" w:hAnsi="Times New Roman" w:cs="Times New Roman"/>
                <w:sz w:val="24"/>
                <w:szCs w:val="24"/>
              </w:rPr>
            </w:pPr>
          </w:p>
        </w:tc>
        <w:tc>
          <w:tcPr>
            <w:tcW w:w="1766" w:type="dxa"/>
            <w:vMerge/>
          </w:tcPr>
          <w:p w14:paraId="113B3FB7" w14:textId="77777777" w:rsidR="00E7456D" w:rsidRPr="009A5C1E" w:rsidRDefault="00E7456D">
            <w:pPr>
              <w:spacing w:line="360" w:lineRule="auto"/>
              <w:jc w:val="center"/>
              <w:rPr>
                <w:rFonts w:ascii="Times New Roman" w:hAnsi="Times New Roman" w:cs="Times New Roman"/>
                <w:sz w:val="24"/>
                <w:szCs w:val="24"/>
              </w:rPr>
            </w:pPr>
          </w:p>
        </w:tc>
        <w:tc>
          <w:tcPr>
            <w:tcW w:w="1766" w:type="dxa"/>
          </w:tcPr>
          <w:p w14:paraId="29080342" w14:textId="379D7E23" w:rsidR="00E7456D" w:rsidRPr="009A5C1E" w:rsidRDefault="00E7456D">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5</w:t>
            </w:r>
            <w:r w:rsidR="004D2B2A" w:rsidRPr="009A5C1E">
              <w:rPr>
                <w:rFonts w:ascii="Times New Roman" w:hAnsi="Times New Roman" w:cs="Times New Roman"/>
                <w:sz w:val="24"/>
                <w:szCs w:val="24"/>
              </w:rPr>
              <w:t xml:space="preserve"> </w:t>
            </w:r>
            <w:r w:rsidRPr="009A5C1E">
              <w:rPr>
                <w:rFonts w:ascii="Times New Roman" w:hAnsi="Times New Roman" w:cs="Times New Roman"/>
                <w:sz w:val="24"/>
                <w:szCs w:val="24"/>
              </w:rPr>
              <w:t>%</w:t>
            </w:r>
          </w:p>
        </w:tc>
      </w:tr>
    </w:tbl>
    <w:p w14:paraId="34BA53CE" w14:textId="6B2DE332"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2E4DBD12" w14:textId="41D43237" w:rsidR="00E7456D" w:rsidRPr="009A5C1E" w:rsidRDefault="004D2B2A" w:rsidP="00DC3015">
      <w:pPr>
        <w:spacing w:after="0" w:line="360" w:lineRule="auto"/>
        <w:jc w:val="both"/>
        <w:rPr>
          <w:rFonts w:ascii="Times New Roman" w:hAnsi="Times New Roman" w:cs="Times New Roman"/>
          <w:noProof/>
          <w:sz w:val="24"/>
          <w:szCs w:val="24"/>
        </w:rPr>
      </w:pPr>
      <w:r w:rsidRPr="009A5C1E">
        <w:rPr>
          <w:rFonts w:ascii="Times New Roman" w:hAnsi="Times New Roman" w:cs="Times New Roman"/>
          <w:b/>
          <w:bCs/>
          <w:sz w:val="24"/>
          <w:szCs w:val="24"/>
        </w:rPr>
        <w:tab/>
      </w:r>
      <w:r w:rsidR="00F446DE" w:rsidRPr="009A5C1E">
        <w:rPr>
          <w:rFonts w:ascii="Times New Roman" w:hAnsi="Times New Roman" w:cs="Times New Roman"/>
          <w:noProof/>
          <w:sz w:val="24"/>
          <w:szCs w:val="24"/>
        </w:rPr>
        <w:t>Por otra parte</w:t>
      </w:r>
      <w:r w:rsidR="00E82820" w:rsidRPr="009A5C1E">
        <w:rPr>
          <w:rFonts w:ascii="Times New Roman" w:hAnsi="Times New Roman" w:cs="Times New Roman"/>
          <w:noProof/>
          <w:sz w:val="24"/>
          <w:szCs w:val="24"/>
        </w:rPr>
        <w:t>,</w:t>
      </w:r>
      <w:r w:rsidR="00F446DE" w:rsidRPr="009A5C1E">
        <w:rPr>
          <w:rFonts w:ascii="Times New Roman" w:hAnsi="Times New Roman" w:cs="Times New Roman"/>
          <w:noProof/>
          <w:sz w:val="24"/>
          <w:szCs w:val="24"/>
        </w:rPr>
        <w:t xml:space="preserve"> en cuanto a la pregunta relacionada sobre la percepción de uso de las normas Vancouver de forma </w:t>
      </w:r>
      <w:r w:rsidR="00C66603" w:rsidRPr="009A5C1E">
        <w:rPr>
          <w:rFonts w:ascii="Times New Roman" w:hAnsi="Times New Roman" w:cs="Times New Roman"/>
          <w:noProof/>
          <w:sz w:val="24"/>
          <w:szCs w:val="24"/>
        </w:rPr>
        <w:t>general por parte de los estudiantes</w:t>
      </w:r>
      <w:r w:rsidR="009E0119" w:rsidRPr="009A5C1E">
        <w:rPr>
          <w:rFonts w:ascii="Times New Roman" w:hAnsi="Times New Roman" w:cs="Times New Roman"/>
          <w:noProof/>
          <w:sz w:val="24"/>
          <w:szCs w:val="24"/>
        </w:rPr>
        <w:t>,</w:t>
      </w:r>
      <w:r w:rsidR="00C66603" w:rsidRPr="009A5C1E">
        <w:rPr>
          <w:rFonts w:ascii="Times New Roman" w:hAnsi="Times New Roman" w:cs="Times New Roman"/>
          <w:noProof/>
          <w:sz w:val="24"/>
          <w:szCs w:val="24"/>
        </w:rPr>
        <w:t xml:space="preserve"> se </w:t>
      </w:r>
      <w:r w:rsidR="009E0119" w:rsidRPr="009A5C1E">
        <w:rPr>
          <w:rFonts w:ascii="Times New Roman" w:hAnsi="Times New Roman" w:cs="Times New Roman"/>
          <w:noProof/>
          <w:sz w:val="24"/>
          <w:szCs w:val="24"/>
        </w:rPr>
        <w:t xml:space="preserve">obtuvo </w:t>
      </w:r>
      <w:r w:rsidR="00C66603" w:rsidRPr="009A5C1E">
        <w:rPr>
          <w:rFonts w:ascii="Times New Roman" w:hAnsi="Times New Roman" w:cs="Times New Roman"/>
          <w:noProof/>
          <w:sz w:val="24"/>
          <w:szCs w:val="24"/>
        </w:rPr>
        <w:t>el siguiente promedio de respuestas positivas</w:t>
      </w:r>
      <w:r w:rsidR="00107DCB" w:rsidRPr="009A5C1E">
        <w:rPr>
          <w:rFonts w:ascii="Times New Roman" w:hAnsi="Times New Roman" w:cs="Times New Roman"/>
          <w:noProof/>
          <w:sz w:val="24"/>
          <w:szCs w:val="24"/>
        </w:rPr>
        <w:t xml:space="preserve"> por parte de los profesores</w:t>
      </w:r>
      <w:r w:rsidR="00FB116C" w:rsidRPr="009A5C1E">
        <w:rPr>
          <w:rFonts w:ascii="Times New Roman" w:hAnsi="Times New Roman" w:cs="Times New Roman"/>
          <w:noProof/>
          <w:sz w:val="24"/>
          <w:szCs w:val="24"/>
        </w:rPr>
        <w:t xml:space="preserve"> (ver tabla 5).</w:t>
      </w:r>
    </w:p>
    <w:p w14:paraId="2BCD169D" w14:textId="6B8DE24D" w:rsidR="00F446DE" w:rsidRPr="009A5C1E" w:rsidRDefault="00F446DE"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lastRenderedPageBreak/>
        <w:t xml:space="preserve">Tabla </w:t>
      </w:r>
      <w:r w:rsidR="00C66603" w:rsidRPr="009A5C1E">
        <w:rPr>
          <w:rFonts w:ascii="Times New Roman" w:hAnsi="Times New Roman" w:cs="Times New Roman"/>
          <w:b/>
          <w:sz w:val="24"/>
          <w:szCs w:val="24"/>
        </w:rPr>
        <w:t>5</w:t>
      </w:r>
      <w:r w:rsidR="00934ED2" w:rsidRPr="009A5C1E">
        <w:rPr>
          <w:rFonts w:ascii="Times New Roman" w:hAnsi="Times New Roman" w:cs="Times New Roman"/>
          <w:b/>
          <w:sz w:val="24"/>
          <w:szCs w:val="24"/>
        </w:rPr>
        <w:t>.</w:t>
      </w:r>
      <w:r w:rsidR="00191504">
        <w:rPr>
          <w:rFonts w:ascii="Times New Roman" w:hAnsi="Times New Roman" w:cs="Times New Roman"/>
          <w:b/>
          <w:sz w:val="24"/>
          <w:szCs w:val="24"/>
        </w:rPr>
        <w:t xml:space="preserve"> </w:t>
      </w:r>
      <w:r w:rsidR="00191504" w:rsidRPr="00191504">
        <w:rPr>
          <w:rFonts w:ascii="Times New Roman" w:hAnsi="Times New Roman" w:cs="Times New Roman"/>
          <w:sz w:val="24"/>
          <w:szCs w:val="24"/>
        </w:rPr>
        <w:t>Pregunta del instrumento de recolección de datos la cual estima la p</w:t>
      </w:r>
      <w:r w:rsidR="00C66603" w:rsidRPr="00191504">
        <w:rPr>
          <w:rFonts w:ascii="Times New Roman" w:hAnsi="Times New Roman" w:cs="Times New Roman"/>
          <w:bCs/>
          <w:sz w:val="24"/>
          <w:szCs w:val="24"/>
        </w:rPr>
        <w:t>ercepción</w:t>
      </w:r>
      <w:r w:rsidR="00C66603" w:rsidRPr="009A5C1E">
        <w:rPr>
          <w:rFonts w:ascii="Times New Roman" w:hAnsi="Times New Roman" w:cs="Times New Roman"/>
          <w:bCs/>
          <w:sz w:val="24"/>
          <w:szCs w:val="24"/>
        </w:rPr>
        <w:t xml:space="preserve"> de uso</w:t>
      </w:r>
      <w:r w:rsidRPr="009A5C1E">
        <w:rPr>
          <w:rFonts w:ascii="Times New Roman" w:hAnsi="Times New Roman" w:cs="Times New Roman"/>
          <w:bCs/>
          <w:sz w:val="24"/>
          <w:szCs w:val="24"/>
        </w:rPr>
        <w:t xml:space="preserve"> de las normas </w:t>
      </w:r>
      <w:r w:rsidR="00C66603" w:rsidRPr="009A5C1E">
        <w:rPr>
          <w:rFonts w:ascii="Times New Roman" w:hAnsi="Times New Roman" w:cs="Times New Roman"/>
          <w:bCs/>
          <w:sz w:val="24"/>
          <w:szCs w:val="24"/>
        </w:rPr>
        <w:t>Vancouver</w:t>
      </w:r>
    </w:p>
    <w:tbl>
      <w:tblPr>
        <w:tblStyle w:val="Tablaconcuadrcula"/>
        <w:tblW w:w="0" w:type="auto"/>
        <w:jc w:val="center"/>
        <w:tblLook w:val="04A0" w:firstRow="1" w:lastRow="0" w:firstColumn="1" w:lastColumn="0" w:noHBand="0" w:noVBand="1"/>
      </w:tblPr>
      <w:tblGrid>
        <w:gridCol w:w="3075"/>
        <w:gridCol w:w="1882"/>
      </w:tblGrid>
      <w:tr w:rsidR="00F446DE" w:rsidRPr="009A5C1E" w14:paraId="4299CCDE" w14:textId="77777777" w:rsidTr="00DC3015">
        <w:trPr>
          <w:trHeight w:val="611"/>
          <w:jc w:val="center"/>
        </w:trPr>
        <w:tc>
          <w:tcPr>
            <w:tcW w:w="3075" w:type="dxa"/>
            <w:vMerge w:val="restart"/>
          </w:tcPr>
          <w:p w14:paraId="75E9476B" w14:textId="46960DB4" w:rsidR="00F446DE" w:rsidRPr="009A5C1E" w:rsidRDefault="00F446DE">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xml:space="preserve">¿Bajo su percepción, cómo considera que los estudiantes hacen uso de las normas </w:t>
            </w:r>
            <w:r w:rsidR="00C66603" w:rsidRPr="009A5C1E">
              <w:rPr>
                <w:rFonts w:ascii="Times New Roman" w:hAnsi="Times New Roman" w:cs="Times New Roman"/>
                <w:sz w:val="24"/>
                <w:szCs w:val="24"/>
              </w:rPr>
              <w:t>Vancouver</w:t>
            </w:r>
            <w:r w:rsidRPr="009A5C1E">
              <w:rPr>
                <w:rFonts w:ascii="Times New Roman" w:hAnsi="Times New Roman" w:cs="Times New Roman"/>
                <w:sz w:val="24"/>
                <w:szCs w:val="24"/>
              </w:rPr>
              <w:t xml:space="preserve"> en las distintas asignaturas que cursan?</w:t>
            </w:r>
          </w:p>
        </w:tc>
        <w:tc>
          <w:tcPr>
            <w:tcW w:w="1882" w:type="dxa"/>
          </w:tcPr>
          <w:p w14:paraId="68A5FAF7" w14:textId="77777777" w:rsidR="00F446DE" w:rsidRPr="009A5C1E" w:rsidRDefault="00F446DE">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F446DE" w:rsidRPr="009A5C1E" w14:paraId="170749E6" w14:textId="77777777" w:rsidTr="00DC3015">
        <w:trPr>
          <w:trHeight w:val="2907"/>
          <w:jc w:val="center"/>
        </w:trPr>
        <w:tc>
          <w:tcPr>
            <w:tcW w:w="3075" w:type="dxa"/>
            <w:vMerge/>
          </w:tcPr>
          <w:p w14:paraId="21553326" w14:textId="77777777" w:rsidR="00F446DE" w:rsidRPr="009A5C1E" w:rsidRDefault="00F446DE">
            <w:pPr>
              <w:spacing w:line="360" w:lineRule="auto"/>
              <w:jc w:val="both"/>
              <w:rPr>
                <w:rFonts w:ascii="Times New Roman" w:hAnsi="Times New Roman" w:cs="Times New Roman"/>
                <w:sz w:val="24"/>
                <w:szCs w:val="24"/>
              </w:rPr>
            </w:pPr>
          </w:p>
        </w:tc>
        <w:tc>
          <w:tcPr>
            <w:tcW w:w="1882" w:type="dxa"/>
          </w:tcPr>
          <w:p w14:paraId="5DFEE796" w14:textId="5E707621" w:rsidR="00F446DE" w:rsidRPr="009A5C1E" w:rsidRDefault="00F446DE">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5</w:t>
            </w:r>
            <w:r w:rsidR="004D2B2A" w:rsidRPr="009A5C1E">
              <w:rPr>
                <w:rFonts w:ascii="Times New Roman" w:hAnsi="Times New Roman" w:cs="Times New Roman"/>
                <w:sz w:val="24"/>
                <w:szCs w:val="24"/>
              </w:rPr>
              <w:t xml:space="preserve"> </w:t>
            </w:r>
            <w:r w:rsidRPr="009A5C1E">
              <w:rPr>
                <w:rFonts w:ascii="Times New Roman" w:hAnsi="Times New Roman" w:cs="Times New Roman"/>
                <w:sz w:val="24"/>
                <w:szCs w:val="24"/>
              </w:rPr>
              <w:t>%</w:t>
            </w:r>
          </w:p>
        </w:tc>
      </w:tr>
    </w:tbl>
    <w:p w14:paraId="21FADF11" w14:textId="304C52C3"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79DEF95E" w14:textId="28179903" w:rsidR="00C66603" w:rsidRPr="009A5C1E" w:rsidRDefault="004D2B2A" w:rsidP="00CB2DE4">
      <w:pPr>
        <w:spacing w:after="0" w:line="360" w:lineRule="auto"/>
        <w:jc w:val="both"/>
        <w:rPr>
          <w:rFonts w:ascii="Times New Roman" w:hAnsi="Times New Roman" w:cs="Times New Roman"/>
          <w:noProof/>
          <w:sz w:val="24"/>
          <w:szCs w:val="24"/>
        </w:rPr>
      </w:pPr>
      <w:r w:rsidRPr="009A5C1E">
        <w:rPr>
          <w:rFonts w:ascii="Times New Roman" w:hAnsi="Times New Roman" w:cs="Times New Roman"/>
          <w:b/>
          <w:bCs/>
          <w:sz w:val="24"/>
          <w:szCs w:val="24"/>
        </w:rPr>
        <w:tab/>
      </w:r>
      <w:r w:rsidR="00C66603" w:rsidRPr="009A5C1E">
        <w:rPr>
          <w:rFonts w:ascii="Times New Roman" w:hAnsi="Times New Roman" w:cs="Times New Roman"/>
          <w:noProof/>
          <w:sz w:val="24"/>
          <w:szCs w:val="24"/>
        </w:rPr>
        <w:t xml:space="preserve">De la misma forma, para las normas APA y las MLA se </w:t>
      </w:r>
      <w:r w:rsidR="00FB116C" w:rsidRPr="009A5C1E">
        <w:rPr>
          <w:rFonts w:ascii="Times New Roman" w:hAnsi="Times New Roman" w:cs="Times New Roman"/>
          <w:noProof/>
          <w:sz w:val="24"/>
          <w:szCs w:val="24"/>
        </w:rPr>
        <w:t>obtuvo un</w:t>
      </w:r>
      <w:r w:rsidR="00C66603" w:rsidRPr="009A5C1E">
        <w:rPr>
          <w:rFonts w:ascii="Times New Roman" w:hAnsi="Times New Roman" w:cs="Times New Roman"/>
          <w:noProof/>
          <w:sz w:val="24"/>
          <w:szCs w:val="24"/>
        </w:rPr>
        <w:t xml:space="preserve"> promedio de respuestas positiv</w:t>
      </w:r>
      <w:r w:rsidR="00FB116C" w:rsidRPr="009A5C1E">
        <w:rPr>
          <w:rFonts w:ascii="Times New Roman" w:hAnsi="Times New Roman" w:cs="Times New Roman"/>
          <w:noProof/>
          <w:sz w:val="24"/>
          <w:szCs w:val="24"/>
        </w:rPr>
        <w:t>o</w:t>
      </w:r>
      <w:r w:rsidR="00F663E8" w:rsidRPr="009A5C1E">
        <w:rPr>
          <w:rFonts w:ascii="Times New Roman" w:hAnsi="Times New Roman" w:cs="Times New Roman"/>
          <w:noProof/>
          <w:sz w:val="24"/>
          <w:szCs w:val="24"/>
        </w:rPr>
        <w:t xml:space="preserve"> </w:t>
      </w:r>
      <w:r w:rsidR="00FB116C" w:rsidRPr="009A5C1E">
        <w:rPr>
          <w:rFonts w:ascii="Times New Roman" w:hAnsi="Times New Roman" w:cs="Times New Roman"/>
          <w:noProof/>
          <w:sz w:val="24"/>
          <w:szCs w:val="24"/>
        </w:rPr>
        <w:t>respecto a</w:t>
      </w:r>
      <w:r w:rsidR="00F663E8" w:rsidRPr="009A5C1E">
        <w:rPr>
          <w:rFonts w:ascii="Times New Roman" w:hAnsi="Times New Roman" w:cs="Times New Roman"/>
          <w:noProof/>
          <w:sz w:val="24"/>
          <w:szCs w:val="24"/>
        </w:rPr>
        <w:t xml:space="preserve"> la percepción de uso</w:t>
      </w:r>
      <w:r w:rsidR="00FB116C" w:rsidRPr="009A5C1E">
        <w:rPr>
          <w:rFonts w:ascii="Times New Roman" w:hAnsi="Times New Roman" w:cs="Times New Roman"/>
          <w:noProof/>
          <w:sz w:val="24"/>
          <w:szCs w:val="24"/>
        </w:rPr>
        <w:t xml:space="preserve"> de estas (ver tablas 6 y 7)</w:t>
      </w:r>
    </w:p>
    <w:p w14:paraId="174C7E7F" w14:textId="77777777" w:rsidR="004D2B2A" w:rsidRPr="009A5C1E" w:rsidRDefault="004D2B2A" w:rsidP="00DC3015">
      <w:pPr>
        <w:spacing w:after="0" w:line="360" w:lineRule="auto"/>
        <w:jc w:val="both"/>
        <w:rPr>
          <w:rFonts w:ascii="Times New Roman" w:hAnsi="Times New Roman" w:cs="Times New Roman"/>
          <w:noProof/>
          <w:sz w:val="24"/>
          <w:szCs w:val="24"/>
        </w:rPr>
      </w:pPr>
    </w:p>
    <w:p w14:paraId="7A117565" w14:textId="1959E114" w:rsidR="00C66603" w:rsidRPr="009A5C1E" w:rsidRDefault="00C66603"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 xml:space="preserve">Tabla </w:t>
      </w:r>
      <w:r w:rsidR="00894A47" w:rsidRPr="009A5C1E">
        <w:rPr>
          <w:rFonts w:ascii="Times New Roman" w:hAnsi="Times New Roman" w:cs="Times New Roman"/>
          <w:b/>
          <w:sz w:val="24"/>
          <w:szCs w:val="24"/>
        </w:rPr>
        <w:t>6</w:t>
      </w:r>
      <w:r w:rsidR="00934ED2" w:rsidRPr="009A5C1E">
        <w:rPr>
          <w:rFonts w:ascii="Times New Roman" w:hAnsi="Times New Roman" w:cs="Times New Roman"/>
          <w:b/>
          <w:sz w:val="24"/>
          <w:szCs w:val="24"/>
        </w:rPr>
        <w:t>.</w:t>
      </w:r>
      <w:r w:rsidR="004D2B2A" w:rsidRPr="009A5C1E">
        <w:rPr>
          <w:rFonts w:ascii="Times New Roman" w:hAnsi="Times New Roman" w:cs="Times New Roman"/>
          <w:i/>
          <w:iCs/>
          <w:sz w:val="24"/>
          <w:szCs w:val="24"/>
        </w:rPr>
        <w:t xml:space="preserve"> </w:t>
      </w:r>
      <w:r w:rsidR="00191504" w:rsidRPr="00191504">
        <w:rPr>
          <w:rFonts w:ascii="Times New Roman" w:hAnsi="Times New Roman" w:cs="Times New Roman"/>
          <w:sz w:val="24"/>
          <w:szCs w:val="24"/>
        </w:rPr>
        <w:t xml:space="preserve">Pregunta del instrumento de recolección de datos la cual estima </w:t>
      </w:r>
      <w:r w:rsidR="00191504">
        <w:rPr>
          <w:rFonts w:ascii="Times New Roman" w:hAnsi="Times New Roman" w:cs="Times New Roman"/>
          <w:sz w:val="24"/>
          <w:szCs w:val="24"/>
        </w:rPr>
        <w:t>la p</w:t>
      </w:r>
      <w:r w:rsidRPr="009A5C1E">
        <w:rPr>
          <w:rFonts w:ascii="Times New Roman" w:hAnsi="Times New Roman" w:cs="Times New Roman"/>
          <w:bCs/>
          <w:sz w:val="24"/>
          <w:szCs w:val="24"/>
        </w:rPr>
        <w:t>ercepción de uso de las normas Vancouver</w:t>
      </w:r>
    </w:p>
    <w:tbl>
      <w:tblPr>
        <w:tblStyle w:val="Tablaconcuadrcula"/>
        <w:tblW w:w="0" w:type="auto"/>
        <w:jc w:val="center"/>
        <w:tblLook w:val="04A0" w:firstRow="1" w:lastRow="0" w:firstColumn="1" w:lastColumn="0" w:noHBand="0" w:noVBand="1"/>
      </w:tblPr>
      <w:tblGrid>
        <w:gridCol w:w="3217"/>
        <w:gridCol w:w="2307"/>
      </w:tblGrid>
      <w:tr w:rsidR="00C66603" w:rsidRPr="009A5C1E" w14:paraId="16C92C9A" w14:textId="77777777" w:rsidTr="00DC3015">
        <w:trPr>
          <w:trHeight w:val="611"/>
          <w:jc w:val="center"/>
        </w:trPr>
        <w:tc>
          <w:tcPr>
            <w:tcW w:w="3217" w:type="dxa"/>
            <w:vMerge w:val="restart"/>
          </w:tcPr>
          <w:p w14:paraId="0AD1936A" w14:textId="6A779769" w:rsidR="00C66603" w:rsidRPr="009A5C1E" w:rsidRDefault="00C66603">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¿Bajo su percepción, cómo considera que los estudiantes hacen uso de las normas APA en las distintas asignaturas que cursan?</w:t>
            </w:r>
          </w:p>
        </w:tc>
        <w:tc>
          <w:tcPr>
            <w:tcW w:w="2307" w:type="dxa"/>
          </w:tcPr>
          <w:p w14:paraId="2510F664" w14:textId="77777777" w:rsidR="00C66603" w:rsidRPr="009A5C1E" w:rsidRDefault="00C66603">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C66603" w:rsidRPr="009A5C1E" w14:paraId="2F3233F6" w14:textId="77777777" w:rsidTr="00DC3015">
        <w:trPr>
          <w:trHeight w:val="2907"/>
          <w:jc w:val="center"/>
        </w:trPr>
        <w:tc>
          <w:tcPr>
            <w:tcW w:w="3217" w:type="dxa"/>
            <w:vMerge/>
          </w:tcPr>
          <w:p w14:paraId="3EC0D45B" w14:textId="77777777" w:rsidR="00C66603" w:rsidRPr="009A5C1E" w:rsidRDefault="00C66603">
            <w:pPr>
              <w:spacing w:line="360" w:lineRule="auto"/>
              <w:jc w:val="both"/>
              <w:rPr>
                <w:rFonts w:ascii="Times New Roman" w:hAnsi="Times New Roman" w:cs="Times New Roman"/>
                <w:sz w:val="24"/>
                <w:szCs w:val="24"/>
              </w:rPr>
            </w:pPr>
          </w:p>
        </w:tc>
        <w:tc>
          <w:tcPr>
            <w:tcW w:w="2307" w:type="dxa"/>
          </w:tcPr>
          <w:p w14:paraId="069F7AAF" w14:textId="0C4F6688" w:rsidR="00C66603" w:rsidRPr="009A5C1E" w:rsidRDefault="00894A47">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9</w:t>
            </w:r>
            <w:r w:rsidR="00E82820" w:rsidRPr="009A5C1E">
              <w:rPr>
                <w:rFonts w:ascii="Times New Roman" w:hAnsi="Times New Roman" w:cs="Times New Roman"/>
                <w:sz w:val="24"/>
                <w:szCs w:val="24"/>
              </w:rPr>
              <w:t>2</w:t>
            </w:r>
            <w:r w:rsidR="004D2B2A" w:rsidRPr="009A5C1E">
              <w:rPr>
                <w:rFonts w:ascii="Times New Roman" w:hAnsi="Times New Roman" w:cs="Times New Roman"/>
                <w:sz w:val="24"/>
                <w:szCs w:val="24"/>
              </w:rPr>
              <w:t xml:space="preserve"> </w:t>
            </w:r>
            <w:r w:rsidR="00C66603" w:rsidRPr="009A5C1E">
              <w:rPr>
                <w:rFonts w:ascii="Times New Roman" w:hAnsi="Times New Roman" w:cs="Times New Roman"/>
                <w:sz w:val="24"/>
                <w:szCs w:val="24"/>
              </w:rPr>
              <w:t>%</w:t>
            </w:r>
          </w:p>
        </w:tc>
      </w:tr>
    </w:tbl>
    <w:p w14:paraId="2A0F38D5" w14:textId="77777777"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3CA94F57" w14:textId="06E43F14" w:rsidR="00107DCB" w:rsidRPr="009A5C1E" w:rsidRDefault="00107DCB" w:rsidP="00DC3015">
      <w:pPr>
        <w:spacing w:after="0" w:line="360" w:lineRule="auto"/>
        <w:contextualSpacing/>
        <w:jc w:val="center"/>
        <w:rPr>
          <w:rFonts w:ascii="Times New Roman" w:hAnsi="Times New Roman" w:cs="Times New Roman"/>
          <w:sz w:val="24"/>
          <w:szCs w:val="24"/>
        </w:rPr>
      </w:pPr>
    </w:p>
    <w:p w14:paraId="7D54A6AC" w14:textId="338B0E78" w:rsidR="00DC3015" w:rsidRPr="009A5C1E" w:rsidRDefault="00DC3015" w:rsidP="00DC3015">
      <w:pPr>
        <w:spacing w:after="0" w:line="360" w:lineRule="auto"/>
        <w:contextualSpacing/>
        <w:jc w:val="center"/>
        <w:rPr>
          <w:rFonts w:ascii="Times New Roman" w:hAnsi="Times New Roman" w:cs="Times New Roman"/>
          <w:sz w:val="24"/>
          <w:szCs w:val="24"/>
        </w:rPr>
      </w:pPr>
    </w:p>
    <w:p w14:paraId="78B6E057" w14:textId="1AC96624" w:rsidR="00DC3015" w:rsidRPr="009A5C1E" w:rsidRDefault="00DC3015" w:rsidP="00DC3015">
      <w:pPr>
        <w:spacing w:after="0" w:line="360" w:lineRule="auto"/>
        <w:contextualSpacing/>
        <w:jc w:val="center"/>
        <w:rPr>
          <w:rFonts w:ascii="Times New Roman" w:hAnsi="Times New Roman" w:cs="Times New Roman"/>
          <w:sz w:val="24"/>
          <w:szCs w:val="24"/>
        </w:rPr>
      </w:pPr>
    </w:p>
    <w:p w14:paraId="3B60225C" w14:textId="7212EE7F" w:rsidR="00DC3015" w:rsidRPr="009A5C1E" w:rsidRDefault="00DC3015" w:rsidP="00DC3015">
      <w:pPr>
        <w:spacing w:after="0" w:line="360" w:lineRule="auto"/>
        <w:contextualSpacing/>
        <w:jc w:val="center"/>
        <w:rPr>
          <w:rFonts w:ascii="Times New Roman" w:hAnsi="Times New Roman" w:cs="Times New Roman"/>
          <w:sz w:val="24"/>
          <w:szCs w:val="24"/>
        </w:rPr>
      </w:pPr>
    </w:p>
    <w:p w14:paraId="5B547E7D" w14:textId="53856118" w:rsidR="00DC3015" w:rsidRPr="009A5C1E" w:rsidRDefault="00DC3015" w:rsidP="00DC3015">
      <w:pPr>
        <w:spacing w:after="0" w:line="360" w:lineRule="auto"/>
        <w:contextualSpacing/>
        <w:jc w:val="center"/>
        <w:rPr>
          <w:rFonts w:ascii="Times New Roman" w:hAnsi="Times New Roman" w:cs="Times New Roman"/>
          <w:sz w:val="24"/>
          <w:szCs w:val="24"/>
        </w:rPr>
      </w:pPr>
    </w:p>
    <w:p w14:paraId="3EEAADD6" w14:textId="4C1BB598" w:rsidR="00DC3015" w:rsidRPr="009A5C1E" w:rsidRDefault="00DC3015" w:rsidP="00DC3015">
      <w:pPr>
        <w:spacing w:after="0" w:line="360" w:lineRule="auto"/>
        <w:contextualSpacing/>
        <w:jc w:val="center"/>
        <w:rPr>
          <w:rFonts w:ascii="Times New Roman" w:hAnsi="Times New Roman" w:cs="Times New Roman"/>
          <w:sz w:val="24"/>
          <w:szCs w:val="24"/>
        </w:rPr>
      </w:pPr>
    </w:p>
    <w:p w14:paraId="1D0CD8A8" w14:textId="49B33006" w:rsidR="00C66603" w:rsidRPr="009A5C1E" w:rsidRDefault="00C66603"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lastRenderedPageBreak/>
        <w:t xml:space="preserve">Tabla </w:t>
      </w:r>
      <w:r w:rsidR="00894A47" w:rsidRPr="009A5C1E">
        <w:rPr>
          <w:rFonts w:ascii="Times New Roman" w:hAnsi="Times New Roman" w:cs="Times New Roman"/>
          <w:b/>
          <w:sz w:val="24"/>
          <w:szCs w:val="24"/>
        </w:rPr>
        <w:t>7</w:t>
      </w:r>
      <w:r w:rsidR="00934ED2" w:rsidRPr="009A5C1E">
        <w:rPr>
          <w:rFonts w:ascii="Times New Roman" w:hAnsi="Times New Roman" w:cs="Times New Roman"/>
          <w:b/>
          <w:sz w:val="24"/>
          <w:szCs w:val="24"/>
        </w:rPr>
        <w:t>.</w:t>
      </w:r>
      <w:r w:rsidR="004D2B2A" w:rsidRPr="009A5C1E">
        <w:rPr>
          <w:rFonts w:ascii="Times New Roman" w:hAnsi="Times New Roman" w:cs="Times New Roman"/>
          <w:bCs/>
          <w:i/>
          <w:iCs/>
          <w:sz w:val="24"/>
          <w:szCs w:val="24"/>
        </w:rPr>
        <w:t xml:space="preserve"> </w:t>
      </w:r>
      <w:r w:rsidR="00191504" w:rsidRPr="00191504">
        <w:rPr>
          <w:rFonts w:ascii="Times New Roman" w:hAnsi="Times New Roman" w:cs="Times New Roman"/>
          <w:sz w:val="24"/>
          <w:szCs w:val="24"/>
        </w:rPr>
        <w:t xml:space="preserve">Pregunta del instrumento de recolección de datos la cual estima </w:t>
      </w:r>
      <w:r w:rsidR="00191504">
        <w:rPr>
          <w:rFonts w:ascii="Times New Roman" w:hAnsi="Times New Roman" w:cs="Times New Roman"/>
          <w:sz w:val="24"/>
          <w:szCs w:val="24"/>
        </w:rPr>
        <w:t>la p</w:t>
      </w:r>
      <w:r w:rsidRPr="009A5C1E">
        <w:rPr>
          <w:rFonts w:ascii="Times New Roman" w:hAnsi="Times New Roman" w:cs="Times New Roman"/>
          <w:bCs/>
          <w:sz w:val="24"/>
          <w:szCs w:val="24"/>
        </w:rPr>
        <w:t>ercepción de uso de las normas Vancouver</w:t>
      </w:r>
    </w:p>
    <w:tbl>
      <w:tblPr>
        <w:tblStyle w:val="Tablaconcuadrcula"/>
        <w:tblW w:w="0" w:type="auto"/>
        <w:jc w:val="center"/>
        <w:tblLook w:val="04A0" w:firstRow="1" w:lastRow="0" w:firstColumn="1" w:lastColumn="0" w:noHBand="0" w:noVBand="1"/>
      </w:tblPr>
      <w:tblGrid>
        <w:gridCol w:w="3359"/>
        <w:gridCol w:w="1336"/>
      </w:tblGrid>
      <w:tr w:rsidR="00C66603" w:rsidRPr="009A5C1E" w14:paraId="6141D2D1" w14:textId="77777777" w:rsidTr="00DC3015">
        <w:trPr>
          <w:trHeight w:val="611"/>
          <w:jc w:val="center"/>
        </w:trPr>
        <w:tc>
          <w:tcPr>
            <w:tcW w:w="3359" w:type="dxa"/>
            <w:vMerge w:val="restart"/>
          </w:tcPr>
          <w:p w14:paraId="10E07402" w14:textId="6D67F8E7" w:rsidR="00C66603" w:rsidRPr="009A5C1E" w:rsidRDefault="00C66603">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¿Bajo su percepción, cómo considera que los estudiantes hacen uso de las normas MLA en las distintas asignaturas que cursan?</w:t>
            </w:r>
          </w:p>
        </w:tc>
        <w:tc>
          <w:tcPr>
            <w:tcW w:w="1336" w:type="dxa"/>
          </w:tcPr>
          <w:p w14:paraId="0DCF3570" w14:textId="77777777" w:rsidR="00C66603" w:rsidRPr="009A5C1E" w:rsidRDefault="00C66603">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C66603" w:rsidRPr="009A5C1E" w14:paraId="33034805" w14:textId="77777777" w:rsidTr="00DC3015">
        <w:trPr>
          <w:trHeight w:val="2907"/>
          <w:jc w:val="center"/>
        </w:trPr>
        <w:tc>
          <w:tcPr>
            <w:tcW w:w="3359" w:type="dxa"/>
            <w:vMerge/>
          </w:tcPr>
          <w:p w14:paraId="3541808E" w14:textId="77777777" w:rsidR="00C66603" w:rsidRPr="009A5C1E" w:rsidRDefault="00C66603">
            <w:pPr>
              <w:spacing w:line="360" w:lineRule="auto"/>
              <w:jc w:val="both"/>
              <w:rPr>
                <w:rFonts w:ascii="Times New Roman" w:hAnsi="Times New Roman" w:cs="Times New Roman"/>
                <w:sz w:val="24"/>
                <w:szCs w:val="24"/>
              </w:rPr>
            </w:pPr>
          </w:p>
        </w:tc>
        <w:tc>
          <w:tcPr>
            <w:tcW w:w="1336" w:type="dxa"/>
          </w:tcPr>
          <w:p w14:paraId="2CED9F41" w14:textId="5C70E22D" w:rsidR="00C66603"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3</w:t>
            </w:r>
            <w:r w:rsidR="004D2B2A" w:rsidRPr="009A5C1E">
              <w:rPr>
                <w:rFonts w:ascii="Times New Roman" w:hAnsi="Times New Roman" w:cs="Times New Roman"/>
                <w:sz w:val="24"/>
                <w:szCs w:val="24"/>
              </w:rPr>
              <w:t> </w:t>
            </w:r>
            <w:r w:rsidR="00C66603" w:rsidRPr="009A5C1E">
              <w:rPr>
                <w:rFonts w:ascii="Times New Roman" w:hAnsi="Times New Roman" w:cs="Times New Roman"/>
                <w:sz w:val="24"/>
                <w:szCs w:val="24"/>
              </w:rPr>
              <w:t>%</w:t>
            </w:r>
          </w:p>
        </w:tc>
      </w:tr>
    </w:tbl>
    <w:p w14:paraId="17AAEAAE" w14:textId="77777777"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28D4C321" w14:textId="5F08A51F" w:rsidR="00D03D5E" w:rsidRPr="009A5C1E" w:rsidRDefault="00894A47" w:rsidP="00DC3015">
      <w:pPr>
        <w:spacing w:after="0" w:line="360" w:lineRule="auto"/>
        <w:ind w:firstLine="708"/>
        <w:jc w:val="both"/>
        <w:rPr>
          <w:rFonts w:ascii="Times New Roman" w:hAnsi="Times New Roman" w:cs="Times New Roman"/>
          <w:noProof/>
          <w:sz w:val="24"/>
          <w:szCs w:val="24"/>
        </w:rPr>
      </w:pPr>
      <w:r w:rsidRPr="009A5C1E">
        <w:rPr>
          <w:rFonts w:ascii="Times New Roman" w:hAnsi="Times New Roman" w:cs="Times New Roman"/>
          <w:noProof/>
          <w:sz w:val="24"/>
          <w:szCs w:val="24"/>
        </w:rPr>
        <w:t xml:space="preserve">Finalmente, para las preguntas relacionadas </w:t>
      </w:r>
      <w:r w:rsidR="00FB116C" w:rsidRPr="009A5C1E">
        <w:rPr>
          <w:rFonts w:ascii="Times New Roman" w:hAnsi="Times New Roman" w:cs="Times New Roman"/>
          <w:noProof/>
          <w:sz w:val="24"/>
          <w:szCs w:val="24"/>
        </w:rPr>
        <w:t xml:space="preserve">con el </w:t>
      </w:r>
      <w:r w:rsidRPr="009A5C1E">
        <w:rPr>
          <w:rFonts w:ascii="Times New Roman" w:hAnsi="Times New Roman" w:cs="Times New Roman"/>
          <w:noProof/>
          <w:sz w:val="24"/>
          <w:szCs w:val="24"/>
        </w:rPr>
        <w:t>conocimiento y uso de los diferentes tipos de textos académicos</w:t>
      </w:r>
      <w:r w:rsidR="00FB116C" w:rsidRPr="009A5C1E">
        <w:rPr>
          <w:rFonts w:ascii="Times New Roman" w:hAnsi="Times New Roman" w:cs="Times New Roman"/>
          <w:noProof/>
          <w:sz w:val="24"/>
          <w:szCs w:val="24"/>
        </w:rPr>
        <w:t>,</w:t>
      </w:r>
      <w:r w:rsidRPr="009A5C1E">
        <w:rPr>
          <w:rFonts w:ascii="Times New Roman" w:hAnsi="Times New Roman" w:cs="Times New Roman"/>
          <w:noProof/>
          <w:sz w:val="24"/>
          <w:szCs w:val="24"/>
        </w:rPr>
        <w:t xml:space="preserve"> se obtuvo </w:t>
      </w:r>
      <w:r w:rsidR="00E82820" w:rsidRPr="009A5C1E">
        <w:rPr>
          <w:rFonts w:ascii="Times New Roman" w:hAnsi="Times New Roman" w:cs="Times New Roman"/>
          <w:noProof/>
          <w:sz w:val="24"/>
          <w:szCs w:val="24"/>
        </w:rPr>
        <w:t>3</w:t>
      </w:r>
      <w:r w:rsidR="00FB116C" w:rsidRPr="009A5C1E">
        <w:rPr>
          <w:rFonts w:ascii="Times New Roman" w:hAnsi="Times New Roman" w:cs="Times New Roman"/>
          <w:noProof/>
          <w:sz w:val="24"/>
          <w:szCs w:val="24"/>
        </w:rPr>
        <w:t> </w:t>
      </w:r>
      <w:r w:rsidRPr="009A5C1E">
        <w:rPr>
          <w:rFonts w:ascii="Times New Roman" w:hAnsi="Times New Roman" w:cs="Times New Roman"/>
          <w:noProof/>
          <w:sz w:val="24"/>
          <w:szCs w:val="24"/>
        </w:rPr>
        <w:t xml:space="preserve">% de </w:t>
      </w:r>
      <w:r w:rsidR="001D3BF3" w:rsidRPr="009A5C1E">
        <w:rPr>
          <w:rFonts w:ascii="Times New Roman" w:hAnsi="Times New Roman" w:cs="Times New Roman"/>
          <w:noProof/>
          <w:sz w:val="24"/>
          <w:szCs w:val="24"/>
        </w:rPr>
        <w:t xml:space="preserve">frecuencia de </w:t>
      </w:r>
      <w:r w:rsidRPr="009A5C1E">
        <w:rPr>
          <w:rFonts w:ascii="Times New Roman" w:hAnsi="Times New Roman" w:cs="Times New Roman"/>
          <w:noProof/>
          <w:sz w:val="24"/>
          <w:szCs w:val="24"/>
        </w:rPr>
        <w:t>afirmaciones positivas</w:t>
      </w:r>
      <w:r w:rsidR="001D3BF3" w:rsidRPr="009A5C1E">
        <w:rPr>
          <w:rFonts w:ascii="Times New Roman" w:hAnsi="Times New Roman" w:cs="Times New Roman"/>
          <w:noProof/>
          <w:sz w:val="24"/>
          <w:szCs w:val="24"/>
        </w:rPr>
        <w:t xml:space="preserve"> promedio</w:t>
      </w:r>
      <w:r w:rsidR="00E82820" w:rsidRPr="009A5C1E">
        <w:rPr>
          <w:rFonts w:ascii="Times New Roman" w:hAnsi="Times New Roman" w:cs="Times New Roman"/>
          <w:noProof/>
          <w:sz w:val="24"/>
          <w:szCs w:val="24"/>
        </w:rPr>
        <w:t xml:space="preserve"> para la</w:t>
      </w:r>
      <w:r w:rsidR="00D42ACA" w:rsidRPr="009A5C1E">
        <w:rPr>
          <w:rFonts w:ascii="Times New Roman" w:hAnsi="Times New Roman" w:cs="Times New Roman"/>
          <w:noProof/>
          <w:sz w:val="24"/>
          <w:szCs w:val="24"/>
        </w:rPr>
        <w:t>s</w:t>
      </w:r>
      <w:r w:rsidR="00E82820" w:rsidRPr="009A5C1E">
        <w:rPr>
          <w:rFonts w:ascii="Times New Roman" w:hAnsi="Times New Roman" w:cs="Times New Roman"/>
          <w:noProof/>
          <w:sz w:val="24"/>
          <w:szCs w:val="24"/>
        </w:rPr>
        <w:t xml:space="preserve"> normas Vancouver</w:t>
      </w:r>
      <w:r w:rsidR="00FB116C" w:rsidRPr="009A5C1E">
        <w:rPr>
          <w:rFonts w:ascii="Times New Roman" w:hAnsi="Times New Roman" w:cs="Times New Roman"/>
          <w:noProof/>
          <w:sz w:val="24"/>
          <w:szCs w:val="24"/>
        </w:rPr>
        <w:t>.</w:t>
      </w:r>
    </w:p>
    <w:p w14:paraId="145570F3" w14:textId="77777777" w:rsidR="004D2B2A" w:rsidRPr="009A5C1E" w:rsidRDefault="004D2B2A" w:rsidP="00CB2DE4">
      <w:pPr>
        <w:spacing w:after="0" w:line="360" w:lineRule="auto"/>
        <w:contextualSpacing/>
        <w:jc w:val="center"/>
        <w:rPr>
          <w:rFonts w:ascii="Times New Roman" w:hAnsi="Times New Roman" w:cs="Times New Roman"/>
          <w:b/>
          <w:sz w:val="24"/>
          <w:szCs w:val="24"/>
        </w:rPr>
      </w:pPr>
    </w:p>
    <w:p w14:paraId="25F04422" w14:textId="16C7EB2B" w:rsidR="00894A47" w:rsidRPr="009A5C1E" w:rsidRDefault="00894A47"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 xml:space="preserve">Tabla </w:t>
      </w:r>
      <w:r w:rsidR="00E82820" w:rsidRPr="009A5C1E">
        <w:rPr>
          <w:rFonts w:ascii="Times New Roman" w:hAnsi="Times New Roman" w:cs="Times New Roman"/>
          <w:b/>
          <w:sz w:val="24"/>
          <w:szCs w:val="24"/>
        </w:rPr>
        <w:t>8</w:t>
      </w:r>
      <w:r w:rsidR="00934ED2" w:rsidRPr="009A5C1E">
        <w:rPr>
          <w:rFonts w:ascii="Times New Roman" w:hAnsi="Times New Roman" w:cs="Times New Roman"/>
          <w:b/>
          <w:sz w:val="24"/>
          <w:szCs w:val="24"/>
        </w:rPr>
        <w:t>.</w:t>
      </w:r>
      <w:r w:rsidRPr="009A5C1E">
        <w:rPr>
          <w:rFonts w:ascii="Times New Roman" w:hAnsi="Times New Roman" w:cs="Times New Roman"/>
          <w:sz w:val="24"/>
          <w:szCs w:val="24"/>
        </w:rPr>
        <w:t xml:space="preserve"> </w:t>
      </w:r>
      <w:r w:rsidR="00191504">
        <w:rPr>
          <w:rFonts w:ascii="Times New Roman" w:hAnsi="Times New Roman" w:cs="Times New Roman"/>
          <w:sz w:val="24"/>
          <w:szCs w:val="24"/>
        </w:rPr>
        <w:t>Preguntas referentes al c</w:t>
      </w:r>
      <w:r w:rsidRPr="009A5C1E">
        <w:rPr>
          <w:rFonts w:ascii="Times New Roman" w:hAnsi="Times New Roman" w:cs="Times New Roman"/>
          <w:bCs/>
          <w:sz w:val="24"/>
          <w:szCs w:val="24"/>
        </w:rPr>
        <w:t xml:space="preserve">onocimiento y aplicación de las normas </w:t>
      </w:r>
      <w:r w:rsidR="00E82820" w:rsidRPr="009A5C1E">
        <w:rPr>
          <w:rFonts w:ascii="Times New Roman" w:hAnsi="Times New Roman" w:cs="Times New Roman"/>
          <w:bCs/>
          <w:sz w:val="24"/>
          <w:szCs w:val="24"/>
        </w:rPr>
        <w:t>Vancouver en la producción de textos académicos</w:t>
      </w:r>
    </w:p>
    <w:tbl>
      <w:tblPr>
        <w:tblStyle w:val="Tablaconcuadrcula"/>
        <w:tblW w:w="0" w:type="auto"/>
        <w:jc w:val="center"/>
        <w:tblLook w:val="04A0" w:firstRow="1" w:lastRow="0" w:firstColumn="1" w:lastColumn="0" w:noHBand="0" w:noVBand="1"/>
      </w:tblPr>
      <w:tblGrid>
        <w:gridCol w:w="1940"/>
        <w:gridCol w:w="2154"/>
        <w:gridCol w:w="1336"/>
      </w:tblGrid>
      <w:tr w:rsidR="00894A47" w:rsidRPr="009A5C1E" w14:paraId="67772045" w14:textId="77777777" w:rsidTr="00DC3015">
        <w:trPr>
          <w:trHeight w:val="611"/>
          <w:jc w:val="center"/>
        </w:trPr>
        <w:tc>
          <w:tcPr>
            <w:tcW w:w="1940" w:type="dxa"/>
            <w:vMerge w:val="restart"/>
          </w:tcPr>
          <w:p w14:paraId="0D72999B" w14:textId="5D3A47F1" w:rsidR="00894A47" w:rsidRPr="009A5C1E" w:rsidRDefault="00894A47">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¿Conoce los diferentes tipos de textos académicos</w:t>
            </w:r>
            <w:r w:rsidR="00FB116C" w:rsidRPr="009A5C1E">
              <w:rPr>
                <w:rFonts w:ascii="Times New Roman" w:hAnsi="Times New Roman" w:cs="Times New Roman"/>
                <w:sz w:val="24"/>
                <w:szCs w:val="24"/>
              </w:rPr>
              <w:t>:</w:t>
            </w:r>
            <w:r w:rsidRPr="009A5C1E">
              <w:rPr>
                <w:rFonts w:ascii="Times New Roman" w:hAnsi="Times New Roman" w:cs="Times New Roman"/>
                <w:sz w:val="24"/>
                <w:szCs w:val="24"/>
              </w:rPr>
              <w:t xml:space="preserve"> ensayos, relatorías, monografías, etc.?</w:t>
            </w:r>
          </w:p>
        </w:tc>
        <w:tc>
          <w:tcPr>
            <w:tcW w:w="2154" w:type="dxa"/>
            <w:vMerge w:val="restart"/>
          </w:tcPr>
          <w:p w14:paraId="007B8D34" w14:textId="181443A4" w:rsidR="00894A47" w:rsidRPr="009A5C1E" w:rsidRDefault="00894A47">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¿Si conoce los diferentes tipos de textos</w:t>
            </w:r>
            <w:r w:rsidR="00FB116C" w:rsidRPr="009A5C1E">
              <w:rPr>
                <w:rFonts w:ascii="Times New Roman" w:hAnsi="Times New Roman" w:cs="Times New Roman"/>
                <w:sz w:val="24"/>
                <w:szCs w:val="24"/>
              </w:rPr>
              <w:t xml:space="preserve">, </w:t>
            </w:r>
            <w:r w:rsidRPr="009A5C1E">
              <w:rPr>
                <w:rFonts w:ascii="Times New Roman" w:hAnsi="Times New Roman" w:cs="Times New Roman"/>
                <w:sz w:val="24"/>
                <w:szCs w:val="24"/>
              </w:rPr>
              <w:t>qu</w:t>
            </w:r>
            <w:r w:rsidR="00FB116C" w:rsidRPr="009A5C1E">
              <w:rPr>
                <w:rFonts w:ascii="Times New Roman" w:hAnsi="Times New Roman" w:cs="Times New Roman"/>
                <w:sz w:val="24"/>
                <w:szCs w:val="24"/>
              </w:rPr>
              <w:t>é</w:t>
            </w:r>
            <w:r w:rsidRPr="009A5C1E">
              <w:rPr>
                <w:rFonts w:ascii="Times New Roman" w:hAnsi="Times New Roman" w:cs="Times New Roman"/>
                <w:sz w:val="24"/>
                <w:szCs w:val="24"/>
              </w:rPr>
              <w:t xml:space="preserve"> tanto uso hace de ellos en la producción de trabajos académicos de sus estudiantes </w:t>
            </w:r>
            <w:r w:rsidR="00FB116C" w:rsidRPr="009A5C1E">
              <w:rPr>
                <w:rFonts w:ascii="Times New Roman" w:hAnsi="Times New Roman" w:cs="Times New Roman"/>
                <w:sz w:val="24"/>
                <w:szCs w:val="24"/>
              </w:rPr>
              <w:t xml:space="preserve">apegándose </w:t>
            </w:r>
            <w:r w:rsidRPr="009A5C1E">
              <w:rPr>
                <w:rFonts w:ascii="Times New Roman" w:hAnsi="Times New Roman" w:cs="Times New Roman"/>
                <w:sz w:val="24"/>
                <w:szCs w:val="24"/>
              </w:rPr>
              <w:t xml:space="preserve">a las normas </w:t>
            </w:r>
            <w:r w:rsidR="00E82820" w:rsidRPr="009A5C1E">
              <w:rPr>
                <w:rFonts w:ascii="Times New Roman" w:hAnsi="Times New Roman" w:cs="Times New Roman"/>
                <w:sz w:val="24"/>
                <w:szCs w:val="24"/>
              </w:rPr>
              <w:t>Vancouver</w:t>
            </w:r>
            <w:r w:rsidRPr="009A5C1E">
              <w:rPr>
                <w:rFonts w:ascii="Times New Roman" w:hAnsi="Times New Roman" w:cs="Times New Roman"/>
                <w:sz w:val="24"/>
                <w:szCs w:val="24"/>
              </w:rPr>
              <w:t>?</w:t>
            </w:r>
          </w:p>
        </w:tc>
        <w:tc>
          <w:tcPr>
            <w:tcW w:w="1336" w:type="dxa"/>
          </w:tcPr>
          <w:p w14:paraId="58DE6936" w14:textId="77777777" w:rsidR="00894A47" w:rsidRPr="009A5C1E" w:rsidRDefault="00894A47">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894A47" w:rsidRPr="009A5C1E" w14:paraId="596107CB" w14:textId="77777777" w:rsidTr="00DC3015">
        <w:trPr>
          <w:trHeight w:val="2907"/>
          <w:jc w:val="center"/>
        </w:trPr>
        <w:tc>
          <w:tcPr>
            <w:tcW w:w="1940" w:type="dxa"/>
            <w:vMerge/>
          </w:tcPr>
          <w:p w14:paraId="601DE73C" w14:textId="77777777" w:rsidR="00894A47" w:rsidRPr="009A5C1E" w:rsidRDefault="00894A47">
            <w:pPr>
              <w:spacing w:line="360" w:lineRule="auto"/>
              <w:jc w:val="both"/>
              <w:rPr>
                <w:rFonts w:ascii="Times New Roman" w:hAnsi="Times New Roman" w:cs="Times New Roman"/>
                <w:sz w:val="24"/>
                <w:szCs w:val="24"/>
              </w:rPr>
            </w:pPr>
          </w:p>
        </w:tc>
        <w:tc>
          <w:tcPr>
            <w:tcW w:w="2154" w:type="dxa"/>
            <w:vMerge/>
          </w:tcPr>
          <w:p w14:paraId="763CBF69" w14:textId="77777777" w:rsidR="00894A47" w:rsidRPr="009A5C1E" w:rsidRDefault="00894A47">
            <w:pPr>
              <w:spacing w:line="360" w:lineRule="auto"/>
              <w:jc w:val="center"/>
              <w:rPr>
                <w:rFonts w:ascii="Times New Roman" w:hAnsi="Times New Roman" w:cs="Times New Roman"/>
                <w:sz w:val="24"/>
                <w:szCs w:val="24"/>
              </w:rPr>
            </w:pPr>
          </w:p>
        </w:tc>
        <w:tc>
          <w:tcPr>
            <w:tcW w:w="1336" w:type="dxa"/>
          </w:tcPr>
          <w:p w14:paraId="1FF6C7F0" w14:textId="2CDAC5BD" w:rsidR="00894A47"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3</w:t>
            </w:r>
            <w:r w:rsidR="004D2B2A" w:rsidRPr="009A5C1E">
              <w:rPr>
                <w:rFonts w:ascii="Times New Roman" w:hAnsi="Times New Roman" w:cs="Times New Roman"/>
                <w:sz w:val="24"/>
                <w:szCs w:val="24"/>
              </w:rPr>
              <w:t xml:space="preserve"> </w:t>
            </w:r>
            <w:r w:rsidR="00894A47" w:rsidRPr="009A5C1E">
              <w:rPr>
                <w:rFonts w:ascii="Times New Roman" w:hAnsi="Times New Roman" w:cs="Times New Roman"/>
                <w:sz w:val="24"/>
                <w:szCs w:val="24"/>
              </w:rPr>
              <w:t>%</w:t>
            </w:r>
          </w:p>
        </w:tc>
      </w:tr>
    </w:tbl>
    <w:p w14:paraId="2A7635B1" w14:textId="77777777"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2F8B0D15" w14:textId="019CED36" w:rsidR="00D03D5E" w:rsidRPr="009A5C1E" w:rsidRDefault="007E3D3A" w:rsidP="004D2B2A">
      <w:pPr>
        <w:spacing w:after="0" w:line="360" w:lineRule="auto"/>
        <w:ind w:firstLine="708"/>
        <w:jc w:val="both"/>
        <w:rPr>
          <w:rFonts w:ascii="Times New Roman" w:hAnsi="Times New Roman" w:cs="Times New Roman"/>
          <w:noProof/>
          <w:sz w:val="24"/>
          <w:szCs w:val="24"/>
        </w:rPr>
      </w:pPr>
      <w:r w:rsidRPr="009A5C1E">
        <w:rPr>
          <w:rFonts w:ascii="Times New Roman" w:hAnsi="Times New Roman" w:cs="Times New Roman"/>
          <w:noProof/>
          <w:sz w:val="24"/>
          <w:szCs w:val="24"/>
        </w:rPr>
        <w:t>Y</w:t>
      </w:r>
      <w:r w:rsidR="00E82820" w:rsidRPr="009A5C1E">
        <w:rPr>
          <w:rFonts w:ascii="Times New Roman" w:hAnsi="Times New Roman" w:cs="Times New Roman"/>
          <w:noProof/>
          <w:sz w:val="24"/>
          <w:szCs w:val="24"/>
        </w:rPr>
        <w:t xml:space="preserve"> para las normas APA y MLA</w:t>
      </w:r>
      <w:r w:rsidR="00FB116C" w:rsidRPr="009A5C1E">
        <w:rPr>
          <w:rFonts w:ascii="Times New Roman" w:hAnsi="Times New Roman" w:cs="Times New Roman"/>
          <w:noProof/>
          <w:sz w:val="24"/>
          <w:szCs w:val="24"/>
        </w:rPr>
        <w:t>,</w:t>
      </w:r>
      <w:r w:rsidR="00E82820" w:rsidRPr="009A5C1E">
        <w:rPr>
          <w:rFonts w:ascii="Times New Roman" w:hAnsi="Times New Roman" w:cs="Times New Roman"/>
          <w:noProof/>
          <w:sz w:val="24"/>
          <w:szCs w:val="24"/>
        </w:rPr>
        <w:t xml:space="preserve"> para este mismo rubro de preguntas</w:t>
      </w:r>
      <w:r w:rsidR="00F663E8" w:rsidRPr="009A5C1E">
        <w:rPr>
          <w:rFonts w:ascii="Times New Roman" w:hAnsi="Times New Roman" w:cs="Times New Roman"/>
          <w:noProof/>
          <w:sz w:val="24"/>
          <w:szCs w:val="24"/>
        </w:rPr>
        <w:t xml:space="preserve"> relacionadas </w:t>
      </w:r>
      <w:r w:rsidR="00FB116C" w:rsidRPr="009A5C1E">
        <w:rPr>
          <w:rFonts w:ascii="Times New Roman" w:hAnsi="Times New Roman" w:cs="Times New Roman"/>
          <w:noProof/>
          <w:sz w:val="24"/>
          <w:szCs w:val="24"/>
        </w:rPr>
        <w:t xml:space="preserve">con el </w:t>
      </w:r>
      <w:r w:rsidR="00F663E8" w:rsidRPr="009A5C1E">
        <w:rPr>
          <w:rFonts w:ascii="Times New Roman" w:hAnsi="Times New Roman" w:cs="Times New Roman"/>
          <w:noProof/>
          <w:sz w:val="24"/>
          <w:szCs w:val="24"/>
        </w:rPr>
        <w:t>conocimiento y uso de los diferentes tipos de textos académicos,</w:t>
      </w:r>
      <w:r w:rsidR="00E82820" w:rsidRPr="009A5C1E">
        <w:rPr>
          <w:rFonts w:ascii="Times New Roman" w:hAnsi="Times New Roman" w:cs="Times New Roman"/>
          <w:noProof/>
          <w:sz w:val="24"/>
          <w:szCs w:val="24"/>
        </w:rPr>
        <w:t xml:space="preserve"> se obtuvieron los siguientes resultados</w:t>
      </w:r>
      <w:r w:rsidR="00FB116C" w:rsidRPr="009A5C1E">
        <w:rPr>
          <w:rFonts w:ascii="Times New Roman" w:hAnsi="Times New Roman" w:cs="Times New Roman"/>
          <w:noProof/>
          <w:sz w:val="24"/>
          <w:szCs w:val="24"/>
        </w:rPr>
        <w:t xml:space="preserve"> (ver tablas 9 y 10).</w:t>
      </w:r>
    </w:p>
    <w:p w14:paraId="58A105D1" w14:textId="7D2E6022" w:rsidR="00E82820" w:rsidRPr="009A5C1E" w:rsidRDefault="00E82820"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lastRenderedPageBreak/>
        <w:t>Tabla 9</w:t>
      </w:r>
      <w:r w:rsidR="00934ED2"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00191504" w:rsidRPr="00191504">
        <w:rPr>
          <w:rFonts w:ascii="Times New Roman" w:hAnsi="Times New Roman" w:cs="Times New Roman"/>
          <w:iCs/>
          <w:sz w:val="24"/>
          <w:szCs w:val="24"/>
        </w:rPr>
        <w:t>Preguntas referentes al c</w:t>
      </w:r>
      <w:r w:rsidRPr="00191504">
        <w:rPr>
          <w:rFonts w:ascii="Times New Roman" w:hAnsi="Times New Roman" w:cs="Times New Roman"/>
          <w:bCs/>
          <w:sz w:val="24"/>
          <w:szCs w:val="24"/>
        </w:rPr>
        <w:t>on</w:t>
      </w:r>
      <w:r w:rsidRPr="009A5C1E">
        <w:rPr>
          <w:rFonts w:ascii="Times New Roman" w:hAnsi="Times New Roman" w:cs="Times New Roman"/>
          <w:bCs/>
          <w:sz w:val="24"/>
          <w:szCs w:val="24"/>
        </w:rPr>
        <w:t>ocimiento y aplicación de las normas APA en la producción de textos académicos</w:t>
      </w:r>
    </w:p>
    <w:tbl>
      <w:tblPr>
        <w:tblStyle w:val="Tablaconcuadrcula"/>
        <w:tblW w:w="0" w:type="auto"/>
        <w:jc w:val="center"/>
        <w:tblLook w:val="04A0" w:firstRow="1" w:lastRow="0" w:firstColumn="1" w:lastColumn="0" w:noHBand="0" w:noVBand="1"/>
      </w:tblPr>
      <w:tblGrid>
        <w:gridCol w:w="1940"/>
        <w:gridCol w:w="2154"/>
        <w:gridCol w:w="1336"/>
      </w:tblGrid>
      <w:tr w:rsidR="00E82820" w:rsidRPr="009A5C1E" w14:paraId="3223D6DC" w14:textId="77777777" w:rsidTr="00DC3015">
        <w:trPr>
          <w:trHeight w:val="611"/>
          <w:jc w:val="center"/>
        </w:trPr>
        <w:tc>
          <w:tcPr>
            <w:tcW w:w="1940" w:type="dxa"/>
            <w:vMerge w:val="restart"/>
          </w:tcPr>
          <w:p w14:paraId="346918A4" w14:textId="70A8C216"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¿Conoce los diferentes tipos de textos académicos</w:t>
            </w:r>
            <w:r w:rsidR="00FB116C" w:rsidRPr="009A5C1E">
              <w:rPr>
                <w:rFonts w:ascii="Times New Roman" w:hAnsi="Times New Roman" w:cs="Times New Roman"/>
                <w:sz w:val="24"/>
                <w:szCs w:val="24"/>
              </w:rPr>
              <w:t>:</w:t>
            </w:r>
            <w:r w:rsidRPr="009A5C1E">
              <w:rPr>
                <w:rFonts w:ascii="Times New Roman" w:hAnsi="Times New Roman" w:cs="Times New Roman"/>
                <w:sz w:val="24"/>
                <w:szCs w:val="24"/>
              </w:rPr>
              <w:t xml:space="preserve"> ensayos, relatorías, monografías, etc.?</w:t>
            </w:r>
          </w:p>
        </w:tc>
        <w:tc>
          <w:tcPr>
            <w:tcW w:w="2154" w:type="dxa"/>
            <w:vMerge w:val="restart"/>
          </w:tcPr>
          <w:p w14:paraId="3EE30CC4" w14:textId="24898358"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¿Si conoce los diferentes tipos de textos</w:t>
            </w:r>
            <w:r w:rsidR="00FB116C" w:rsidRPr="009A5C1E">
              <w:rPr>
                <w:rFonts w:ascii="Times New Roman" w:hAnsi="Times New Roman" w:cs="Times New Roman"/>
                <w:sz w:val="24"/>
                <w:szCs w:val="24"/>
              </w:rPr>
              <w:t>,</w:t>
            </w:r>
            <w:r w:rsidRPr="009A5C1E">
              <w:rPr>
                <w:rFonts w:ascii="Times New Roman" w:hAnsi="Times New Roman" w:cs="Times New Roman"/>
                <w:sz w:val="24"/>
                <w:szCs w:val="24"/>
              </w:rPr>
              <w:t xml:space="preserve"> qu</w:t>
            </w:r>
            <w:r w:rsidR="00FB116C" w:rsidRPr="009A5C1E">
              <w:rPr>
                <w:rFonts w:ascii="Times New Roman" w:hAnsi="Times New Roman" w:cs="Times New Roman"/>
                <w:sz w:val="24"/>
                <w:szCs w:val="24"/>
              </w:rPr>
              <w:t>é</w:t>
            </w:r>
            <w:r w:rsidRPr="009A5C1E">
              <w:rPr>
                <w:rFonts w:ascii="Times New Roman" w:hAnsi="Times New Roman" w:cs="Times New Roman"/>
                <w:sz w:val="24"/>
                <w:szCs w:val="24"/>
              </w:rPr>
              <w:t xml:space="preserve"> tanto uso hace de ellos en la producción de trabajos académicos de sus estudiantes </w:t>
            </w:r>
            <w:r w:rsidR="00FB116C" w:rsidRPr="009A5C1E">
              <w:rPr>
                <w:rFonts w:ascii="Times New Roman" w:hAnsi="Times New Roman" w:cs="Times New Roman"/>
                <w:sz w:val="24"/>
                <w:szCs w:val="24"/>
              </w:rPr>
              <w:t xml:space="preserve">apegándose </w:t>
            </w:r>
            <w:r w:rsidRPr="009A5C1E">
              <w:rPr>
                <w:rFonts w:ascii="Times New Roman" w:hAnsi="Times New Roman" w:cs="Times New Roman"/>
                <w:sz w:val="24"/>
                <w:szCs w:val="24"/>
              </w:rPr>
              <w:t>a las normas APA?</w:t>
            </w:r>
          </w:p>
        </w:tc>
        <w:tc>
          <w:tcPr>
            <w:tcW w:w="1336" w:type="dxa"/>
          </w:tcPr>
          <w:p w14:paraId="276D9618" w14:textId="77777777"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E82820" w:rsidRPr="009A5C1E" w14:paraId="6554ACE0" w14:textId="77777777" w:rsidTr="00DC3015">
        <w:trPr>
          <w:trHeight w:val="2907"/>
          <w:jc w:val="center"/>
        </w:trPr>
        <w:tc>
          <w:tcPr>
            <w:tcW w:w="1940" w:type="dxa"/>
            <w:vMerge/>
          </w:tcPr>
          <w:p w14:paraId="23F67BFB" w14:textId="77777777" w:rsidR="00E82820" w:rsidRPr="009A5C1E" w:rsidRDefault="00E82820">
            <w:pPr>
              <w:spacing w:line="360" w:lineRule="auto"/>
              <w:jc w:val="both"/>
              <w:rPr>
                <w:rFonts w:ascii="Times New Roman" w:hAnsi="Times New Roman" w:cs="Times New Roman"/>
                <w:sz w:val="24"/>
                <w:szCs w:val="24"/>
              </w:rPr>
            </w:pPr>
          </w:p>
        </w:tc>
        <w:tc>
          <w:tcPr>
            <w:tcW w:w="2154" w:type="dxa"/>
            <w:vMerge/>
          </w:tcPr>
          <w:p w14:paraId="41FF1FA7" w14:textId="77777777" w:rsidR="00E82820" w:rsidRPr="009A5C1E" w:rsidRDefault="00E82820">
            <w:pPr>
              <w:spacing w:line="360" w:lineRule="auto"/>
              <w:jc w:val="center"/>
              <w:rPr>
                <w:rFonts w:ascii="Times New Roman" w:hAnsi="Times New Roman" w:cs="Times New Roman"/>
                <w:sz w:val="24"/>
                <w:szCs w:val="24"/>
              </w:rPr>
            </w:pPr>
          </w:p>
        </w:tc>
        <w:tc>
          <w:tcPr>
            <w:tcW w:w="1336" w:type="dxa"/>
          </w:tcPr>
          <w:p w14:paraId="736E30D7" w14:textId="32D1AE6A"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95</w:t>
            </w:r>
            <w:r w:rsidR="004D2B2A" w:rsidRPr="009A5C1E">
              <w:rPr>
                <w:rFonts w:ascii="Times New Roman" w:hAnsi="Times New Roman" w:cs="Times New Roman"/>
                <w:sz w:val="24"/>
                <w:szCs w:val="24"/>
              </w:rPr>
              <w:t xml:space="preserve"> </w:t>
            </w:r>
            <w:r w:rsidRPr="009A5C1E">
              <w:rPr>
                <w:rFonts w:ascii="Times New Roman" w:hAnsi="Times New Roman" w:cs="Times New Roman"/>
                <w:sz w:val="24"/>
                <w:szCs w:val="24"/>
              </w:rPr>
              <w:t>%</w:t>
            </w:r>
          </w:p>
        </w:tc>
      </w:tr>
    </w:tbl>
    <w:p w14:paraId="0022E02E" w14:textId="54FF01C7"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55F40A8E" w14:textId="77777777" w:rsidR="004D2B2A" w:rsidRPr="009A5C1E" w:rsidRDefault="004D2B2A" w:rsidP="004D2B2A">
      <w:pPr>
        <w:spacing w:after="0" w:line="360" w:lineRule="auto"/>
        <w:jc w:val="center"/>
        <w:rPr>
          <w:rFonts w:ascii="Times New Roman" w:hAnsi="Times New Roman" w:cs="Times New Roman"/>
          <w:sz w:val="24"/>
          <w:szCs w:val="24"/>
        </w:rPr>
      </w:pPr>
    </w:p>
    <w:p w14:paraId="75237FB7" w14:textId="2E6C99A7" w:rsidR="00E82820" w:rsidRPr="009A5C1E" w:rsidRDefault="00E82820" w:rsidP="00DC3015">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 xml:space="preserve">Tabla </w:t>
      </w:r>
      <w:r w:rsidR="00647DA0" w:rsidRPr="009A5C1E">
        <w:rPr>
          <w:rFonts w:ascii="Times New Roman" w:hAnsi="Times New Roman" w:cs="Times New Roman"/>
          <w:b/>
          <w:sz w:val="24"/>
          <w:szCs w:val="24"/>
        </w:rPr>
        <w:t>10</w:t>
      </w:r>
      <w:r w:rsidR="00934ED2"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00191504" w:rsidRPr="00191504">
        <w:rPr>
          <w:rFonts w:ascii="Times New Roman" w:hAnsi="Times New Roman" w:cs="Times New Roman"/>
          <w:iCs/>
          <w:sz w:val="24"/>
          <w:szCs w:val="24"/>
        </w:rPr>
        <w:t xml:space="preserve">Preguntas referentes al </w:t>
      </w:r>
      <w:r w:rsidR="00191504">
        <w:rPr>
          <w:rFonts w:ascii="Times New Roman" w:hAnsi="Times New Roman" w:cs="Times New Roman"/>
          <w:iCs/>
          <w:sz w:val="24"/>
          <w:szCs w:val="24"/>
        </w:rPr>
        <w:t>c</w:t>
      </w:r>
      <w:r w:rsidRPr="009A5C1E">
        <w:rPr>
          <w:rFonts w:ascii="Times New Roman" w:hAnsi="Times New Roman" w:cs="Times New Roman"/>
          <w:bCs/>
          <w:sz w:val="24"/>
          <w:szCs w:val="24"/>
        </w:rPr>
        <w:t>onocimiento y aplicación de las normas MLA en la producción de textos académico</w:t>
      </w:r>
      <w:r w:rsidR="004D2B2A" w:rsidRPr="009A5C1E">
        <w:rPr>
          <w:rFonts w:ascii="Times New Roman" w:hAnsi="Times New Roman" w:cs="Times New Roman"/>
          <w:sz w:val="24"/>
          <w:szCs w:val="24"/>
        </w:rPr>
        <w:t>s</w:t>
      </w:r>
    </w:p>
    <w:tbl>
      <w:tblPr>
        <w:tblStyle w:val="Tablaconcuadrcula"/>
        <w:tblW w:w="0" w:type="auto"/>
        <w:jc w:val="center"/>
        <w:tblLook w:val="04A0" w:firstRow="1" w:lastRow="0" w:firstColumn="1" w:lastColumn="0" w:noHBand="0" w:noVBand="1"/>
      </w:tblPr>
      <w:tblGrid>
        <w:gridCol w:w="2836"/>
        <w:gridCol w:w="2550"/>
        <w:gridCol w:w="1844"/>
      </w:tblGrid>
      <w:tr w:rsidR="00E82820" w:rsidRPr="009A5C1E" w14:paraId="10B84915" w14:textId="77777777" w:rsidTr="00DC3015">
        <w:trPr>
          <w:trHeight w:val="611"/>
          <w:jc w:val="center"/>
        </w:trPr>
        <w:tc>
          <w:tcPr>
            <w:tcW w:w="2836" w:type="dxa"/>
            <w:vMerge w:val="restart"/>
          </w:tcPr>
          <w:p w14:paraId="6DE7851E" w14:textId="165F9349"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¿Conoce los diferentes tipos de textos académicos</w:t>
            </w:r>
            <w:r w:rsidR="00FB116C" w:rsidRPr="009A5C1E">
              <w:rPr>
                <w:rFonts w:ascii="Times New Roman" w:hAnsi="Times New Roman" w:cs="Times New Roman"/>
                <w:sz w:val="24"/>
                <w:szCs w:val="24"/>
              </w:rPr>
              <w:t>:</w:t>
            </w:r>
            <w:r w:rsidRPr="009A5C1E">
              <w:rPr>
                <w:rFonts w:ascii="Times New Roman" w:hAnsi="Times New Roman" w:cs="Times New Roman"/>
                <w:sz w:val="24"/>
                <w:szCs w:val="24"/>
              </w:rPr>
              <w:t xml:space="preserve"> ensayos, relatorías, monografías, etc.?</w:t>
            </w:r>
          </w:p>
        </w:tc>
        <w:tc>
          <w:tcPr>
            <w:tcW w:w="2550" w:type="dxa"/>
            <w:vMerge w:val="restart"/>
          </w:tcPr>
          <w:p w14:paraId="65EAB0A1" w14:textId="466F3D90"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¿Si conoce los diferentes tipos de textos</w:t>
            </w:r>
            <w:r w:rsidR="00FB116C" w:rsidRPr="009A5C1E">
              <w:rPr>
                <w:rFonts w:ascii="Times New Roman" w:hAnsi="Times New Roman" w:cs="Times New Roman"/>
                <w:sz w:val="24"/>
                <w:szCs w:val="24"/>
              </w:rPr>
              <w:t>,</w:t>
            </w:r>
            <w:r w:rsidRPr="009A5C1E">
              <w:rPr>
                <w:rFonts w:ascii="Times New Roman" w:hAnsi="Times New Roman" w:cs="Times New Roman"/>
                <w:sz w:val="24"/>
                <w:szCs w:val="24"/>
              </w:rPr>
              <w:t xml:space="preserve"> qu</w:t>
            </w:r>
            <w:r w:rsidR="00FB116C" w:rsidRPr="009A5C1E">
              <w:rPr>
                <w:rFonts w:ascii="Times New Roman" w:hAnsi="Times New Roman" w:cs="Times New Roman"/>
                <w:sz w:val="24"/>
                <w:szCs w:val="24"/>
              </w:rPr>
              <w:t>é</w:t>
            </w:r>
            <w:r w:rsidRPr="009A5C1E">
              <w:rPr>
                <w:rFonts w:ascii="Times New Roman" w:hAnsi="Times New Roman" w:cs="Times New Roman"/>
                <w:sz w:val="24"/>
                <w:szCs w:val="24"/>
              </w:rPr>
              <w:t xml:space="preserve"> tanto uso hace de ellos en la producción de trabajos académicos de sus estudiantes </w:t>
            </w:r>
            <w:r w:rsidR="00FB116C" w:rsidRPr="009A5C1E">
              <w:rPr>
                <w:rFonts w:ascii="Times New Roman" w:hAnsi="Times New Roman" w:cs="Times New Roman"/>
                <w:sz w:val="24"/>
                <w:szCs w:val="24"/>
              </w:rPr>
              <w:t xml:space="preserve">apegándose </w:t>
            </w:r>
            <w:r w:rsidRPr="009A5C1E">
              <w:rPr>
                <w:rFonts w:ascii="Times New Roman" w:hAnsi="Times New Roman" w:cs="Times New Roman"/>
                <w:sz w:val="24"/>
                <w:szCs w:val="24"/>
              </w:rPr>
              <w:t>a las normas MLA?</w:t>
            </w:r>
          </w:p>
        </w:tc>
        <w:tc>
          <w:tcPr>
            <w:tcW w:w="1844" w:type="dxa"/>
          </w:tcPr>
          <w:p w14:paraId="7786FD82" w14:textId="77777777"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 de afirmación</w:t>
            </w:r>
          </w:p>
        </w:tc>
      </w:tr>
      <w:tr w:rsidR="00E82820" w:rsidRPr="009A5C1E" w14:paraId="1F4C1D4D" w14:textId="77777777" w:rsidTr="00DC3015">
        <w:trPr>
          <w:trHeight w:val="2907"/>
          <w:jc w:val="center"/>
        </w:trPr>
        <w:tc>
          <w:tcPr>
            <w:tcW w:w="2836" w:type="dxa"/>
            <w:vMerge/>
          </w:tcPr>
          <w:p w14:paraId="08D870FE" w14:textId="77777777" w:rsidR="00E82820" w:rsidRPr="009A5C1E" w:rsidRDefault="00E82820">
            <w:pPr>
              <w:spacing w:line="360" w:lineRule="auto"/>
              <w:jc w:val="both"/>
              <w:rPr>
                <w:rFonts w:ascii="Times New Roman" w:hAnsi="Times New Roman" w:cs="Times New Roman"/>
                <w:sz w:val="24"/>
                <w:szCs w:val="24"/>
              </w:rPr>
            </w:pPr>
          </w:p>
        </w:tc>
        <w:tc>
          <w:tcPr>
            <w:tcW w:w="2550" w:type="dxa"/>
            <w:vMerge/>
          </w:tcPr>
          <w:p w14:paraId="727362E3" w14:textId="77777777" w:rsidR="00E82820" w:rsidRPr="009A5C1E" w:rsidRDefault="00E82820">
            <w:pPr>
              <w:spacing w:line="360" w:lineRule="auto"/>
              <w:jc w:val="center"/>
              <w:rPr>
                <w:rFonts w:ascii="Times New Roman" w:hAnsi="Times New Roman" w:cs="Times New Roman"/>
                <w:sz w:val="24"/>
                <w:szCs w:val="24"/>
              </w:rPr>
            </w:pPr>
          </w:p>
        </w:tc>
        <w:tc>
          <w:tcPr>
            <w:tcW w:w="1844" w:type="dxa"/>
          </w:tcPr>
          <w:p w14:paraId="4FA59B85" w14:textId="28ED95AA" w:rsidR="00E82820" w:rsidRPr="009A5C1E" w:rsidRDefault="00E82820">
            <w:pPr>
              <w:spacing w:line="360" w:lineRule="auto"/>
              <w:jc w:val="center"/>
              <w:rPr>
                <w:rFonts w:ascii="Times New Roman" w:hAnsi="Times New Roman" w:cs="Times New Roman"/>
                <w:sz w:val="24"/>
                <w:szCs w:val="24"/>
              </w:rPr>
            </w:pPr>
            <w:r w:rsidRPr="009A5C1E">
              <w:rPr>
                <w:rFonts w:ascii="Times New Roman" w:hAnsi="Times New Roman" w:cs="Times New Roman"/>
                <w:sz w:val="24"/>
                <w:szCs w:val="24"/>
              </w:rPr>
              <w:t>2</w:t>
            </w:r>
            <w:r w:rsidR="004D2B2A" w:rsidRPr="009A5C1E">
              <w:rPr>
                <w:rFonts w:ascii="Times New Roman" w:hAnsi="Times New Roman" w:cs="Times New Roman"/>
                <w:sz w:val="24"/>
                <w:szCs w:val="24"/>
              </w:rPr>
              <w:t xml:space="preserve"> </w:t>
            </w:r>
            <w:r w:rsidRPr="009A5C1E">
              <w:rPr>
                <w:rFonts w:ascii="Times New Roman" w:hAnsi="Times New Roman" w:cs="Times New Roman"/>
                <w:sz w:val="24"/>
                <w:szCs w:val="24"/>
              </w:rPr>
              <w:t>%</w:t>
            </w:r>
          </w:p>
        </w:tc>
      </w:tr>
    </w:tbl>
    <w:p w14:paraId="186FBE41" w14:textId="77777777" w:rsidR="004D2B2A" w:rsidRPr="009A5C1E" w:rsidRDefault="004D2B2A" w:rsidP="004D2B2A">
      <w:pPr>
        <w:spacing w:after="0" w:line="360" w:lineRule="auto"/>
        <w:jc w:val="center"/>
        <w:rPr>
          <w:rFonts w:ascii="Times New Roman" w:hAnsi="Times New Roman" w:cs="Times New Roman"/>
          <w:sz w:val="24"/>
          <w:szCs w:val="24"/>
        </w:rPr>
      </w:pPr>
      <w:r w:rsidRPr="009A5C1E">
        <w:rPr>
          <w:rFonts w:ascii="Times New Roman" w:hAnsi="Times New Roman" w:cs="Times New Roman"/>
          <w:sz w:val="24"/>
          <w:szCs w:val="24"/>
        </w:rPr>
        <w:t>Fuente: Elaboración propia</w:t>
      </w:r>
    </w:p>
    <w:p w14:paraId="7EBA6AF0" w14:textId="168F7D8C" w:rsidR="00652C27" w:rsidRPr="009A5C1E" w:rsidRDefault="00652C27" w:rsidP="00DC3015">
      <w:pPr>
        <w:spacing w:after="0" w:line="360" w:lineRule="auto"/>
        <w:jc w:val="center"/>
        <w:rPr>
          <w:rFonts w:ascii="Times New Roman" w:hAnsi="Times New Roman" w:cs="Times New Roman"/>
          <w:b/>
          <w:bCs/>
          <w:noProof/>
          <w:sz w:val="32"/>
          <w:szCs w:val="32"/>
        </w:rPr>
      </w:pPr>
    </w:p>
    <w:p w14:paraId="19D019BC" w14:textId="5F780BC6" w:rsidR="00DC3015" w:rsidRPr="009A5C1E" w:rsidRDefault="00DC3015" w:rsidP="00DC3015">
      <w:pPr>
        <w:spacing w:after="0" w:line="360" w:lineRule="auto"/>
        <w:jc w:val="center"/>
        <w:rPr>
          <w:rFonts w:ascii="Times New Roman" w:hAnsi="Times New Roman" w:cs="Times New Roman"/>
          <w:b/>
          <w:bCs/>
          <w:noProof/>
          <w:sz w:val="32"/>
          <w:szCs w:val="32"/>
        </w:rPr>
      </w:pPr>
    </w:p>
    <w:p w14:paraId="1B6899E7" w14:textId="71CB05AF" w:rsidR="00DC3015" w:rsidRDefault="00DC3015" w:rsidP="00DC3015">
      <w:pPr>
        <w:spacing w:after="0" w:line="360" w:lineRule="auto"/>
        <w:jc w:val="center"/>
        <w:rPr>
          <w:rFonts w:ascii="Times New Roman" w:hAnsi="Times New Roman" w:cs="Times New Roman"/>
          <w:b/>
          <w:bCs/>
          <w:noProof/>
          <w:sz w:val="32"/>
          <w:szCs w:val="32"/>
        </w:rPr>
      </w:pPr>
    </w:p>
    <w:p w14:paraId="14A60D54" w14:textId="415A01A5" w:rsidR="00415D1F" w:rsidRDefault="00415D1F" w:rsidP="00DC3015">
      <w:pPr>
        <w:spacing w:after="0" w:line="360" w:lineRule="auto"/>
        <w:jc w:val="center"/>
        <w:rPr>
          <w:rFonts w:ascii="Times New Roman" w:hAnsi="Times New Roman" w:cs="Times New Roman"/>
          <w:b/>
          <w:bCs/>
          <w:noProof/>
          <w:sz w:val="32"/>
          <w:szCs w:val="32"/>
        </w:rPr>
      </w:pPr>
    </w:p>
    <w:p w14:paraId="34FDDE46" w14:textId="77777777" w:rsidR="00415D1F" w:rsidRPr="009A5C1E" w:rsidRDefault="00415D1F" w:rsidP="00DC3015">
      <w:pPr>
        <w:spacing w:after="0" w:line="360" w:lineRule="auto"/>
        <w:jc w:val="center"/>
        <w:rPr>
          <w:rFonts w:ascii="Times New Roman" w:hAnsi="Times New Roman" w:cs="Times New Roman"/>
          <w:b/>
          <w:bCs/>
          <w:noProof/>
          <w:sz w:val="32"/>
          <w:szCs w:val="32"/>
        </w:rPr>
      </w:pPr>
    </w:p>
    <w:p w14:paraId="7B0F5B9E" w14:textId="7A5A8C04" w:rsidR="00D03D5E" w:rsidRPr="009A5C1E" w:rsidRDefault="00D03D5E" w:rsidP="00DC3015">
      <w:pPr>
        <w:spacing w:after="0" w:line="360" w:lineRule="auto"/>
        <w:jc w:val="center"/>
        <w:rPr>
          <w:rFonts w:ascii="Times New Roman" w:hAnsi="Times New Roman" w:cs="Times New Roman"/>
          <w:b/>
          <w:bCs/>
          <w:noProof/>
          <w:sz w:val="32"/>
          <w:szCs w:val="32"/>
        </w:rPr>
      </w:pPr>
      <w:r w:rsidRPr="009A5C1E">
        <w:rPr>
          <w:rFonts w:ascii="Times New Roman" w:hAnsi="Times New Roman" w:cs="Times New Roman"/>
          <w:b/>
          <w:bCs/>
          <w:noProof/>
          <w:sz w:val="32"/>
          <w:szCs w:val="32"/>
        </w:rPr>
        <w:lastRenderedPageBreak/>
        <w:t>Discusión</w:t>
      </w:r>
    </w:p>
    <w:p w14:paraId="0FB48FF5" w14:textId="7CC4D4E2" w:rsidR="001D3BF3" w:rsidRPr="009A5C1E" w:rsidRDefault="00D03D5E"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Los profesores de educación superior tienen la enmienda de producir textos académicos como medio de difusi</w:t>
      </w:r>
      <w:r w:rsidR="007769E6" w:rsidRPr="009A5C1E">
        <w:rPr>
          <w:rFonts w:ascii="Times New Roman" w:hAnsi="Times New Roman" w:cs="Times New Roman"/>
          <w:sz w:val="24"/>
          <w:szCs w:val="24"/>
        </w:rPr>
        <w:t>ón de ideas.</w:t>
      </w:r>
      <w:r w:rsidRPr="009A5C1E">
        <w:rPr>
          <w:rFonts w:ascii="Times New Roman" w:hAnsi="Times New Roman" w:cs="Times New Roman"/>
          <w:sz w:val="24"/>
          <w:szCs w:val="24"/>
        </w:rPr>
        <w:t xml:space="preserve"> </w:t>
      </w:r>
      <w:r w:rsidR="007769E6" w:rsidRPr="009A5C1E">
        <w:rPr>
          <w:rFonts w:ascii="Times New Roman" w:hAnsi="Times New Roman" w:cs="Times New Roman"/>
          <w:sz w:val="24"/>
          <w:szCs w:val="24"/>
        </w:rPr>
        <w:t xml:space="preserve">Lo </w:t>
      </w:r>
      <w:r w:rsidRPr="009A5C1E">
        <w:rPr>
          <w:rFonts w:ascii="Times New Roman" w:hAnsi="Times New Roman" w:cs="Times New Roman"/>
          <w:sz w:val="24"/>
          <w:szCs w:val="24"/>
        </w:rPr>
        <w:t xml:space="preserve">anterior con el fin de dar a conocer contenidos de relevancia propia de los diferentes perfiles profesionales. Asimismo, cuando se deja como tarea la realización de un trabajo escrito a los estudiantes, es necesario establecer los lineamientos pertinentes y claros en la elaboración </w:t>
      </w:r>
      <w:r w:rsidR="009D4D2F" w:rsidRPr="009A5C1E">
        <w:rPr>
          <w:rFonts w:ascii="Times New Roman" w:hAnsi="Times New Roman" w:cs="Times New Roman"/>
          <w:sz w:val="24"/>
          <w:szCs w:val="24"/>
        </w:rPr>
        <w:t>de este</w:t>
      </w:r>
      <w:r w:rsidRPr="009A5C1E">
        <w:rPr>
          <w:rFonts w:ascii="Times New Roman" w:hAnsi="Times New Roman" w:cs="Times New Roman"/>
          <w:sz w:val="24"/>
          <w:szCs w:val="24"/>
        </w:rPr>
        <w:t xml:space="preserve"> </w:t>
      </w:r>
      <w:r w:rsidR="009D4D2F" w:rsidRPr="009A5C1E">
        <w:rPr>
          <w:rFonts w:ascii="Times New Roman" w:hAnsi="Times New Roman" w:cs="Times New Roman"/>
          <w:sz w:val="24"/>
          <w:szCs w:val="24"/>
        </w:rPr>
        <w:t>(Roa, 2014, p</w:t>
      </w:r>
      <w:r w:rsidR="00F20E1B" w:rsidRPr="009A5C1E">
        <w:rPr>
          <w:rFonts w:ascii="Times New Roman" w:hAnsi="Times New Roman" w:cs="Times New Roman"/>
          <w:sz w:val="24"/>
          <w:szCs w:val="24"/>
        </w:rPr>
        <w:t>p</w:t>
      </w:r>
      <w:r w:rsidR="009D4D2F" w:rsidRPr="009A5C1E">
        <w:rPr>
          <w:rFonts w:ascii="Times New Roman" w:hAnsi="Times New Roman" w:cs="Times New Roman"/>
          <w:sz w:val="24"/>
          <w:szCs w:val="24"/>
        </w:rPr>
        <w:t>. 4-6)</w:t>
      </w:r>
      <w:r w:rsidRPr="009A5C1E">
        <w:rPr>
          <w:rFonts w:ascii="Times New Roman" w:hAnsi="Times New Roman" w:cs="Times New Roman"/>
          <w:sz w:val="24"/>
          <w:szCs w:val="24"/>
        </w:rPr>
        <w:t>. La producción de textos académicos</w:t>
      </w:r>
      <w:r w:rsidR="009F208D" w:rsidRPr="009A5C1E">
        <w:rPr>
          <w:rFonts w:ascii="Times New Roman" w:hAnsi="Times New Roman" w:cs="Times New Roman"/>
          <w:sz w:val="24"/>
          <w:szCs w:val="24"/>
        </w:rPr>
        <w:t>,</w:t>
      </w:r>
      <w:r w:rsidRPr="009A5C1E">
        <w:rPr>
          <w:rFonts w:ascii="Times New Roman" w:hAnsi="Times New Roman" w:cs="Times New Roman"/>
          <w:sz w:val="24"/>
          <w:szCs w:val="24"/>
        </w:rPr>
        <w:t xml:space="preserve"> ya sea de parte del profesor o del estudiante, implica retomar temas tan básicos en la educación escolar como son la escritura y la lectura, ya mencionados en detalle en la introducción del presente proyecto. </w:t>
      </w:r>
    </w:p>
    <w:p w14:paraId="7E48B165" w14:textId="7F6DCB7B" w:rsidR="00D03D5E" w:rsidRPr="009A5C1E" w:rsidRDefault="00D03D5E" w:rsidP="00DC3015">
      <w:pPr>
        <w:spacing w:after="0" w:line="360" w:lineRule="auto"/>
        <w:ind w:firstLine="708"/>
        <w:jc w:val="both"/>
        <w:rPr>
          <w:rFonts w:ascii="Times New Roman" w:hAnsi="Times New Roman" w:cs="Times New Roman"/>
          <w:sz w:val="24"/>
          <w:szCs w:val="24"/>
        </w:rPr>
      </w:pPr>
      <w:r w:rsidRPr="009A5C1E">
        <w:rPr>
          <w:rFonts w:ascii="Times New Roman" w:hAnsi="Times New Roman" w:cs="Times New Roman"/>
          <w:sz w:val="24"/>
          <w:szCs w:val="24"/>
        </w:rPr>
        <w:t xml:space="preserve">Establecer lineamientos claros y precisos tiene que ser una dinámica que con la práctica se </w:t>
      </w:r>
      <w:r w:rsidR="007769E6" w:rsidRPr="009A5C1E">
        <w:rPr>
          <w:rFonts w:ascii="Times New Roman" w:hAnsi="Times New Roman" w:cs="Times New Roman"/>
          <w:sz w:val="24"/>
          <w:szCs w:val="24"/>
        </w:rPr>
        <w:t>convierta</w:t>
      </w:r>
      <w:r w:rsidRPr="009A5C1E">
        <w:rPr>
          <w:rFonts w:ascii="Times New Roman" w:hAnsi="Times New Roman" w:cs="Times New Roman"/>
          <w:sz w:val="24"/>
          <w:szCs w:val="24"/>
        </w:rPr>
        <w:t xml:space="preserve"> en un ejercicio cotidiano en el quehacer universitario </w:t>
      </w:r>
      <w:r w:rsidR="009D4D2F" w:rsidRPr="009A5C1E">
        <w:rPr>
          <w:rFonts w:ascii="Times New Roman" w:hAnsi="Times New Roman" w:cs="Times New Roman"/>
          <w:sz w:val="24"/>
          <w:szCs w:val="24"/>
        </w:rPr>
        <w:t>(Chico, 2016, p. 11)</w:t>
      </w:r>
      <w:r w:rsidRPr="009A5C1E">
        <w:rPr>
          <w:rFonts w:ascii="Times New Roman" w:hAnsi="Times New Roman" w:cs="Times New Roman"/>
          <w:sz w:val="24"/>
          <w:szCs w:val="24"/>
        </w:rPr>
        <w:t>. Un trabajo de investigación, es decir</w:t>
      </w:r>
      <w:r w:rsidR="007769E6" w:rsidRPr="009A5C1E">
        <w:rPr>
          <w:rFonts w:ascii="Times New Roman" w:hAnsi="Times New Roman" w:cs="Times New Roman"/>
          <w:sz w:val="24"/>
          <w:szCs w:val="24"/>
        </w:rPr>
        <w:t>,</w:t>
      </w:r>
      <w:r w:rsidRPr="009A5C1E">
        <w:rPr>
          <w:rFonts w:ascii="Times New Roman" w:hAnsi="Times New Roman" w:cs="Times New Roman"/>
          <w:sz w:val="24"/>
          <w:szCs w:val="24"/>
        </w:rPr>
        <w:t xml:space="preserve"> un texto académico (</w:t>
      </w:r>
      <w:proofErr w:type="spellStart"/>
      <w:r w:rsidRPr="009A5C1E">
        <w:rPr>
          <w:rFonts w:ascii="Times New Roman" w:hAnsi="Times New Roman" w:cs="Times New Roman"/>
          <w:i/>
          <w:iCs/>
          <w:sz w:val="24"/>
          <w:szCs w:val="24"/>
        </w:rPr>
        <w:t>paper</w:t>
      </w:r>
      <w:proofErr w:type="spellEnd"/>
      <w:r w:rsidRPr="009A5C1E">
        <w:rPr>
          <w:rFonts w:ascii="Times New Roman" w:hAnsi="Times New Roman" w:cs="Times New Roman"/>
          <w:sz w:val="24"/>
          <w:szCs w:val="24"/>
        </w:rPr>
        <w:t>) debe tener características básicas para poder ser considerado de buen nivel científico</w:t>
      </w:r>
      <w:r w:rsidR="007769E6" w:rsidRPr="009A5C1E">
        <w:rPr>
          <w:rFonts w:ascii="Times New Roman" w:hAnsi="Times New Roman" w:cs="Times New Roman"/>
          <w:sz w:val="24"/>
          <w:szCs w:val="24"/>
        </w:rPr>
        <w:t xml:space="preserve">. Dentro </w:t>
      </w:r>
      <w:r w:rsidRPr="009A5C1E">
        <w:rPr>
          <w:rFonts w:ascii="Times New Roman" w:hAnsi="Times New Roman" w:cs="Times New Roman"/>
          <w:sz w:val="24"/>
          <w:szCs w:val="24"/>
        </w:rPr>
        <w:t>de estas características</w:t>
      </w:r>
      <w:r w:rsidR="007769E6" w:rsidRPr="009A5C1E">
        <w:rPr>
          <w:rFonts w:ascii="Times New Roman" w:hAnsi="Times New Roman" w:cs="Times New Roman"/>
          <w:sz w:val="24"/>
          <w:szCs w:val="24"/>
        </w:rPr>
        <w:t>,</w:t>
      </w:r>
      <w:r w:rsidRPr="009A5C1E">
        <w:rPr>
          <w:rFonts w:ascii="Times New Roman" w:hAnsi="Times New Roman" w:cs="Times New Roman"/>
          <w:sz w:val="24"/>
          <w:szCs w:val="24"/>
        </w:rPr>
        <w:t xml:space="preserve"> se tiene que el contenido debe ser actual, novedoso, interesante, original y relevante. El grado de descripción debe ser pertinente</w:t>
      </w:r>
      <w:r w:rsidR="007769E6" w:rsidRPr="009A5C1E">
        <w:rPr>
          <w:rFonts w:ascii="Times New Roman" w:hAnsi="Times New Roman" w:cs="Times New Roman"/>
          <w:sz w:val="24"/>
          <w:szCs w:val="24"/>
        </w:rPr>
        <w:t>,</w:t>
      </w:r>
      <w:r w:rsidRPr="009A5C1E">
        <w:rPr>
          <w:rFonts w:ascii="Times New Roman" w:hAnsi="Times New Roman" w:cs="Times New Roman"/>
          <w:sz w:val="24"/>
          <w:szCs w:val="24"/>
        </w:rPr>
        <w:t xml:space="preserve"> con una redacción fluida y amable para el lector, además de utilizar una terminología adecuada</w:t>
      </w:r>
      <w:r w:rsidR="007769E6" w:rsidRPr="009A5C1E">
        <w:rPr>
          <w:rFonts w:ascii="Times New Roman" w:hAnsi="Times New Roman" w:cs="Times New Roman"/>
          <w:sz w:val="24"/>
          <w:szCs w:val="24"/>
        </w:rPr>
        <w:t>,</w:t>
      </w:r>
      <w:r w:rsidRPr="009A5C1E">
        <w:rPr>
          <w:rFonts w:ascii="Times New Roman" w:hAnsi="Times New Roman" w:cs="Times New Roman"/>
          <w:sz w:val="24"/>
          <w:szCs w:val="24"/>
        </w:rPr>
        <w:t xml:space="preserve"> </w:t>
      </w:r>
      <w:r w:rsidR="00BA187F" w:rsidRPr="009A5C1E">
        <w:rPr>
          <w:rFonts w:ascii="Times New Roman" w:hAnsi="Times New Roman" w:cs="Times New Roman"/>
          <w:sz w:val="24"/>
          <w:szCs w:val="24"/>
        </w:rPr>
        <w:t xml:space="preserve">aunque </w:t>
      </w:r>
      <w:r w:rsidRPr="009A5C1E">
        <w:rPr>
          <w:rFonts w:ascii="Times New Roman" w:hAnsi="Times New Roman" w:cs="Times New Roman"/>
          <w:sz w:val="24"/>
          <w:szCs w:val="24"/>
        </w:rPr>
        <w:t xml:space="preserve">siempre comprensible </w:t>
      </w:r>
      <w:r w:rsidR="007769E6" w:rsidRPr="009A5C1E">
        <w:rPr>
          <w:rFonts w:ascii="Times New Roman" w:hAnsi="Times New Roman" w:cs="Times New Roman"/>
          <w:sz w:val="24"/>
          <w:szCs w:val="24"/>
        </w:rPr>
        <w:t xml:space="preserve">para </w:t>
      </w:r>
      <w:r w:rsidRPr="009A5C1E">
        <w:rPr>
          <w:rFonts w:ascii="Times New Roman" w:hAnsi="Times New Roman" w:cs="Times New Roman"/>
          <w:sz w:val="24"/>
          <w:szCs w:val="24"/>
        </w:rPr>
        <w:t xml:space="preserve">cualquier tipo de comunidad </w:t>
      </w:r>
      <w:r w:rsidR="009D4D2F" w:rsidRPr="009A5C1E">
        <w:rPr>
          <w:rFonts w:ascii="Times New Roman" w:hAnsi="Times New Roman" w:cs="Times New Roman"/>
          <w:noProof/>
          <w:sz w:val="24"/>
          <w:szCs w:val="24"/>
        </w:rPr>
        <w:t>(Perona, 2005)</w:t>
      </w:r>
      <w:r w:rsidRPr="009A5C1E">
        <w:rPr>
          <w:rFonts w:ascii="Times New Roman" w:hAnsi="Times New Roman" w:cs="Times New Roman"/>
          <w:sz w:val="24"/>
          <w:szCs w:val="24"/>
        </w:rPr>
        <w:t xml:space="preserve">. </w:t>
      </w:r>
    </w:p>
    <w:p w14:paraId="6093FC29" w14:textId="2F53D0F5" w:rsidR="00652C27" w:rsidRPr="009A5C1E" w:rsidRDefault="00280415" w:rsidP="00DC3015">
      <w:pPr>
        <w:spacing w:after="0" w:line="360" w:lineRule="auto"/>
        <w:ind w:firstLine="708"/>
        <w:jc w:val="both"/>
        <w:rPr>
          <w:rFonts w:ascii="Times New Roman" w:hAnsi="Times New Roman" w:cs="Times New Roman"/>
          <w:iCs/>
          <w:sz w:val="24"/>
          <w:szCs w:val="24"/>
        </w:rPr>
      </w:pPr>
      <w:r w:rsidRPr="009A5C1E">
        <w:rPr>
          <w:rFonts w:ascii="Times New Roman" w:hAnsi="Times New Roman" w:cs="Times New Roman"/>
          <w:sz w:val="24"/>
          <w:szCs w:val="24"/>
        </w:rPr>
        <w:t xml:space="preserve">A pesar de que </w:t>
      </w:r>
      <w:r w:rsidR="00652C27" w:rsidRPr="009A5C1E">
        <w:rPr>
          <w:rFonts w:ascii="Times New Roman" w:hAnsi="Times New Roman" w:cs="Times New Roman"/>
          <w:sz w:val="24"/>
          <w:szCs w:val="24"/>
        </w:rPr>
        <w:t xml:space="preserve">las normas </w:t>
      </w:r>
      <w:r w:rsidR="00652C27" w:rsidRPr="009A5C1E">
        <w:rPr>
          <w:rFonts w:ascii="Times New Roman" w:hAnsi="Times New Roman" w:cs="Times New Roman"/>
          <w:bCs/>
          <w:iCs/>
          <w:sz w:val="24"/>
          <w:szCs w:val="24"/>
        </w:rPr>
        <w:t>Vancouver</w:t>
      </w:r>
      <w:r w:rsidR="00652C27" w:rsidRPr="009A5C1E">
        <w:rPr>
          <w:rFonts w:ascii="Times New Roman" w:hAnsi="Times New Roman" w:cs="Times New Roman"/>
          <w:sz w:val="24"/>
          <w:szCs w:val="24"/>
        </w:rPr>
        <w:t xml:space="preserve"> son </w:t>
      </w:r>
      <w:r w:rsidRPr="009A5C1E">
        <w:rPr>
          <w:rFonts w:ascii="Times New Roman" w:hAnsi="Times New Roman" w:cs="Times New Roman"/>
          <w:sz w:val="24"/>
          <w:szCs w:val="24"/>
        </w:rPr>
        <w:t xml:space="preserve">regularmente </w:t>
      </w:r>
      <w:r w:rsidR="00652C27" w:rsidRPr="009A5C1E">
        <w:rPr>
          <w:rFonts w:ascii="Times New Roman" w:hAnsi="Times New Roman" w:cs="Times New Roman"/>
          <w:sz w:val="24"/>
          <w:szCs w:val="24"/>
        </w:rPr>
        <w:t>utilizadas dentro del ámbito de los profesionales de la salud en proyectos educativos</w:t>
      </w:r>
      <w:r w:rsidRPr="009A5C1E">
        <w:rPr>
          <w:rFonts w:ascii="Times New Roman" w:hAnsi="Times New Roman" w:cs="Times New Roman"/>
          <w:sz w:val="24"/>
          <w:szCs w:val="24"/>
        </w:rPr>
        <w:t>,</w:t>
      </w:r>
      <w:r w:rsidR="00652C27" w:rsidRPr="009A5C1E">
        <w:rPr>
          <w:rFonts w:ascii="Times New Roman" w:hAnsi="Times New Roman" w:cs="Times New Roman"/>
          <w:sz w:val="24"/>
          <w:szCs w:val="24"/>
        </w:rPr>
        <w:t xml:space="preserve"> los resultados</w:t>
      </w:r>
      <w:r w:rsidR="00283B6D" w:rsidRPr="009A5C1E">
        <w:rPr>
          <w:rFonts w:ascii="Times New Roman" w:hAnsi="Times New Roman" w:cs="Times New Roman"/>
          <w:sz w:val="24"/>
          <w:szCs w:val="24"/>
        </w:rPr>
        <w:t xml:space="preserve"> del presente estudio</w:t>
      </w:r>
      <w:r w:rsidR="00652C27" w:rsidRPr="009A5C1E">
        <w:rPr>
          <w:rFonts w:ascii="Times New Roman" w:hAnsi="Times New Roman" w:cs="Times New Roman"/>
          <w:sz w:val="24"/>
          <w:szCs w:val="24"/>
        </w:rPr>
        <w:t xml:space="preserve"> arrojan un bajo uso de ellas, tanto en la producción de textos académicos que realizan los estudiantes </w:t>
      </w:r>
      <w:r w:rsidRPr="009A5C1E">
        <w:rPr>
          <w:rFonts w:ascii="Times New Roman" w:hAnsi="Times New Roman" w:cs="Times New Roman"/>
          <w:sz w:val="24"/>
          <w:szCs w:val="24"/>
        </w:rPr>
        <w:t xml:space="preserve">como los </w:t>
      </w:r>
      <w:r w:rsidR="00652C27" w:rsidRPr="009A5C1E">
        <w:rPr>
          <w:rFonts w:ascii="Times New Roman" w:hAnsi="Times New Roman" w:cs="Times New Roman"/>
          <w:sz w:val="24"/>
          <w:szCs w:val="24"/>
        </w:rPr>
        <w:t>profesores</w:t>
      </w:r>
      <w:r w:rsidR="00283B6D" w:rsidRPr="009A5C1E">
        <w:rPr>
          <w:rFonts w:ascii="Times New Roman" w:hAnsi="Times New Roman" w:cs="Times New Roman"/>
          <w:sz w:val="24"/>
          <w:szCs w:val="24"/>
        </w:rPr>
        <w:t xml:space="preserve">. De forma contraria, se observa un alto uso de las normas </w:t>
      </w:r>
      <w:r w:rsidR="00283B6D" w:rsidRPr="009A5C1E">
        <w:rPr>
          <w:rFonts w:ascii="Times New Roman" w:hAnsi="Times New Roman" w:cs="Times New Roman"/>
          <w:bCs/>
          <w:iCs/>
          <w:sz w:val="24"/>
          <w:szCs w:val="24"/>
        </w:rPr>
        <w:t>APA</w:t>
      </w:r>
      <w:r w:rsidRPr="009A5C1E">
        <w:rPr>
          <w:rFonts w:ascii="Times New Roman" w:hAnsi="Times New Roman" w:cs="Times New Roman"/>
          <w:sz w:val="24"/>
          <w:szCs w:val="24"/>
        </w:rPr>
        <w:t>.</w:t>
      </w:r>
      <w:r w:rsidR="00283B6D" w:rsidRPr="009A5C1E">
        <w:rPr>
          <w:rFonts w:ascii="Times New Roman" w:hAnsi="Times New Roman" w:cs="Times New Roman"/>
          <w:sz w:val="24"/>
          <w:szCs w:val="24"/>
        </w:rPr>
        <w:t xml:space="preserve"> </w:t>
      </w:r>
      <w:r w:rsidRPr="009A5C1E">
        <w:rPr>
          <w:rFonts w:ascii="Times New Roman" w:hAnsi="Times New Roman" w:cs="Times New Roman"/>
          <w:sz w:val="24"/>
          <w:szCs w:val="24"/>
        </w:rPr>
        <w:t>L</w:t>
      </w:r>
      <w:r w:rsidR="00283B6D" w:rsidRPr="009A5C1E">
        <w:rPr>
          <w:rFonts w:ascii="Times New Roman" w:hAnsi="Times New Roman" w:cs="Times New Roman"/>
          <w:sz w:val="24"/>
          <w:szCs w:val="24"/>
        </w:rPr>
        <w:t>a explicación posible del fenómeno observado radica en la hegemonía que desde hace décadas ha establecido la</w:t>
      </w:r>
      <w:r w:rsidR="00E50240" w:rsidRPr="009A5C1E">
        <w:rPr>
          <w:rFonts w:ascii="Times New Roman" w:hAnsi="Times New Roman" w:cs="Times New Roman"/>
          <w:sz w:val="24"/>
          <w:szCs w:val="24"/>
        </w:rPr>
        <w:t xml:space="preserve"> </w:t>
      </w:r>
      <w:r w:rsidR="00A2490A" w:rsidRPr="009A5C1E">
        <w:rPr>
          <w:rFonts w:ascii="Times New Roman" w:hAnsi="Times New Roman" w:cs="Times New Roman"/>
          <w:bCs/>
          <w:sz w:val="24"/>
          <w:szCs w:val="24"/>
        </w:rPr>
        <w:t>APA</w:t>
      </w:r>
      <w:r w:rsidR="00283B6D" w:rsidRPr="009A5C1E">
        <w:rPr>
          <w:rFonts w:ascii="Times New Roman" w:hAnsi="Times New Roman" w:cs="Times New Roman"/>
          <w:iCs/>
          <w:sz w:val="24"/>
          <w:szCs w:val="24"/>
        </w:rPr>
        <w:t>,</w:t>
      </w:r>
      <w:r w:rsidR="00283B6D" w:rsidRPr="009A5C1E">
        <w:rPr>
          <w:rFonts w:ascii="Times New Roman" w:hAnsi="Times New Roman" w:cs="Times New Roman"/>
          <w:i/>
          <w:iCs/>
          <w:sz w:val="24"/>
          <w:szCs w:val="24"/>
        </w:rPr>
        <w:t xml:space="preserve"> </w:t>
      </w:r>
      <w:r w:rsidR="00283B6D" w:rsidRPr="009A5C1E">
        <w:rPr>
          <w:rFonts w:ascii="Times New Roman" w:hAnsi="Times New Roman" w:cs="Times New Roman"/>
          <w:iCs/>
          <w:sz w:val="24"/>
          <w:szCs w:val="24"/>
        </w:rPr>
        <w:t>situación posible de observar desde el campo académico hasta el área comercial</w:t>
      </w:r>
      <w:r w:rsidRPr="009A5C1E">
        <w:rPr>
          <w:rFonts w:ascii="Times New Roman" w:hAnsi="Times New Roman" w:cs="Times New Roman"/>
          <w:iCs/>
          <w:sz w:val="24"/>
          <w:szCs w:val="24"/>
        </w:rPr>
        <w:t>,</w:t>
      </w:r>
      <w:r w:rsidR="00283B6D" w:rsidRPr="009A5C1E">
        <w:rPr>
          <w:rFonts w:ascii="Times New Roman" w:hAnsi="Times New Roman" w:cs="Times New Roman"/>
          <w:iCs/>
          <w:sz w:val="24"/>
          <w:szCs w:val="24"/>
        </w:rPr>
        <w:t xml:space="preserve"> por la cantidad de instituciones de educación superior que utilizan estos lineamientos como ejes rectores de su producción de textos académicos, así como</w:t>
      </w:r>
      <w:r w:rsidRPr="009A5C1E">
        <w:rPr>
          <w:rFonts w:ascii="Times New Roman" w:hAnsi="Times New Roman" w:cs="Times New Roman"/>
          <w:iCs/>
          <w:sz w:val="24"/>
          <w:szCs w:val="24"/>
        </w:rPr>
        <w:t xml:space="preserve"> por</w:t>
      </w:r>
      <w:r w:rsidR="00283B6D" w:rsidRPr="009A5C1E">
        <w:rPr>
          <w:rFonts w:ascii="Times New Roman" w:hAnsi="Times New Roman" w:cs="Times New Roman"/>
          <w:iCs/>
          <w:sz w:val="24"/>
          <w:szCs w:val="24"/>
        </w:rPr>
        <w:t xml:space="preserve"> el gran número de cursos de actualización que son ofrecidos por esta asociación.</w:t>
      </w:r>
    </w:p>
    <w:p w14:paraId="3FBC2411" w14:textId="30997317" w:rsidR="00595531" w:rsidRPr="009A5C1E" w:rsidRDefault="00595531" w:rsidP="00DC3015">
      <w:pPr>
        <w:spacing w:after="0" w:line="360" w:lineRule="auto"/>
        <w:ind w:firstLine="708"/>
        <w:jc w:val="both"/>
        <w:rPr>
          <w:rFonts w:ascii="Times New Roman" w:hAnsi="Times New Roman" w:cs="Times New Roman"/>
          <w:iCs/>
          <w:sz w:val="24"/>
          <w:szCs w:val="24"/>
        </w:rPr>
      </w:pPr>
      <w:r w:rsidRPr="009A5C1E">
        <w:rPr>
          <w:rFonts w:ascii="Times New Roman" w:hAnsi="Times New Roman" w:cs="Times New Roman"/>
          <w:iCs/>
          <w:sz w:val="24"/>
          <w:szCs w:val="24"/>
        </w:rPr>
        <w:t xml:space="preserve">En lo que se refiere a las normas </w:t>
      </w:r>
      <w:r w:rsidRPr="009A5C1E">
        <w:rPr>
          <w:rFonts w:ascii="Times New Roman" w:hAnsi="Times New Roman" w:cs="Times New Roman"/>
          <w:bCs/>
          <w:sz w:val="24"/>
          <w:szCs w:val="24"/>
        </w:rPr>
        <w:t>MLA</w:t>
      </w:r>
      <w:r w:rsidR="00280415" w:rsidRPr="009A5C1E">
        <w:rPr>
          <w:rFonts w:ascii="Times New Roman" w:hAnsi="Times New Roman" w:cs="Times New Roman"/>
          <w:bCs/>
          <w:sz w:val="24"/>
          <w:szCs w:val="24"/>
        </w:rPr>
        <w:t>,</w:t>
      </w:r>
      <w:r w:rsidRPr="009A5C1E">
        <w:rPr>
          <w:rFonts w:ascii="Times New Roman" w:hAnsi="Times New Roman" w:cs="Times New Roman"/>
          <w:i/>
          <w:iCs/>
          <w:sz w:val="24"/>
          <w:szCs w:val="24"/>
        </w:rPr>
        <w:t xml:space="preserve"> </w:t>
      </w:r>
      <w:r w:rsidRPr="009A5C1E">
        <w:rPr>
          <w:rFonts w:ascii="Times New Roman" w:hAnsi="Times New Roman" w:cs="Times New Roman"/>
          <w:iCs/>
          <w:sz w:val="24"/>
          <w:szCs w:val="24"/>
        </w:rPr>
        <w:t>se observa un muy bajo uso</w:t>
      </w:r>
      <w:r w:rsidR="00443FB5" w:rsidRPr="009A5C1E">
        <w:rPr>
          <w:rFonts w:ascii="Times New Roman" w:hAnsi="Times New Roman" w:cs="Times New Roman"/>
          <w:iCs/>
          <w:sz w:val="24"/>
          <w:szCs w:val="24"/>
        </w:rPr>
        <w:t xml:space="preserve"> y conocimiento</w:t>
      </w:r>
      <w:r w:rsidRPr="009A5C1E">
        <w:rPr>
          <w:rFonts w:ascii="Times New Roman" w:hAnsi="Times New Roman" w:cs="Times New Roman"/>
          <w:iCs/>
          <w:sz w:val="24"/>
          <w:szCs w:val="24"/>
        </w:rPr>
        <w:t xml:space="preserve"> dentro de la comunidad estudiantil de la Escuela de Nutrición de la Universidad Regional del Sureste</w:t>
      </w:r>
      <w:r w:rsidR="00280415" w:rsidRPr="009A5C1E">
        <w:rPr>
          <w:rFonts w:ascii="Times New Roman" w:hAnsi="Times New Roman" w:cs="Times New Roman"/>
          <w:iCs/>
          <w:sz w:val="24"/>
          <w:szCs w:val="24"/>
        </w:rPr>
        <w:t xml:space="preserve">. La </w:t>
      </w:r>
      <w:r w:rsidRPr="009A5C1E">
        <w:rPr>
          <w:rFonts w:ascii="Times New Roman" w:hAnsi="Times New Roman" w:cs="Times New Roman"/>
          <w:iCs/>
          <w:sz w:val="24"/>
          <w:szCs w:val="24"/>
        </w:rPr>
        <w:t>explicación posible estriba en la</w:t>
      </w:r>
      <w:r w:rsidR="005E1F16" w:rsidRPr="009A5C1E">
        <w:rPr>
          <w:rFonts w:ascii="Times New Roman" w:hAnsi="Times New Roman" w:cs="Times New Roman"/>
          <w:iCs/>
          <w:sz w:val="24"/>
          <w:szCs w:val="24"/>
        </w:rPr>
        <w:t xml:space="preserve"> baja</w:t>
      </w:r>
      <w:r w:rsidRPr="009A5C1E">
        <w:rPr>
          <w:rFonts w:ascii="Times New Roman" w:hAnsi="Times New Roman" w:cs="Times New Roman"/>
          <w:iCs/>
          <w:sz w:val="24"/>
          <w:szCs w:val="24"/>
        </w:rPr>
        <w:t xml:space="preserve"> cantidad de asignaturas de perfil sociológico con </w:t>
      </w:r>
      <w:r w:rsidR="00194BBF" w:rsidRPr="009A5C1E">
        <w:rPr>
          <w:rFonts w:ascii="Times New Roman" w:hAnsi="Times New Roman" w:cs="Times New Roman"/>
          <w:iCs/>
          <w:sz w:val="24"/>
          <w:szCs w:val="24"/>
        </w:rPr>
        <w:t xml:space="preserve">la </w:t>
      </w:r>
      <w:r w:rsidRPr="009A5C1E">
        <w:rPr>
          <w:rFonts w:ascii="Times New Roman" w:hAnsi="Times New Roman" w:cs="Times New Roman"/>
          <w:iCs/>
          <w:sz w:val="24"/>
          <w:szCs w:val="24"/>
        </w:rPr>
        <w:t>que cuenta el programa de estudios de la licenciatura</w:t>
      </w:r>
      <w:r w:rsidR="00194BBF" w:rsidRPr="009A5C1E">
        <w:rPr>
          <w:rFonts w:ascii="Times New Roman" w:hAnsi="Times New Roman" w:cs="Times New Roman"/>
          <w:iCs/>
          <w:sz w:val="24"/>
          <w:szCs w:val="24"/>
        </w:rPr>
        <w:t>. N</w:t>
      </w:r>
      <w:r w:rsidRPr="009A5C1E">
        <w:rPr>
          <w:rFonts w:ascii="Times New Roman" w:hAnsi="Times New Roman" w:cs="Times New Roman"/>
          <w:iCs/>
          <w:sz w:val="24"/>
          <w:szCs w:val="24"/>
        </w:rPr>
        <w:t>o obstante, se tendría que revalorar su uso</w:t>
      </w:r>
      <w:r w:rsidR="00194BBF" w:rsidRPr="009A5C1E">
        <w:rPr>
          <w:rFonts w:ascii="Times New Roman" w:hAnsi="Times New Roman" w:cs="Times New Roman"/>
          <w:iCs/>
          <w:sz w:val="24"/>
          <w:szCs w:val="24"/>
        </w:rPr>
        <w:t>,</w:t>
      </w:r>
      <w:r w:rsidRPr="009A5C1E">
        <w:rPr>
          <w:rFonts w:ascii="Times New Roman" w:hAnsi="Times New Roman" w:cs="Times New Roman"/>
          <w:iCs/>
          <w:sz w:val="24"/>
          <w:szCs w:val="24"/>
        </w:rPr>
        <w:t xml:space="preserve"> puesto que la licenciatura en </w:t>
      </w:r>
      <w:r w:rsidR="00194BBF" w:rsidRPr="009A5C1E">
        <w:rPr>
          <w:rFonts w:ascii="Times New Roman" w:hAnsi="Times New Roman" w:cs="Times New Roman"/>
          <w:iCs/>
          <w:sz w:val="24"/>
          <w:szCs w:val="24"/>
        </w:rPr>
        <w:t xml:space="preserve">Nutrición </w:t>
      </w:r>
      <w:r w:rsidRPr="009A5C1E">
        <w:rPr>
          <w:rFonts w:ascii="Times New Roman" w:hAnsi="Times New Roman" w:cs="Times New Roman"/>
          <w:iCs/>
          <w:sz w:val="24"/>
          <w:szCs w:val="24"/>
        </w:rPr>
        <w:t xml:space="preserve">cuenta con líneas de formación </w:t>
      </w:r>
      <w:r w:rsidRPr="009A5C1E">
        <w:rPr>
          <w:rFonts w:ascii="Times New Roman" w:hAnsi="Times New Roman" w:cs="Times New Roman"/>
          <w:iCs/>
          <w:sz w:val="24"/>
          <w:szCs w:val="24"/>
        </w:rPr>
        <w:lastRenderedPageBreak/>
        <w:t>diversas y una de ellas es la de nutrición poblacional, perfil que aborda contenidos netamente sociológicos</w:t>
      </w:r>
      <w:r w:rsidR="00194BBF" w:rsidRPr="009A5C1E">
        <w:rPr>
          <w:rFonts w:ascii="Times New Roman" w:hAnsi="Times New Roman" w:cs="Times New Roman"/>
          <w:iCs/>
          <w:sz w:val="24"/>
          <w:szCs w:val="24"/>
        </w:rPr>
        <w:t>.</w:t>
      </w:r>
    </w:p>
    <w:p w14:paraId="3946B85E" w14:textId="2F7650BB" w:rsidR="00443FB5" w:rsidRPr="009A5C1E" w:rsidRDefault="00443FB5" w:rsidP="00DC3015">
      <w:pPr>
        <w:spacing w:after="0" w:line="360" w:lineRule="auto"/>
        <w:ind w:firstLine="708"/>
        <w:jc w:val="both"/>
        <w:rPr>
          <w:rFonts w:ascii="Times New Roman" w:hAnsi="Times New Roman" w:cs="Times New Roman"/>
          <w:iCs/>
          <w:sz w:val="24"/>
          <w:szCs w:val="24"/>
        </w:rPr>
      </w:pPr>
      <w:r w:rsidRPr="009A5C1E">
        <w:rPr>
          <w:rFonts w:ascii="Times New Roman" w:hAnsi="Times New Roman" w:cs="Times New Roman"/>
          <w:iCs/>
          <w:sz w:val="24"/>
          <w:szCs w:val="24"/>
        </w:rPr>
        <w:t xml:space="preserve">Finalmente, uno de los hallazgos que pone de manifiesto el presente estudio es el alto porcentaje de profesores del claustro docente de la </w:t>
      </w:r>
      <w:r w:rsidR="00194BBF" w:rsidRPr="009A5C1E">
        <w:rPr>
          <w:rFonts w:ascii="Times New Roman" w:hAnsi="Times New Roman" w:cs="Times New Roman"/>
          <w:iCs/>
          <w:sz w:val="24"/>
          <w:szCs w:val="24"/>
        </w:rPr>
        <w:t>Escuela de Nutrición de la Universidad Regional del Sureste</w:t>
      </w:r>
      <w:r w:rsidR="00194BBF" w:rsidRPr="009A5C1E" w:rsidDel="00194BBF">
        <w:rPr>
          <w:rFonts w:ascii="Times New Roman" w:hAnsi="Times New Roman" w:cs="Times New Roman"/>
          <w:iCs/>
          <w:sz w:val="24"/>
          <w:szCs w:val="24"/>
        </w:rPr>
        <w:t xml:space="preserve"> </w:t>
      </w:r>
      <w:r w:rsidRPr="009A5C1E">
        <w:rPr>
          <w:rFonts w:ascii="Times New Roman" w:hAnsi="Times New Roman" w:cs="Times New Roman"/>
          <w:iCs/>
          <w:sz w:val="24"/>
          <w:szCs w:val="24"/>
        </w:rPr>
        <w:t>que conoce los diferentes tipos de textos académicos</w:t>
      </w:r>
      <w:r w:rsidR="00194BBF" w:rsidRPr="009A5C1E">
        <w:rPr>
          <w:rFonts w:ascii="Times New Roman" w:hAnsi="Times New Roman" w:cs="Times New Roman"/>
          <w:iCs/>
          <w:sz w:val="24"/>
          <w:szCs w:val="24"/>
        </w:rPr>
        <w:t xml:space="preserve"> (</w:t>
      </w:r>
      <w:r w:rsidRPr="009A5C1E">
        <w:rPr>
          <w:rFonts w:ascii="Times New Roman" w:hAnsi="Times New Roman" w:cs="Times New Roman"/>
          <w:iCs/>
          <w:sz w:val="24"/>
          <w:szCs w:val="24"/>
        </w:rPr>
        <w:t>ensayos, monografías, relatorías, etc</w:t>
      </w:r>
      <w:r w:rsidR="00194BBF" w:rsidRPr="009A5C1E">
        <w:rPr>
          <w:rFonts w:ascii="Times New Roman" w:hAnsi="Times New Roman" w:cs="Times New Roman"/>
          <w:iCs/>
          <w:sz w:val="24"/>
          <w:szCs w:val="24"/>
        </w:rPr>
        <w:t xml:space="preserve">.). Seguramente </w:t>
      </w:r>
      <w:r w:rsidRPr="009A5C1E">
        <w:rPr>
          <w:rFonts w:ascii="Times New Roman" w:hAnsi="Times New Roman" w:cs="Times New Roman"/>
          <w:iCs/>
          <w:sz w:val="24"/>
          <w:szCs w:val="24"/>
        </w:rPr>
        <w:t xml:space="preserve">porque son utilizados como instrumentos didácticos </w:t>
      </w:r>
      <w:r w:rsidR="00194BBF" w:rsidRPr="009A5C1E">
        <w:rPr>
          <w:rFonts w:ascii="Times New Roman" w:hAnsi="Times New Roman" w:cs="Times New Roman"/>
          <w:iCs/>
          <w:sz w:val="24"/>
          <w:szCs w:val="24"/>
        </w:rPr>
        <w:t>para abordar</w:t>
      </w:r>
      <w:r w:rsidRPr="009A5C1E">
        <w:rPr>
          <w:rFonts w:ascii="Times New Roman" w:hAnsi="Times New Roman" w:cs="Times New Roman"/>
          <w:iCs/>
          <w:sz w:val="24"/>
          <w:szCs w:val="24"/>
        </w:rPr>
        <w:t xml:space="preserve"> contenidos pertenecientes a los diferentes programas de estudio de las diversas asignaturas, motivo por el cual se considera necesario establecer un manual que funcione como guía dentro de la Escuela de Nutrición y que aborde los tres tipos de normatividades tratadas en el presente estudio (Vancouver, APA y MLA) con el fin de unificar criterios referentes a la elaboración de textos académicos.</w:t>
      </w:r>
    </w:p>
    <w:p w14:paraId="25B424ED" w14:textId="77777777" w:rsidR="004D2B2A" w:rsidRPr="009A5C1E" w:rsidRDefault="004D2B2A" w:rsidP="004D2B2A">
      <w:pPr>
        <w:spacing w:after="0" w:line="360" w:lineRule="auto"/>
        <w:rPr>
          <w:rFonts w:ascii="Times New Roman" w:hAnsi="Times New Roman" w:cs="Times New Roman"/>
          <w:b/>
          <w:bCs/>
          <w:noProof/>
          <w:sz w:val="32"/>
          <w:szCs w:val="32"/>
        </w:rPr>
      </w:pPr>
    </w:p>
    <w:p w14:paraId="6DD9537B" w14:textId="090526F4" w:rsidR="00D03D5E" w:rsidRPr="009A5C1E" w:rsidRDefault="00D03D5E" w:rsidP="00DC3015">
      <w:pPr>
        <w:spacing w:after="0" w:line="360" w:lineRule="auto"/>
        <w:jc w:val="center"/>
        <w:rPr>
          <w:rFonts w:ascii="Times New Roman" w:hAnsi="Times New Roman" w:cs="Times New Roman"/>
          <w:b/>
          <w:bCs/>
          <w:noProof/>
          <w:sz w:val="32"/>
          <w:szCs w:val="32"/>
        </w:rPr>
      </w:pPr>
      <w:r w:rsidRPr="009A5C1E">
        <w:rPr>
          <w:rFonts w:ascii="Times New Roman" w:hAnsi="Times New Roman" w:cs="Times New Roman"/>
          <w:b/>
          <w:bCs/>
          <w:noProof/>
          <w:sz w:val="32"/>
          <w:szCs w:val="32"/>
        </w:rPr>
        <w:t>Conclusiones</w:t>
      </w:r>
    </w:p>
    <w:p w14:paraId="52EE5B3B" w14:textId="6F551799" w:rsidR="00D03D5E" w:rsidRPr="009A5C1E" w:rsidRDefault="00441508" w:rsidP="00DC3015">
      <w:pPr>
        <w:spacing w:after="0" w:line="360" w:lineRule="auto"/>
        <w:ind w:firstLine="708"/>
        <w:contextualSpacing/>
        <w:jc w:val="both"/>
        <w:rPr>
          <w:rFonts w:ascii="Times New Roman" w:hAnsi="Times New Roman" w:cs="Times New Roman"/>
          <w:noProof/>
          <w:sz w:val="24"/>
          <w:szCs w:val="24"/>
        </w:rPr>
      </w:pPr>
      <w:r w:rsidRPr="009A5C1E">
        <w:rPr>
          <w:rFonts w:ascii="Times New Roman" w:hAnsi="Times New Roman" w:cs="Times New Roman"/>
          <w:noProof/>
          <w:sz w:val="24"/>
          <w:szCs w:val="24"/>
        </w:rPr>
        <w:t>Respecto al</w:t>
      </w:r>
      <w:r w:rsidR="00AC77EE" w:rsidRPr="009A5C1E">
        <w:rPr>
          <w:rFonts w:ascii="Times New Roman" w:hAnsi="Times New Roman" w:cs="Times New Roman"/>
          <w:noProof/>
          <w:sz w:val="24"/>
          <w:szCs w:val="24"/>
        </w:rPr>
        <w:t xml:space="preserve"> conocimiento y aplicación de las normas Vancouver</w:t>
      </w:r>
      <w:r w:rsidRPr="009A5C1E">
        <w:rPr>
          <w:rFonts w:ascii="Times New Roman" w:hAnsi="Times New Roman" w:cs="Times New Roman"/>
          <w:noProof/>
          <w:sz w:val="24"/>
          <w:szCs w:val="24"/>
        </w:rPr>
        <w:t xml:space="preserve">, </w:t>
      </w:r>
      <w:r w:rsidR="00AC77EE" w:rsidRPr="009A5C1E">
        <w:rPr>
          <w:rFonts w:ascii="Times New Roman" w:hAnsi="Times New Roman" w:cs="Times New Roman"/>
          <w:noProof/>
          <w:sz w:val="24"/>
          <w:szCs w:val="24"/>
        </w:rPr>
        <w:t xml:space="preserve">menos de una cuarta parte de los profesores del claustro docente de la Escuela de la Nutrición las identifica con claridad </w:t>
      </w:r>
      <w:r w:rsidRPr="009A5C1E">
        <w:rPr>
          <w:rFonts w:ascii="Times New Roman" w:hAnsi="Times New Roman" w:cs="Times New Roman"/>
          <w:noProof/>
          <w:sz w:val="24"/>
          <w:szCs w:val="24"/>
        </w:rPr>
        <w:t>y, por extensión, las utiliza</w:t>
      </w:r>
      <w:r w:rsidR="00AC77EE" w:rsidRPr="009A5C1E">
        <w:rPr>
          <w:rFonts w:ascii="Times New Roman" w:hAnsi="Times New Roman" w:cs="Times New Roman"/>
          <w:noProof/>
          <w:sz w:val="24"/>
          <w:szCs w:val="24"/>
        </w:rPr>
        <w:t xml:space="preserve"> con poca frecuencia. La explicación de estos resultados tal vez </w:t>
      </w:r>
      <w:r w:rsidRPr="009A5C1E">
        <w:rPr>
          <w:rFonts w:ascii="Times New Roman" w:hAnsi="Times New Roman" w:cs="Times New Roman"/>
          <w:noProof/>
          <w:sz w:val="24"/>
          <w:szCs w:val="24"/>
        </w:rPr>
        <w:t xml:space="preserve">sea </w:t>
      </w:r>
      <w:r w:rsidR="00AC77EE" w:rsidRPr="009A5C1E">
        <w:rPr>
          <w:rFonts w:ascii="Times New Roman" w:hAnsi="Times New Roman" w:cs="Times New Roman"/>
          <w:noProof/>
          <w:sz w:val="24"/>
          <w:szCs w:val="24"/>
        </w:rPr>
        <w:t xml:space="preserve">debido a que un porcentaje de profesores no se encuentra en la necesidad de elaborar artículos de investigación de autoría personal, </w:t>
      </w:r>
      <w:r w:rsidR="00872E31" w:rsidRPr="009A5C1E">
        <w:rPr>
          <w:rFonts w:ascii="Times New Roman" w:hAnsi="Times New Roman" w:cs="Times New Roman"/>
          <w:noProof/>
          <w:sz w:val="24"/>
          <w:szCs w:val="24"/>
        </w:rPr>
        <w:t>así como debido al hecho</w:t>
      </w:r>
      <w:r w:rsidR="00AC77EE" w:rsidRPr="009A5C1E">
        <w:rPr>
          <w:rFonts w:ascii="Times New Roman" w:hAnsi="Times New Roman" w:cs="Times New Roman"/>
          <w:noProof/>
          <w:sz w:val="24"/>
          <w:szCs w:val="24"/>
        </w:rPr>
        <w:t xml:space="preserve"> de que los contenidos de su asignatura no requieren la elaboración de documentos formales </w:t>
      </w:r>
      <w:r w:rsidR="00647DA0" w:rsidRPr="009A5C1E">
        <w:rPr>
          <w:rFonts w:ascii="Times New Roman" w:hAnsi="Times New Roman" w:cs="Times New Roman"/>
          <w:noProof/>
          <w:sz w:val="24"/>
          <w:szCs w:val="24"/>
        </w:rPr>
        <w:t>dentro del área de la salud</w:t>
      </w:r>
      <w:r w:rsidR="00AC77EE" w:rsidRPr="009A5C1E">
        <w:rPr>
          <w:rFonts w:ascii="Times New Roman" w:hAnsi="Times New Roman" w:cs="Times New Roman"/>
          <w:noProof/>
          <w:sz w:val="24"/>
          <w:szCs w:val="24"/>
        </w:rPr>
        <w:t>.</w:t>
      </w:r>
    </w:p>
    <w:p w14:paraId="24CF97E6" w14:textId="33B966BB" w:rsidR="00D03D5E" w:rsidRPr="009A5C1E" w:rsidRDefault="00B37947" w:rsidP="00DC3015">
      <w:pPr>
        <w:spacing w:after="0" w:line="360" w:lineRule="auto"/>
        <w:ind w:firstLine="708"/>
        <w:contextualSpacing/>
        <w:jc w:val="both"/>
        <w:rPr>
          <w:rFonts w:ascii="Times New Roman" w:hAnsi="Times New Roman" w:cs="Times New Roman"/>
          <w:noProof/>
          <w:sz w:val="24"/>
          <w:szCs w:val="24"/>
        </w:rPr>
      </w:pPr>
      <w:r w:rsidRPr="009A5C1E">
        <w:rPr>
          <w:rFonts w:ascii="Times New Roman" w:hAnsi="Times New Roman" w:cs="Times New Roman"/>
          <w:noProof/>
          <w:sz w:val="24"/>
          <w:szCs w:val="24"/>
        </w:rPr>
        <w:t>Lo contrario sucede con</w:t>
      </w:r>
      <w:r w:rsidR="009754E8" w:rsidRPr="009A5C1E">
        <w:rPr>
          <w:rFonts w:ascii="Times New Roman" w:hAnsi="Times New Roman" w:cs="Times New Roman"/>
          <w:noProof/>
          <w:sz w:val="24"/>
          <w:szCs w:val="24"/>
        </w:rPr>
        <w:t xml:space="preserve"> las normas APA</w:t>
      </w:r>
      <w:r w:rsidR="009754E8" w:rsidRPr="009A5C1E">
        <w:rPr>
          <w:rFonts w:ascii="Times New Roman" w:hAnsi="Times New Roman" w:cs="Times New Roman"/>
          <w:sz w:val="24"/>
          <w:szCs w:val="24"/>
        </w:rPr>
        <w:t xml:space="preserve">, </w:t>
      </w:r>
      <w:r w:rsidRPr="009A5C1E">
        <w:rPr>
          <w:rFonts w:ascii="Times New Roman" w:hAnsi="Times New Roman" w:cs="Times New Roman"/>
          <w:sz w:val="24"/>
          <w:szCs w:val="24"/>
        </w:rPr>
        <w:t>ya que</w:t>
      </w:r>
      <w:r w:rsidR="009754E8" w:rsidRPr="009A5C1E">
        <w:rPr>
          <w:rFonts w:ascii="Times New Roman" w:hAnsi="Times New Roman" w:cs="Times New Roman"/>
          <w:sz w:val="24"/>
          <w:szCs w:val="24"/>
        </w:rPr>
        <w:t xml:space="preserve"> por lo menos tres cuartas partes de los profesores de la escuela las conocen</w:t>
      </w:r>
      <w:r w:rsidR="00D90048" w:rsidRPr="009A5C1E">
        <w:rPr>
          <w:rFonts w:ascii="Times New Roman" w:hAnsi="Times New Roman" w:cs="Times New Roman"/>
          <w:sz w:val="24"/>
          <w:szCs w:val="24"/>
        </w:rPr>
        <w:t>; las aplican durante</w:t>
      </w:r>
      <w:r w:rsidR="009754E8" w:rsidRPr="009A5C1E">
        <w:rPr>
          <w:rFonts w:ascii="Times New Roman" w:hAnsi="Times New Roman" w:cs="Times New Roman"/>
          <w:sz w:val="24"/>
          <w:szCs w:val="24"/>
        </w:rPr>
        <w:t xml:space="preserve"> la producción de textos académicos personales y en los </w:t>
      </w:r>
      <w:r w:rsidR="00D90048" w:rsidRPr="009A5C1E">
        <w:rPr>
          <w:rFonts w:ascii="Times New Roman" w:hAnsi="Times New Roman" w:cs="Times New Roman"/>
          <w:sz w:val="24"/>
          <w:szCs w:val="24"/>
        </w:rPr>
        <w:t xml:space="preserve">demandados a </w:t>
      </w:r>
      <w:r w:rsidR="009754E8" w:rsidRPr="009A5C1E">
        <w:rPr>
          <w:rFonts w:ascii="Times New Roman" w:hAnsi="Times New Roman" w:cs="Times New Roman"/>
          <w:sz w:val="24"/>
          <w:szCs w:val="24"/>
        </w:rPr>
        <w:t>sus alumnos.</w:t>
      </w:r>
      <w:r w:rsidR="00303448" w:rsidRPr="009A5C1E">
        <w:rPr>
          <w:rFonts w:ascii="Times New Roman" w:hAnsi="Times New Roman" w:cs="Times New Roman"/>
          <w:sz w:val="24"/>
          <w:szCs w:val="24"/>
        </w:rPr>
        <w:t xml:space="preserve"> </w:t>
      </w:r>
      <w:r w:rsidR="00D90048" w:rsidRPr="009A5C1E">
        <w:rPr>
          <w:rFonts w:ascii="Times New Roman" w:hAnsi="Times New Roman" w:cs="Times New Roman"/>
          <w:sz w:val="24"/>
          <w:szCs w:val="24"/>
        </w:rPr>
        <w:t xml:space="preserve">Así, se </w:t>
      </w:r>
      <w:r w:rsidR="00303448" w:rsidRPr="009A5C1E">
        <w:rPr>
          <w:rFonts w:ascii="Times New Roman" w:hAnsi="Times New Roman" w:cs="Times New Roman"/>
          <w:sz w:val="24"/>
          <w:szCs w:val="24"/>
        </w:rPr>
        <w:t>percibe un mayor dominio académico por parte de estas normas</w:t>
      </w:r>
      <w:r w:rsidR="00D90048" w:rsidRPr="009A5C1E">
        <w:rPr>
          <w:rFonts w:ascii="Times New Roman" w:hAnsi="Times New Roman" w:cs="Times New Roman"/>
          <w:sz w:val="24"/>
          <w:szCs w:val="24"/>
        </w:rPr>
        <w:t xml:space="preserve">. La </w:t>
      </w:r>
      <w:r w:rsidR="00303448" w:rsidRPr="009A5C1E">
        <w:rPr>
          <w:rFonts w:ascii="Times New Roman" w:hAnsi="Times New Roman" w:cs="Times New Roman"/>
          <w:sz w:val="24"/>
          <w:szCs w:val="24"/>
        </w:rPr>
        <w:t xml:space="preserve">explicación posible es que </w:t>
      </w:r>
      <w:r w:rsidR="00113CAF" w:rsidRPr="009A5C1E">
        <w:rPr>
          <w:rFonts w:ascii="Times New Roman" w:hAnsi="Times New Roman" w:cs="Times New Roman"/>
          <w:sz w:val="24"/>
          <w:szCs w:val="24"/>
        </w:rPr>
        <w:t>existe una</w:t>
      </w:r>
      <w:r w:rsidR="00303448" w:rsidRPr="009A5C1E">
        <w:rPr>
          <w:rFonts w:ascii="Times New Roman" w:hAnsi="Times New Roman" w:cs="Times New Roman"/>
          <w:sz w:val="24"/>
          <w:szCs w:val="24"/>
        </w:rPr>
        <w:t xml:space="preserve"> mayor cantidad </w:t>
      </w:r>
      <w:r w:rsidR="00061668" w:rsidRPr="009A5C1E">
        <w:rPr>
          <w:rFonts w:ascii="Times New Roman" w:hAnsi="Times New Roman" w:cs="Times New Roman"/>
          <w:sz w:val="24"/>
          <w:szCs w:val="24"/>
        </w:rPr>
        <w:t>integrados</w:t>
      </w:r>
      <w:r w:rsidR="001D3BF3" w:rsidRPr="009A5C1E">
        <w:rPr>
          <w:rFonts w:ascii="Times New Roman" w:hAnsi="Times New Roman" w:cs="Times New Roman"/>
          <w:sz w:val="24"/>
          <w:szCs w:val="24"/>
        </w:rPr>
        <w:t xml:space="preserve"> a asociaciones de investigación y organismos formales </w:t>
      </w:r>
      <w:r w:rsidR="00113CAF" w:rsidRPr="009A5C1E">
        <w:rPr>
          <w:rFonts w:ascii="Times New Roman" w:hAnsi="Times New Roman" w:cs="Times New Roman"/>
          <w:sz w:val="24"/>
          <w:szCs w:val="24"/>
        </w:rPr>
        <w:t>de</w:t>
      </w:r>
      <w:r w:rsidR="001D3BF3" w:rsidRPr="009A5C1E">
        <w:rPr>
          <w:rFonts w:ascii="Times New Roman" w:hAnsi="Times New Roman" w:cs="Times New Roman"/>
          <w:sz w:val="24"/>
          <w:szCs w:val="24"/>
        </w:rPr>
        <w:t xml:space="preserve"> producción de textos académicos.</w:t>
      </w:r>
    </w:p>
    <w:p w14:paraId="4FBA5F2E" w14:textId="3A1E5E0A" w:rsidR="00D03D5E" w:rsidRPr="009A5C1E" w:rsidRDefault="00C63CA7"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noProof/>
          <w:sz w:val="24"/>
          <w:szCs w:val="24"/>
        </w:rPr>
        <w:t>En conclusión</w:t>
      </w:r>
      <w:r w:rsidR="009754E8" w:rsidRPr="009A5C1E">
        <w:rPr>
          <w:rFonts w:ascii="Times New Roman" w:hAnsi="Times New Roman" w:cs="Times New Roman"/>
          <w:noProof/>
          <w:sz w:val="24"/>
          <w:szCs w:val="24"/>
        </w:rPr>
        <w:t>, tenemos que el conocimiento y aplicación de la</w:t>
      </w:r>
      <w:r w:rsidR="00113CAF" w:rsidRPr="009A5C1E">
        <w:rPr>
          <w:rFonts w:ascii="Times New Roman" w:hAnsi="Times New Roman" w:cs="Times New Roman"/>
          <w:noProof/>
          <w:sz w:val="24"/>
          <w:szCs w:val="24"/>
        </w:rPr>
        <w:t>s</w:t>
      </w:r>
      <w:r w:rsidR="009754E8" w:rsidRPr="009A5C1E">
        <w:rPr>
          <w:rFonts w:ascii="Times New Roman" w:hAnsi="Times New Roman" w:cs="Times New Roman"/>
          <w:noProof/>
          <w:sz w:val="24"/>
          <w:szCs w:val="24"/>
        </w:rPr>
        <w:t xml:space="preserve"> normas MLA</w:t>
      </w:r>
      <w:r w:rsidR="009754E8" w:rsidRPr="009A5C1E">
        <w:rPr>
          <w:rFonts w:ascii="Times New Roman" w:hAnsi="Times New Roman" w:cs="Times New Roman"/>
          <w:b/>
          <w:bCs/>
          <w:noProof/>
          <w:sz w:val="24"/>
          <w:szCs w:val="24"/>
        </w:rPr>
        <w:t xml:space="preserve"> </w:t>
      </w:r>
      <w:r w:rsidR="0002514D" w:rsidRPr="009A5C1E">
        <w:rPr>
          <w:rFonts w:ascii="Times New Roman" w:hAnsi="Times New Roman" w:cs="Times New Roman"/>
          <w:sz w:val="24"/>
          <w:szCs w:val="24"/>
        </w:rPr>
        <w:t>cuentan con un muy bajo porcentaje de uso</w:t>
      </w:r>
      <w:r w:rsidR="001D3BF3" w:rsidRPr="009A5C1E">
        <w:rPr>
          <w:rFonts w:ascii="Times New Roman" w:hAnsi="Times New Roman" w:cs="Times New Roman"/>
          <w:sz w:val="24"/>
          <w:szCs w:val="24"/>
        </w:rPr>
        <w:t xml:space="preserve"> dentro de la Escuela de Nutrición</w:t>
      </w:r>
      <w:r w:rsidR="00113CAF" w:rsidRPr="009A5C1E">
        <w:rPr>
          <w:rFonts w:ascii="Times New Roman" w:hAnsi="Times New Roman" w:cs="Times New Roman"/>
          <w:sz w:val="24"/>
          <w:szCs w:val="24"/>
        </w:rPr>
        <w:t xml:space="preserve">. Lo </w:t>
      </w:r>
      <w:r w:rsidR="0002514D" w:rsidRPr="009A5C1E">
        <w:rPr>
          <w:rFonts w:ascii="Times New Roman" w:hAnsi="Times New Roman" w:cs="Times New Roman"/>
          <w:sz w:val="24"/>
          <w:szCs w:val="24"/>
        </w:rPr>
        <w:t xml:space="preserve">más pertinente de deducir de dichos resultados es que este tipo de normas pertenecen al área social propiamente, por lo que </w:t>
      </w:r>
      <w:r w:rsidR="00113CAF" w:rsidRPr="009A5C1E">
        <w:rPr>
          <w:rFonts w:ascii="Times New Roman" w:hAnsi="Times New Roman" w:cs="Times New Roman"/>
          <w:sz w:val="24"/>
          <w:szCs w:val="24"/>
        </w:rPr>
        <w:t xml:space="preserve">solo </w:t>
      </w:r>
      <w:r w:rsidR="0002514D" w:rsidRPr="009A5C1E">
        <w:rPr>
          <w:rFonts w:ascii="Times New Roman" w:hAnsi="Times New Roman" w:cs="Times New Roman"/>
          <w:sz w:val="24"/>
          <w:szCs w:val="24"/>
        </w:rPr>
        <w:t xml:space="preserve">tendrían uso en aquellas asignaturas que sus contenidos cuenten </w:t>
      </w:r>
      <w:r w:rsidR="00A55CEE" w:rsidRPr="009A5C1E">
        <w:rPr>
          <w:rFonts w:ascii="Times New Roman" w:hAnsi="Times New Roman" w:cs="Times New Roman"/>
          <w:sz w:val="24"/>
          <w:szCs w:val="24"/>
        </w:rPr>
        <w:t xml:space="preserve">con </w:t>
      </w:r>
      <w:r w:rsidR="0002514D" w:rsidRPr="009A5C1E">
        <w:rPr>
          <w:rFonts w:ascii="Times New Roman" w:hAnsi="Times New Roman" w:cs="Times New Roman"/>
          <w:sz w:val="24"/>
          <w:szCs w:val="24"/>
        </w:rPr>
        <w:t>este tipo de enfoque</w:t>
      </w:r>
      <w:r w:rsidR="00113CAF" w:rsidRPr="009A5C1E">
        <w:rPr>
          <w:rFonts w:ascii="Times New Roman" w:hAnsi="Times New Roman" w:cs="Times New Roman"/>
          <w:sz w:val="24"/>
          <w:szCs w:val="24"/>
        </w:rPr>
        <w:t>, las cuales</w:t>
      </w:r>
      <w:r w:rsidR="0002514D" w:rsidRPr="009A5C1E">
        <w:rPr>
          <w:rFonts w:ascii="Times New Roman" w:hAnsi="Times New Roman" w:cs="Times New Roman"/>
          <w:sz w:val="24"/>
          <w:szCs w:val="24"/>
        </w:rPr>
        <w:t xml:space="preserve"> forman parte de un pequeño porcentaje en el plan de estudios de la licenciatura en </w:t>
      </w:r>
      <w:r w:rsidR="00113CAF" w:rsidRPr="009A5C1E">
        <w:rPr>
          <w:rFonts w:ascii="Times New Roman" w:hAnsi="Times New Roman" w:cs="Times New Roman"/>
          <w:sz w:val="24"/>
          <w:szCs w:val="24"/>
        </w:rPr>
        <w:t>Nutrición</w:t>
      </w:r>
      <w:r w:rsidR="0002514D" w:rsidRPr="009A5C1E">
        <w:rPr>
          <w:rFonts w:ascii="Times New Roman" w:hAnsi="Times New Roman" w:cs="Times New Roman"/>
          <w:sz w:val="24"/>
          <w:szCs w:val="24"/>
        </w:rPr>
        <w:t>.</w:t>
      </w:r>
    </w:p>
    <w:p w14:paraId="55A02EE0" w14:textId="2873EB39" w:rsidR="00EA4932" w:rsidRPr="009A5C1E" w:rsidRDefault="001D7992" w:rsidP="00DC3015">
      <w:pPr>
        <w:spacing w:after="0" w:line="360" w:lineRule="auto"/>
        <w:ind w:firstLine="708"/>
        <w:contextualSpacing/>
        <w:jc w:val="both"/>
        <w:rPr>
          <w:rFonts w:ascii="Times New Roman" w:hAnsi="Times New Roman" w:cs="Times New Roman"/>
          <w:noProof/>
          <w:sz w:val="24"/>
          <w:szCs w:val="24"/>
        </w:rPr>
      </w:pPr>
      <w:r w:rsidRPr="009A5C1E">
        <w:rPr>
          <w:rFonts w:ascii="Times New Roman" w:hAnsi="Times New Roman" w:cs="Times New Roman"/>
          <w:noProof/>
          <w:sz w:val="24"/>
          <w:szCs w:val="24"/>
        </w:rPr>
        <w:lastRenderedPageBreak/>
        <w:t xml:space="preserve">Por otra parte, la percepción </w:t>
      </w:r>
      <w:r w:rsidR="00303448" w:rsidRPr="009A5C1E">
        <w:rPr>
          <w:rFonts w:ascii="Times New Roman" w:hAnsi="Times New Roman" w:cs="Times New Roman"/>
          <w:noProof/>
          <w:sz w:val="24"/>
          <w:szCs w:val="24"/>
        </w:rPr>
        <w:t>de los profesores sobre el</w:t>
      </w:r>
      <w:r w:rsidRPr="009A5C1E">
        <w:rPr>
          <w:rFonts w:ascii="Times New Roman" w:hAnsi="Times New Roman" w:cs="Times New Roman"/>
          <w:noProof/>
          <w:sz w:val="24"/>
          <w:szCs w:val="24"/>
        </w:rPr>
        <w:t xml:space="preserve"> uso </w:t>
      </w:r>
      <w:r w:rsidR="00AB57E6" w:rsidRPr="009A5C1E">
        <w:rPr>
          <w:rFonts w:ascii="Times New Roman" w:hAnsi="Times New Roman" w:cs="Times New Roman"/>
          <w:noProof/>
          <w:sz w:val="24"/>
          <w:szCs w:val="24"/>
        </w:rPr>
        <w:t xml:space="preserve">que hacen </w:t>
      </w:r>
      <w:r w:rsidRPr="009A5C1E">
        <w:rPr>
          <w:rFonts w:ascii="Times New Roman" w:hAnsi="Times New Roman" w:cs="Times New Roman"/>
          <w:noProof/>
          <w:sz w:val="24"/>
          <w:szCs w:val="24"/>
        </w:rPr>
        <w:t xml:space="preserve">los estudiantes en sus distintas asignaturas de las normas Vancouver, APA y MLA no varió en gran medida </w:t>
      </w:r>
      <w:r w:rsidR="00AB57E6" w:rsidRPr="009A5C1E">
        <w:rPr>
          <w:rFonts w:ascii="Times New Roman" w:hAnsi="Times New Roman" w:cs="Times New Roman"/>
          <w:noProof/>
          <w:sz w:val="24"/>
          <w:szCs w:val="24"/>
        </w:rPr>
        <w:t xml:space="preserve">de </w:t>
      </w:r>
      <w:r w:rsidRPr="009A5C1E">
        <w:rPr>
          <w:rFonts w:ascii="Times New Roman" w:hAnsi="Times New Roman" w:cs="Times New Roman"/>
          <w:noProof/>
          <w:sz w:val="24"/>
          <w:szCs w:val="24"/>
        </w:rPr>
        <w:t xml:space="preserve">los resultados anteriormente descritos, puesto que el mayor porcentaje de frecuencias afirmativas de los docentes fue para las normas APA, </w:t>
      </w:r>
      <w:r w:rsidR="00303448" w:rsidRPr="009A5C1E">
        <w:rPr>
          <w:rFonts w:ascii="Times New Roman" w:hAnsi="Times New Roman" w:cs="Times New Roman"/>
          <w:noProof/>
          <w:sz w:val="24"/>
          <w:szCs w:val="24"/>
        </w:rPr>
        <w:t>continuando</w:t>
      </w:r>
      <w:r w:rsidRPr="009A5C1E">
        <w:rPr>
          <w:rFonts w:ascii="Times New Roman" w:hAnsi="Times New Roman" w:cs="Times New Roman"/>
          <w:noProof/>
          <w:sz w:val="24"/>
          <w:szCs w:val="24"/>
        </w:rPr>
        <w:t xml:space="preserve"> en orden decendiente las Vancouver y las MLA. </w:t>
      </w:r>
      <w:r w:rsidR="0059544A" w:rsidRPr="009A5C1E">
        <w:rPr>
          <w:rFonts w:ascii="Times New Roman" w:hAnsi="Times New Roman" w:cs="Times New Roman"/>
          <w:noProof/>
          <w:sz w:val="24"/>
          <w:szCs w:val="24"/>
        </w:rPr>
        <w:t>Sin duda</w:t>
      </w:r>
      <w:r w:rsidRPr="009A5C1E">
        <w:rPr>
          <w:rFonts w:ascii="Times New Roman" w:hAnsi="Times New Roman" w:cs="Times New Roman"/>
          <w:noProof/>
          <w:sz w:val="24"/>
          <w:szCs w:val="24"/>
        </w:rPr>
        <w:t xml:space="preserve"> las normas de la </w:t>
      </w:r>
      <w:r w:rsidR="00A2490A" w:rsidRPr="009A5C1E">
        <w:rPr>
          <w:rFonts w:ascii="Times New Roman" w:hAnsi="Times New Roman" w:cs="Times New Roman"/>
          <w:sz w:val="24"/>
          <w:szCs w:val="24"/>
        </w:rPr>
        <w:t>APA</w:t>
      </w:r>
      <w:r w:rsidRPr="009A5C1E">
        <w:rPr>
          <w:rFonts w:ascii="Times New Roman" w:hAnsi="Times New Roman" w:cs="Times New Roman"/>
          <w:sz w:val="24"/>
          <w:szCs w:val="24"/>
        </w:rPr>
        <w:t xml:space="preserve"> cuentan con un mayor dominio dentro del campo de la investigación</w:t>
      </w:r>
      <w:r w:rsidR="00303448" w:rsidRPr="009A5C1E">
        <w:rPr>
          <w:rFonts w:ascii="Times New Roman" w:hAnsi="Times New Roman" w:cs="Times New Roman"/>
          <w:sz w:val="24"/>
          <w:szCs w:val="24"/>
        </w:rPr>
        <w:t xml:space="preserve"> y producción de textos académicos, esto debido, </w:t>
      </w:r>
      <w:r w:rsidR="001D3BF3" w:rsidRPr="009A5C1E">
        <w:rPr>
          <w:rFonts w:ascii="Times New Roman" w:hAnsi="Times New Roman" w:cs="Times New Roman"/>
          <w:sz w:val="24"/>
          <w:szCs w:val="24"/>
        </w:rPr>
        <w:t>como ya se mencionó con anterioridad</w:t>
      </w:r>
      <w:r w:rsidR="00303448" w:rsidRPr="009A5C1E">
        <w:rPr>
          <w:rFonts w:ascii="Times New Roman" w:hAnsi="Times New Roman" w:cs="Times New Roman"/>
          <w:sz w:val="24"/>
          <w:szCs w:val="24"/>
        </w:rPr>
        <w:t>, a la mayor estructuración</w:t>
      </w:r>
      <w:r w:rsidR="00A55CEE" w:rsidRPr="009A5C1E">
        <w:rPr>
          <w:rFonts w:ascii="Times New Roman" w:hAnsi="Times New Roman" w:cs="Times New Roman"/>
          <w:sz w:val="24"/>
          <w:szCs w:val="24"/>
        </w:rPr>
        <w:t>, aplicación</w:t>
      </w:r>
      <w:r w:rsidR="00303448" w:rsidRPr="009A5C1E">
        <w:rPr>
          <w:rFonts w:ascii="Times New Roman" w:hAnsi="Times New Roman" w:cs="Times New Roman"/>
          <w:sz w:val="24"/>
          <w:szCs w:val="24"/>
        </w:rPr>
        <w:t xml:space="preserve"> y difusión que le dan a su normatividad.</w:t>
      </w:r>
    </w:p>
    <w:p w14:paraId="3142A1FA" w14:textId="174FC6D3" w:rsidR="00EA4932" w:rsidRPr="009A5C1E" w:rsidRDefault="001D3BF3" w:rsidP="00DC3015">
      <w:pPr>
        <w:spacing w:after="0" w:line="360" w:lineRule="auto"/>
        <w:ind w:firstLine="708"/>
        <w:contextualSpacing/>
        <w:jc w:val="both"/>
        <w:rPr>
          <w:rFonts w:ascii="Times New Roman" w:hAnsi="Times New Roman" w:cs="Times New Roman"/>
          <w:noProof/>
          <w:sz w:val="24"/>
          <w:szCs w:val="24"/>
        </w:rPr>
      </w:pPr>
      <w:r w:rsidRPr="009A5C1E">
        <w:rPr>
          <w:rFonts w:ascii="Times New Roman" w:hAnsi="Times New Roman" w:cs="Times New Roman"/>
          <w:noProof/>
          <w:sz w:val="24"/>
          <w:szCs w:val="24"/>
        </w:rPr>
        <w:t>Finalmente, se concluye</w:t>
      </w:r>
      <w:r w:rsidR="0059544A" w:rsidRPr="009A5C1E">
        <w:rPr>
          <w:rFonts w:ascii="Times New Roman" w:hAnsi="Times New Roman" w:cs="Times New Roman"/>
          <w:noProof/>
          <w:sz w:val="24"/>
          <w:szCs w:val="24"/>
        </w:rPr>
        <w:t xml:space="preserve"> que</w:t>
      </w:r>
      <w:r w:rsidRPr="009A5C1E">
        <w:rPr>
          <w:rFonts w:ascii="Times New Roman" w:hAnsi="Times New Roman" w:cs="Times New Roman"/>
          <w:noProof/>
          <w:sz w:val="24"/>
          <w:szCs w:val="24"/>
        </w:rPr>
        <w:t xml:space="preserve"> los profesores de la Escuela de Nutrición de la Universidad Regional del Sure</w:t>
      </w:r>
      <w:r w:rsidR="009E50E5" w:rsidRPr="009A5C1E">
        <w:rPr>
          <w:rFonts w:ascii="Times New Roman" w:hAnsi="Times New Roman" w:cs="Times New Roman"/>
          <w:noProof/>
          <w:sz w:val="24"/>
          <w:szCs w:val="24"/>
        </w:rPr>
        <w:t>s</w:t>
      </w:r>
      <w:r w:rsidRPr="009A5C1E">
        <w:rPr>
          <w:rFonts w:ascii="Times New Roman" w:hAnsi="Times New Roman" w:cs="Times New Roman"/>
          <w:noProof/>
          <w:sz w:val="24"/>
          <w:szCs w:val="24"/>
        </w:rPr>
        <w:t xml:space="preserve">te </w:t>
      </w:r>
      <w:r w:rsidR="00FF54C9" w:rsidRPr="009A5C1E">
        <w:rPr>
          <w:rFonts w:ascii="Times New Roman" w:hAnsi="Times New Roman" w:cs="Times New Roman"/>
          <w:noProof/>
          <w:sz w:val="24"/>
          <w:szCs w:val="24"/>
        </w:rPr>
        <w:t xml:space="preserve">conocen los diferentes tipos de textos académicos </w:t>
      </w:r>
      <w:r w:rsidR="0059544A" w:rsidRPr="009A5C1E">
        <w:rPr>
          <w:rFonts w:ascii="Times New Roman" w:hAnsi="Times New Roman" w:cs="Times New Roman"/>
          <w:noProof/>
          <w:sz w:val="24"/>
          <w:szCs w:val="24"/>
        </w:rPr>
        <w:t>(</w:t>
      </w:r>
      <w:r w:rsidR="00FF54C9" w:rsidRPr="009A5C1E">
        <w:rPr>
          <w:rFonts w:ascii="Times New Roman" w:hAnsi="Times New Roman" w:cs="Times New Roman"/>
          <w:noProof/>
          <w:sz w:val="24"/>
          <w:szCs w:val="24"/>
        </w:rPr>
        <w:t>ensayos, relatorías y las monografías</w:t>
      </w:r>
      <w:r w:rsidR="0059544A" w:rsidRPr="009A5C1E">
        <w:rPr>
          <w:rFonts w:ascii="Times New Roman" w:hAnsi="Times New Roman" w:cs="Times New Roman"/>
          <w:noProof/>
          <w:sz w:val="24"/>
          <w:szCs w:val="24"/>
        </w:rPr>
        <w:t>)</w:t>
      </w:r>
      <w:r w:rsidR="00FF54C9" w:rsidRPr="009A5C1E">
        <w:rPr>
          <w:rFonts w:ascii="Times New Roman" w:hAnsi="Times New Roman" w:cs="Times New Roman"/>
          <w:noProof/>
          <w:sz w:val="24"/>
          <w:szCs w:val="24"/>
        </w:rPr>
        <w:t xml:space="preserve">. De la misma forma, la mayor </w:t>
      </w:r>
      <w:r w:rsidR="0059544A" w:rsidRPr="009A5C1E">
        <w:rPr>
          <w:rFonts w:ascii="Times New Roman" w:hAnsi="Times New Roman" w:cs="Times New Roman"/>
          <w:noProof/>
          <w:sz w:val="24"/>
          <w:szCs w:val="24"/>
        </w:rPr>
        <w:t xml:space="preserve">normativa </w:t>
      </w:r>
      <w:r w:rsidR="00FF54C9" w:rsidRPr="009A5C1E">
        <w:rPr>
          <w:rFonts w:ascii="Times New Roman" w:hAnsi="Times New Roman" w:cs="Times New Roman"/>
          <w:noProof/>
          <w:sz w:val="24"/>
          <w:szCs w:val="24"/>
        </w:rPr>
        <w:t xml:space="preserve">aplicada en la elaboración de trabajos escolares por parte de sus estudiantes </w:t>
      </w:r>
      <w:r w:rsidR="0059544A" w:rsidRPr="009A5C1E">
        <w:rPr>
          <w:rFonts w:ascii="Times New Roman" w:hAnsi="Times New Roman" w:cs="Times New Roman"/>
          <w:noProof/>
          <w:sz w:val="24"/>
          <w:szCs w:val="24"/>
        </w:rPr>
        <w:t>es la de la</w:t>
      </w:r>
      <w:r w:rsidR="00FF54C9" w:rsidRPr="009A5C1E">
        <w:rPr>
          <w:rFonts w:ascii="Times New Roman" w:hAnsi="Times New Roman" w:cs="Times New Roman"/>
          <w:noProof/>
          <w:sz w:val="24"/>
          <w:szCs w:val="24"/>
        </w:rPr>
        <w:t xml:space="preserve"> APA. Con base </w:t>
      </w:r>
      <w:r w:rsidR="0059544A" w:rsidRPr="009A5C1E">
        <w:rPr>
          <w:rFonts w:ascii="Times New Roman" w:hAnsi="Times New Roman" w:cs="Times New Roman"/>
          <w:noProof/>
          <w:sz w:val="24"/>
          <w:szCs w:val="24"/>
        </w:rPr>
        <w:t xml:space="preserve">en </w:t>
      </w:r>
      <w:r w:rsidR="00FF54C9" w:rsidRPr="009A5C1E">
        <w:rPr>
          <w:rFonts w:ascii="Times New Roman" w:hAnsi="Times New Roman" w:cs="Times New Roman"/>
          <w:noProof/>
          <w:sz w:val="24"/>
          <w:szCs w:val="24"/>
        </w:rPr>
        <w:t xml:space="preserve">todas las conclusiones anteriores, se </w:t>
      </w:r>
      <w:r w:rsidR="00A55CEE" w:rsidRPr="009A5C1E">
        <w:rPr>
          <w:rFonts w:ascii="Times New Roman" w:hAnsi="Times New Roman" w:cs="Times New Roman"/>
          <w:noProof/>
          <w:sz w:val="24"/>
          <w:szCs w:val="24"/>
        </w:rPr>
        <w:t>propone</w:t>
      </w:r>
      <w:r w:rsidR="00FF54C9" w:rsidRPr="009A5C1E">
        <w:rPr>
          <w:rFonts w:ascii="Times New Roman" w:hAnsi="Times New Roman" w:cs="Times New Roman"/>
          <w:noProof/>
          <w:sz w:val="24"/>
          <w:szCs w:val="24"/>
        </w:rPr>
        <w:t xml:space="preserve"> para el presente proyecto la elaboración de un </w:t>
      </w:r>
      <w:r w:rsidR="0059544A" w:rsidRPr="009A5C1E">
        <w:rPr>
          <w:rFonts w:ascii="Times New Roman" w:hAnsi="Times New Roman" w:cs="Times New Roman"/>
          <w:noProof/>
          <w:sz w:val="24"/>
          <w:szCs w:val="24"/>
        </w:rPr>
        <w:t>m</w:t>
      </w:r>
      <w:r w:rsidR="00FF54C9" w:rsidRPr="009A5C1E">
        <w:rPr>
          <w:rFonts w:ascii="Times New Roman" w:hAnsi="Times New Roman" w:cs="Times New Roman"/>
          <w:noProof/>
          <w:sz w:val="24"/>
          <w:szCs w:val="24"/>
        </w:rPr>
        <w:t xml:space="preserve">anual </w:t>
      </w:r>
      <w:r w:rsidR="00A55CEE" w:rsidRPr="009A5C1E">
        <w:rPr>
          <w:rFonts w:ascii="Times New Roman" w:hAnsi="Times New Roman" w:cs="Times New Roman"/>
          <w:noProof/>
          <w:sz w:val="24"/>
          <w:szCs w:val="24"/>
        </w:rPr>
        <w:t>n</w:t>
      </w:r>
      <w:r w:rsidR="00530683" w:rsidRPr="009A5C1E">
        <w:rPr>
          <w:rFonts w:ascii="Times New Roman" w:hAnsi="Times New Roman" w:cs="Times New Roman"/>
          <w:noProof/>
          <w:sz w:val="24"/>
          <w:szCs w:val="24"/>
        </w:rPr>
        <w:t xml:space="preserve">ormativo </w:t>
      </w:r>
      <w:r w:rsidR="00A55CEE" w:rsidRPr="009A5C1E">
        <w:rPr>
          <w:rFonts w:ascii="Times New Roman" w:hAnsi="Times New Roman" w:cs="Times New Roman"/>
          <w:noProof/>
          <w:sz w:val="24"/>
          <w:szCs w:val="24"/>
        </w:rPr>
        <w:t>de</w:t>
      </w:r>
      <w:r w:rsidR="00530683" w:rsidRPr="009A5C1E">
        <w:rPr>
          <w:rFonts w:ascii="Times New Roman" w:hAnsi="Times New Roman" w:cs="Times New Roman"/>
          <w:noProof/>
          <w:sz w:val="24"/>
          <w:szCs w:val="24"/>
        </w:rPr>
        <w:t xml:space="preserve"> la producción de textos académicos interno </w:t>
      </w:r>
      <w:r w:rsidR="00A55CEE" w:rsidRPr="009A5C1E">
        <w:rPr>
          <w:rFonts w:ascii="Times New Roman" w:hAnsi="Times New Roman" w:cs="Times New Roman"/>
          <w:noProof/>
          <w:sz w:val="24"/>
          <w:szCs w:val="24"/>
        </w:rPr>
        <w:t>de</w:t>
      </w:r>
      <w:r w:rsidR="00530683" w:rsidRPr="009A5C1E">
        <w:rPr>
          <w:rFonts w:ascii="Times New Roman" w:hAnsi="Times New Roman" w:cs="Times New Roman"/>
          <w:noProof/>
          <w:sz w:val="24"/>
          <w:szCs w:val="24"/>
        </w:rPr>
        <w:t xml:space="preserve"> la propia escuela</w:t>
      </w:r>
      <w:r w:rsidR="00A55CEE" w:rsidRPr="009A5C1E">
        <w:rPr>
          <w:rFonts w:ascii="Times New Roman" w:hAnsi="Times New Roman" w:cs="Times New Roman"/>
          <w:noProof/>
          <w:sz w:val="24"/>
          <w:szCs w:val="24"/>
        </w:rPr>
        <w:t xml:space="preserve">, </w:t>
      </w:r>
      <w:r w:rsidR="00530683" w:rsidRPr="009A5C1E">
        <w:rPr>
          <w:rFonts w:ascii="Times New Roman" w:hAnsi="Times New Roman" w:cs="Times New Roman"/>
          <w:noProof/>
          <w:sz w:val="24"/>
          <w:szCs w:val="24"/>
        </w:rPr>
        <w:t>que brinde homogene</w:t>
      </w:r>
      <w:r w:rsidR="0052226C" w:rsidRPr="009A5C1E">
        <w:rPr>
          <w:rFonts w:ascii="Times New Roman" w:hAnsi="Times New Roman" w:cs="Times New Roman"/>
          <w:noProof/>
          <w:sz w:val="24"/>
          <w:szCs w:val="24"/>
        </w:rPr>
        <w:t>i</w:t>
      </w:r>
      <w:r w:rsidR="00530683" w:rsidRPr="009A5C1E">
        <w:rPr>
          <w:rFonts w:ascii="Times New Roman" w:hAnsi="Times New Roman" w:cs="Times New Roman"/>
          <w:noProof/>
          <w:sz w:val="24"/>
          <w:szCs w:val="24"/>
        </w:rPr>
        <w:t xml:space="preserve">dad </w:t>
      </w:r>
      <w:r w:rsidR="00870301" w:rsidRPr="009A5C1E">
        <w:rPr>
          <w:rFonts w:ascii="Times New Roman" w:hAnsi="Times New Roman" w:cs="Times New Roman"/>
          <w:noProof/>
          <w:sz w:val="24"/>
          <w:szCs w:val="24"/>
        </w:rPr>
        <w:t xml:space="preserve">a </w:t>
      </w:r>
      <w:r w:rsidR="00530683" w:rsidRPr="009A5C1E">
        <w:rPr>
          <w:rFonts w:ascii="Times New Roman" w:hAnsi="Times New Roman" w:cs="Times New Roman"/>
          <w:noProof/>
          <w:sz w:val="24"/>
          <w:szCs w:val="24"/>
        </w:rPr>
        <w:t>los documentos que producen los estudiantes en la</w:t>
      </w:r>
      <w:r w:rsidR="00A55CEE" w:rsidRPr="009A5C1E">
        <w:rPr>
          <w:rFonts w:ascii="Times New Roman" w:hAnsi="Times New Roman" w:cs="Times New Roman"/>
          <w:noProof/>
          <w:sz w:val="24"/>
          <w:szCs w:val="24"/>
        </w:rPr>
        <w:t>s</w:t>
      </w:r>
      <w:r w:rsidR="00530683" w:rsidRPr="009A5C1E">
        <w:rPr>
          <w:rFonts w:ascii="Times New Roman" w:hAnsi="Times New Roman" w:cs="Times New Roman"/>
          <w:noProof/>
          <w:sz w:val="24"/>
          <w:szCs w:val="24"/>
        </w:rPr>
        <w:t xml:space="preserve"> diferentes asignaturas que cursan </w:t>
      </w:r>
      <w:r w:rsidR="00870301" w:rsidRPr="009A5C1E">
        <w:rPr>
          <w:rFonts w:ascii="Times New Roman" w:hAnsi="Times New Roman" w:cs="Times New Roman"/>
          <w:noProof/>
          <w:sz w:val="24"/>
          <w:szCs w:val="24"/>
        </w:rPr>
        <w:t>a lo largo de su carrera</w:t>
      </w:r>
      <w:r w:rsidR="00A55CEE" w:rsidRPr="009A5C1E">
        <w:rPr>
          <w:rFonts w:ascii="Times New Roman" w:hAnsi="Times New Roman" w:cs="Times New Roman"/>
          <w:noProof/>
          <w:sz w:val="24"/>
          <w:szCs w:val="24"/>
        </w:rPr>
        <w:t>.</w:t>
      </w:r>
    </w:p>
    <w:p w14:paraId="5F995DCE" w14:textId="77777777" w:rsidR="00624AA2" w:rsidRPr="009A5C1E" w:rsidRDefault="00624AA2" w:rsidP="00DC3015">
      <w:pPr>
        <w:spacing w:after="0" w:line="360" w:lineRule="auto"/>
        <w:ind w:firstLine="708"/>
        <w:contextualSpacing/>
        <w:jc w:val="both"/>
        <w:rPr>
          <w:rFonts w:ascii="Times New Roman" w:hAnsi="Times New Roman" w:cs="Times New Roman"/>
          <w:noProof/>
          <w:sz w:val="24"/>
          <w:szCs w:val="24"/>
        </w:rPr>
      </w:pPr>
    </w:p>
    <w:p w14:paraId="11522B37" w14:textId="1A502EAD" w:rsidR="00516EDB" w:rsidRPr="009A5C1E" w:rsidRDefault="00516EDB" w:rsidP="00DC3015">
      <w:pPr>
        <w:spacing w:after="0" w:line="360" w:lineRule="auto"/>
        <w:jc w:val="center"/>
        <w:rPr>
          <w:rFonts w:ascii="Times New Roman" w:hAnsi="Times New Roman" w:cs="Times New Roman"/>
          <w:b/>
          <w:bCs/>
          <w:noProof/>
          <w:sz w:val="28"/>
          <w:szCs w:val="28"/>
        </w:rPr>
      </w:pPr>
      <w:r w:rsidRPr="009A5C1E">
        <w:rPr>
          <w:rFonts w:ascii="Times New Roman" w:hAnsi="Times New Roman" w:cs="Times New Roman"/>
          <w:b/>
          <w:bCs/>
          <w:noProof/>
          <w:sz w:val="28"/>
          <w:szCs w:val="28"/>
        </w:rPr>
        <w:t>Futuras líneas de investigación</w:t>
      </w:r>
    </w:p>
    <w:p w14:paraId="111B62FD" w14:textId="6C53A687" w:rsidR="00516EDB" w:rsidRPr="009A5C1E" w:rsidRDefault="00516EDB"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noProof/>
          <w:sz w:val="24"/>
          <w:szCs w:val="24"/>
        </w:rPr>
        <w:t xml:space="preserve">El </w:t>
      </w:r>
      <w:r w:rsidR="0052226C" w:rsidRPr="009A5C1E">
        <w:rPr>
          <w:rFonts w:ascii="Times New Roman" w:hAnsi="Times New Roman" w:cs="Times New Roman"/>
          <w:noProof/>
          <w:sz w:val="24"/>
          <w:szCs w:val="24"/>
        </w:rPr>
        <w:t xml:space="preserve">presente </w:t>
      </w:r>
      <w:r w:rsidRPr="009A5C1E">
        <w:rPr>
          <w:rFonts w:ascii="Times New Roman" w:hAnsi="Times New Roman" w:cs="Times New Roman"/>
          <w:noProof/>
          <w:sz w:val="24"/>
          <w:szCs w:val="24"/>
        </w:rPr>
        <w:t xml:space="preserve">proyecto de investigación </w:t>
      </w:r>
      <w:r w:rsidR="00870301" w:rsidRPr="009A5C1E">
        <w:rPr>
          <w:rFonts w:ascii="Times New Roman" w:hAnsi="Times New Roman" w:cs="Times New Roman"/>
          <w:noProof/>
          <w:sz w:val="24"/>
          <w:szCs w:val="24"/>
        </w:rPr>
        <w:t>abre una</w:t>
      </w:r>
      <w:r w:rsidR="00CB2AAC" w:rsidRPr="009A5C1E">
        <w:rPr>
          <w:rFonts w:ascii="Times New Roman" w:hAnsi="Times New Roman" w:cs="Times New Roman"/>
          <w:noProof/>
          <w:sz w:val="24"/>
          <w:szCs w:val="24"/>
        </w:rPr>
        <w:t xml:space="preserve"> línea de investigación </w:t>
      </w:r>
      <w:r w:rsidR="00870301" w:rsidRPr="009A5C1E">
        <w:rPr>
          <w:rFonts w:ascii="Times New Roman" w:hAnsi="Times New Roman" w:cs="Times New Roman"/>
          <w:noProof/>
          <w:sz w:val="24"/>
          <w:szCs w:val="24"/>
        </w:rPr>
        <w:t>dirigida al</w:t>
      </w:r>
      <w:r w:rsidR="00CB2AAC" w:rsidRPr="009A5C1E">
        <w:rPr>
          <w:rFonts w:ascii="Times New Roman" w:hAnsi="Times New Roman" w:cs="Times New Roman"/>
          <w:noProof/>
          <w:sz w:val="24"/>
          <w:szCs w:val="24"/>
        </w:rPr>
        <w:t xml:space="preserve"> análisis más profundo de las dif</w:t>
      </w:r>
      <w:r w:rsidR="0052226C" w:rsidRPr="009A5C1E">
        <w:rPr>
          <w:rFonts w:ascii="Times New Roman" w:hAnsi="Times New Roman" w:cs="Times New Roman"/>
          <w:noProof/>
          <w:sz w:val="24"/>
          <w:szCs w:val="24"/>
        </w:rPr>
        <w:t>e</w:t>
      </w:r>
      <w:r w:rsidR="00CB2AAC" w:rsidRPr="009A5C1E">
        <w:rPr>
          <w:rFonts w:ascii="Times New Roman" w:hAnsi="Times New Roman" w:cs="Times New Roman"/>
          <w:noProof/>
          <w:sz w:val="24"/>
          <w:szCs w:val="24"/>
        </w:rPr>
        <w:t xml:space="preserve">rentes convergencias y divergencias </w:t>
      </w:r>
      <w:r w:rsidR="00870301" w:rsidRPr="009A5C1E">
        <w:rPr>
          <w:rFonts w:ascii="Times New Roman" w:hAnsi="Times New Roman" w:cs="Times New Roman"/>
          <w:noProof/>
          <w:sz w:val="24"/>
          <w:szCs w:val="24"/>
        </w:rPr>
        <w:t>que existen entre los diferentes</w:t>
      </w:r>
      <w:r w:rsidR="00CB2AAC" w:rsidRPr="009A5C1E">
        <w:rPr>
          <w:rFonts w:ascii="Times New Roman" w:hAnsi="Times New Roman" w:cs="Times New Roman"/>
          <w:noProof/>
          <w:sz w:val="24"/>
          <w:szCs w:val="24"/>
        </w:rPr>
        <w:t xml:space="preserve"> tipos de normatividades, APA, Vancouver y MLA</w:t>
      </w:r>
      <w:r w:rsidR="00A2490A" w:rsidRPr="009A5C1E">
        <w:rPr>
          <w:rFonts w:ascii="Times New Roman" w:hAnsi="Times New Roman" w:cs="Times New Roman"/>
          <w:noProof/>
          <w:sz w:val="24"/>
          <w:szCs w:val="24"/>
        </w:rPr>
        <w:t xml:space="preserve">, </w:t>
      </w:r>
      <w:r w:rsidR="009A1FE3" w:rsidRPr="009A5C1E">
        <w:rPr>
          <w:rFonts w:ascii="Times New Roman" w:hAnsi="Times New Roman" w:cs="Times New Roman"/>
          <w:sz w:val="24"/>
          <w:szCs w:val="24"/>
        </w:rPr>
        <w:t>principalmente</w:t>
      </w:r>
      <w:r w:rsidR="00CB2AAC" w:rsidRPr="009A5C1E">
        <w:rPr>
          <w:rFonts w:ascii="Times New Roman" w:hAnsi="Times New Roman" w:cs="Times New Roman"/>
          <w:sz w:val="24"/>
          <w:szCs w:val="24"/>
        </w:rPr>
        <w:t>. Es decir, que un proceso investigativo futuro tendría que analizar cuáles lineamientos de las tres normatividades se entrelazan, así como las diferencias sustanciales que presentan.</w:t>
      </w:r>
    </w:p>
    <w:p w14:paraId="286BDEF6" w14:textId="3EE80CF9" w:rsidR="00CB2AAC" w:rsidRDefault="00CB2AAC" w:rsidP="00DC3015">
      <w:pPr>
        <w:spacing w:after="0" w:line="360" w:lineRule="auto"/>
        <w:ind w:firstLine="708"/>
        <w:contextualSpacing/>
        <w:jc w:val="both"/>
        <w:rPr>
          <w:rFonts w:ascii="Times New Roman" w:hAnsi="Times New Roman" w:cs="Times New Roman"/>
          <w:noProof/>
          <w:sz w:val="24"/>
          <w:szCs w:val="24"/>
        </w:rPr>
      </w:pPr>
      <w:r w:rsidRPr="009A5C1E">
        <w:rPr>
          <w:rFonts w:ascii="Times New Roman" w:hAnsi="Times New Roman" w:cs="Times New Roman"/>
          <w:sz w:val="24"/>
          <w:szCs w:val="24"/>
        </w:rPr>
        <w:t>Todo lo anterior con la finalidad de generar</w:t>
      </w:r>
      <w:r w:rsidR="009A1FE3" w:rsidRPr="009A5C1E">
        <w:rPr>
          <w:rFonts w:ascii="Times New Roman" w:hAnsi="Times New Roman" w:cs="Times New Roman"/>
          <w:sz w:val="24"/>
          <w:szCs w:val="24"/>
        </w:rPr>
        <w:t xml:space="preserve"> un </w:t>
      </w:r>
      <w:r w:rsidR="00196062" w:rsidRPr="009A5C1E">
        <w:rPr>
          <w:rFonts w:ascii="Times New Roman" w:hAnsi="Times New Roman" w:cs="Times New Roman"/>
          <w:noProof/>
          <w:sz w:val="24"/>
          <w:szCs w:val="24"/>
        </w:rPr>
        <w:t>m</w:t>
      </w:r>
      <w:r w:rsidR="009A1FE3" w:rsidRPr="009A5C1E">
        <w:rPr>
          <w:rFonts w:ascii="Times New Roman" w:hAnsi="Times New Roman" w:cs="Times New Roman"/>
          <w:noProof/>
          <w:sz w:val="24"/>
          <w:szCs w:val="24"/>
        </w:rPr>
        <w:t>anual normativo de la producción de textos académicos</w:t>
      </w:r>
      <w:r w:rsidR="00196062" w:rsidRPr="009A5C1E">
        <w:rPr>
          <w:rFonts w:ascii="Times New Roman" w:hAnsi="Times New Roman" w:cs="Times New Roman"/>
          <w:noProof/>
          <w:sz w:val="24"/>
          <w:szCs w:val="24"/>
        </w:rPr>
        <w:t>, tanto de uso</w:t>
      </w:r>
      <w:r w:rsidR="009A1FE3" w:rsidRPr="009A5C1E">
        <w:rPr>
          <w:rFonts w:ascii="Times New Roman" w:hAnsi="Times New Roman" w:cs="Times New Roman"/>
          <w:noProof/>
          <w:sz w:val="24"/>
          <w:szCs w:val="24"/>
        </w:rPr>
        <w:t xml:space="preserve"> interno </w:t>
      </w:r>
      <w:r w:rsidR="00196062" w:rsidRPr="009A5C1E">
        <w:rPr>
          <w:rFonts w:ascii="Times New Roman" w:hAnsi="Times New Roman" w:cs="Times New Roman"/>
          <w:noProof/>
          <w:sz w:val="24"/>
          <w:szCs w:val="24"/>
        </w:rPr>
        <w:t xml:space="preserve">en </w:t>
      </w:r>
      <w:r w:rsidR="009A1FE3" w:rsidRPr="009A5C1E">
        <w:rPr>
          <w:rFonts w:ascii="Times New Roman" w:hAnsi="Times New Roman" w:cs="Times New Roman"/>
          <w:noProof/>
          <w:sz w:val="24"/>
          <w:szCs w:val="24"/>
        </w:rPr>
        <w:t>la Escuela de Nutrición de la Universidad Regional del Sureste de la ciudad de Oaxaca</w:t>
      </w:r>
      <w:r w:rsidR="00196062" w:rsidRPr="009A5C1E">
        <w:rPr>
          <w:rFonts w:ascii="Times New Roman" w:hAnsi="Times New Roman" w:cs="Times New Roman"/>
          <w:noProof/>
          <w:sz w:val="24"/>
          <w:szCs w:val="24"/>
        </w:rPr>
        <w:t xml:space="preserve"> como para que</w:t>
      </w:r>
      <w:r w:rsidR="009A1FE3" w:rsidRPr="009A5C1E">
        <w:rPr>
          <w:rFonts w:ascii="Times New Roman" w:hAnsi="Times New Roman" w:cs="Times New Roman"/>
          <w:noProof/>
          <w:sz w:val="24"/>
          <w:szCs w:val="24"/>
        </w:rPr>
        <w:t xml:space="preserve"> sirva a la comunidad científica de otras instituciones. Este </w:t>
      </w:r>
      <w:r w:rsidR="001C1E2C" w:rsidRPr="009A5C1E">
        <w:rPr>
          <w:rFonts w:ascii="Times New Roman" w:hAnsi="Times New Roman" w:cs="Times New Roman"/>
          <w:noProof/>
          <w:sz w:val="24"/>
          <w:szCs w:val="24"/>
        </w:rPr>
        <w:t>m</w:t>
      </w:r>
      <w:r w:rsidR="009A1FE3" w:rsidRPr="009A5C1E">
        <w:rPr>
          <w:rFonts w:ascii="Times New Roman" w:hAnsi="Times New Roman" w:cs="Times New Roman"/>
          <w:noProof/>
          <w:sz w:val="24"/>
          <w:szCs w:val="24"/>
        </w:rPr>
        <w:t xml:space="preserve">anual normativo de la producción de textos académicos deberá contemplar los resultados obtenidos del proceso investigativo respectivo, a fin de amalgamar los lineamientos más sobresalientes y funcionales, a modo de hacerlo versátil y aplicable a los diferentes tipos de asignaturas. </w:t>
      </w:r>
    </w:p>
    <w:p w14:paraId="674679C8" w14:textId="77777777" w:rsidR="009A5C1E" w:rsidRPr="009A5C1E" w:rsidRDefault="009A5C1E" w:rsidP="00DC3015">
      <w:pPr>
        <w:spacing w:after="0" w:line="360" w:lineRule="auto"/>
        <w:ind w:firstLine="708"/>
        <w:contextualSpacing/>
        <w:jc w:val="both"/>
        <w:rPr>
          <w:rFonts w:ascii="Times New Roman" w:hAnsi="Times New Roman" w:cs="Times New Roman"/>
          <w:noProof/>
          <w:sz w:val="24"/>
          <w:szCs w:val="24"/>
        </w:rPr>
      </w:pPr>
    </w:p>
    <w:p w14:paraId="000668A7" w14:textId="09A99831" w:rsidR="00895538" w:rsidRPr="009A5C1E" w:rsidRDefault="00895538"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noProof/>
          <w:sz w:val="24"/>
          <w:szCs w:val="24"/>
        </w:rPr>
        <w:lastRenderedPageBreak/>
        <w:t>Esta idea ecléctica de la recopilación de información de los lineamientos de las normatividades APA, Vancouver y MLA</w:t>
      </w:r>
      <w:r w:rsidRPr="009A5C1E">
        <w:rPr>
          <w:rFonts w:ascii="Times New Roman" w:hAnsi="Times New Roman" w:cs="Times New Roman"/>
          <w:sz w:val="24"/>
          <w:szCs w:val="24"/>
        </w:rPr>
        <w:t xml:space="preserve"> deberá, de la misma forma, cuidar los aspectos de mayor uso y aplicabilidad global de </w:t>
      </w:r>
      <w:r w:rsidR="001C1E2C" w:rsidRPr="009A5C1E">
        <w:rPr>
          <w:rFonts w:ascii="Times New Roman" w:hAnsi="Times New Roman" w:cs="Times New Roman"/>
          <w:sz w:val="24"/>
          <w:szCs w:val="24"/>
        </w:rPr>
        <w:t>estos</w:t>
      </w:r>
      <w:r w:rsidRPr="009A5C1E">
        <w:rPr>
          <w:rFonts w:ascii="Times New Roman" w:hAnsi="Times New Roman" w:cs="Times New Roman"/>
          <w:sz w:val="24"/>
          <w:szCs w:val="24"/>
        </w:rPr>
        <w:t xml:space="preserve"> en la producción de textos académicos o, en su caso, respetar la estructura del documento a generar, es decir, que al proceso investigativo futuro mencionado le corresponderá analizar los diferentes tipos de documentos investigativos que existen, indagando su estructura y tipos de párrafos que utilizan, además de no dejar de visualizar la línea de formación a la que pertenecen</w:t>
      </w:r>
      <w:r w:rsidR="00AE52ED" w:rsidRPr="009A5C1E">
        <w:rPr>
          <w:rFonts w:ascii="Times New Roman" w:hAnsi="Times New Roman" w:cs="Times New Roman"/>
          <w:sz w:val="24"/>
          <w:szCs w:val="24"/>
        </w:rPr>
        <w:t xml:space="preserve">, esto último concerniente a líneas de formación con las que cuenta el plan de estudios de la Escuela de Nutrición, </w:t>
      </w:r>
      <w:r w:rsidR="001C1E2C" w:rsidRPr="009A5C1E">
        <w:rPr>
          <w:rFonts w:ascii="Times New Roman" w:hAnsi="Times New Roman" w:cs="Times New Roman"/>
          <w:sz w:val="24"/>
          <w:szCs w:val="24"/>
        </w:rPr>
        <w:t xml:space="preserve">a saber, </w:t>
      </w:r>
      <w:r w:rsidR="00AE52ED" w:rsidRPr="009A5C1E">
        <w:rPr>
          <w:rFonts w:ascii="Times New Roman" w:hAnsi="Times New Roman" w:cs="Times New Roman"/>
          <w:sz w:val="24"/>
          <w:szCs w:val="24"/>
        </w:rPr>
        <w:t>del área médica, área social y antropológica, además del área técnica espec</w:t>
      </w:r>
      <w:r w:rsidR="0052226C" w:rsidRPr="009A5C1E">
        <w:rPr>
          <w:rFonts w:ascii="Times New Roman" w:hAnsi="Times New Roman" w:cs="Times New Roman"/>
          <w:sz w:val="24"/>
          <w:szCs w:val="24"/>
        </w:rPr>
        <w:t>í</w:t>
      </w:r>
      <w:r w:rsidR="00AE52ED" w:rsidRPr="009A5C1E">
        <w:rPr>
          <w:rFonts w:ascii="Times New Roman" w:hAnsi="Times New Roman" w:cs="Times New Roman"/>
          <w:sz w:val="24"/>
          <w:szCs w:val="24"/>
        </w:rPr>
        <w:t>fica de la disciplina.</w:t>
      </w:r>
    </w:p>
    <w:p w14:paraId="0511464B" w14:textId="19B0875F" w:rsidR="00AE52ED" w:rsidRPr="009A5C1E" w:rsidRDefault="00AE52ED" w:rsidP="00DC3015">
      <w:pPr>
        <w:spacing w:after="0" w:line="360" w:lineRule="auto"/>
        <w:ind w:firstLine="708"/>
        <w:contextualSpacing/>
        <w:jc w:val="both"/>
        <w:rPr>
          <w:rFonts w:ascii="Times New Roman" w:hAnsi="Times New Roman" w:cs="Times New Roman"/>
          <w:sz w:val="24"/>
          <w:szCs w:val="24"/>
        </w:rPr>
      </w:pPr>
      <w:r w:rsidRPr="009A5C1E">
        <w:rPr>
          <w:rFonts w:ascii="Times New Roman" w:hAnsi="Times New Roman" w:cs="Times New Roman"/>
          <w:sz w:val="24"/>
          <w:szCs w:val="24"/>
        </w:rPr>
        <w:t>Finalmente, se puede percibir que futuras investigaciones servirán de sustento para aumentar el grado de conocimiento de los profesores de educación superior y con esto favorecer la elaboración de un mejor producto y calidad de textos académicos.</w:t>
      </w:r>
    </w:p>
    <w:p w14:paraId="244611B1" w14:textId="77777777" w:rsidR="00624AA2" w:rsidRPr="009A5C1E" w:rsidRDefault="00624AA2" w:rsidP="00DC3015">
      <w:pPr>
        <w:spacing w:after="0" w:line="360" w:lineRule="auto"/>
        <w:ind w:firstLine="708"/>
        <w:contextualSpacing/>
        <w:jc w:val="both"/>
        <w:rPr>
          <w:rFonts w:ascii="Times New Roman" w:hAnsi="Times New Roman" w:cs="Times New Roman"/>
          <w:sz w:val="24"/>
          <w:szCs w:val="24"/>
        </w:rPr>
      </w:pPr>
    </w:p>
    <w:p w14:paraId="29EDF686" w14:textId="1F112494" w:rsidR="003D3E5D" w:rsidRPr="009A5C1E" w:rsidRDefault="004D2B2A" w:rsidP="00DC3015">
      <w:pPr>
        <w:spacing w:after="0" w:line="360" w:lineRule="auto"/>
        <w:rPr>
          <w:rFonts w:cstheme="minorHAnsi"/>
          <w:b/>
          <w:bCs/>
          <w:noProof/>
          <w:sz w:val="28"/>
          <w:szCs w:val="28"/>
        </w:rPr>
      </w:pPr>
      <w:r w:rsidRPr="009A5C1E">
        <w:rPr>
          <w:rFonts w:cstheme="minorHAnsi"/>
          <w:b/>
          <w:bCs/>
          <w:noProof/>
          <w:sz w:val="28"/>
          <w:szCs w:val="28"/>
        </w:rPr>
        <w:t>Referencias</w:t>
      </w:r>
    </w:p>
    <w:p w14:paraId="640F408F" w14:textId="77777777"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Andrade, M. (2009). </w:t>
      </w:r>
      <w:r w:rsidRPr="009A5C1E">
        <w:rPr>
          <w:rFonts w:ascii="Times New Roman" w:hAnsi="Times New Roman" w:cs="Times New Roman"/>
          <w:i/>
          <w:sz w:val="24"/>
          <w:szCs w:val="24"/>
        </w:rPr>
        <w:t>La escritura y los universitarios</w:t>
      </w:r>
      <w:r w:rsidRPr="009A5C1E">
        <w:rPr>
          <w:rFonts w:ascii="Times New Roman" w:hAnsi="Times New Roman" w:cs="Times New Roman"/>
          <w:sz w:val="24"/>
          <w:szCs w:val="24"/>
        </w:rPr>
        <w:t>. Cundinamarca: Universidad Colegio Mayor de Cundinamarca, Colombia.</w:t>
      </w:r>
    </w:p>
    <w:p w14:paraId="382C9893" w14:textId="0EB2205C"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Barreto, M. (2014). </w:t>
      </w:r>
      <w:r w:rsidRPr="009A5C1E">
        <w:rPr>
          <w:rFonts w:ascii="Times New Roman" w:hAnsi="Times New Roman" w:cs="Times New Roman"/>
          <w:i/>
          <w:sz w:val="24"/>
          <w:szCs w:val="24"/>
        </w:rPr>
        <w:t>La alfabetización académica en la formación universitaria</w:t>
      </w:r>
      <w:r w:rsidRPr="009A5C1E">
        <w:rPr>
          <w:rFonts w:ascii="Times New Roman" w:hAnsi="Times New Roman" w:cs="Times New Roman"/>
          <w:sz w:val="24"/>
          <w:szCs w:val="24"/>
        </w:rPr>
        <w:t>.</w:t>
      </w:r>
      <w:r w:rsidR="00717599" w:rsidRPr="009A5C1E">
        <w:rPr>
          <w:rFonts w:ascii="Times New Roman" w:hAnsi="Times New Roman" w:cs="Times New Roman"/>
          <w:sz w:val="24"/>
          <w:szCs w:val="24"/>
        </w:rPr>
        <w:t xml:space="preserve"> (</w:t>
      </w:r>
      <w:r w:rsidR="003A302C" w:rsidRPr="009A5C1E">
        <w:rPr>
          <w:rFonts w:ascii="Times New Roman" w:hAnsi="Times New Roman" w:cs="Times New Roman"/>
          <w:sz w:val="24"/>
          <w:szCs w:val="24"/>
        </w:rPr>
        <w:t xml:space="preserve">Trabajo </w:t>
      </w:r>
      <w:r w:rsidR="00632DC3" w:rsidRPr="009A5C1E">
        <w:rPr>
          <w:rFonts w:ascii="Times New Roman" w:hAnsi="Times New Roman" w:cs="Times New Roman"/>
          <w:sz w:val="24"/>
          <w:szCs w:val="24"/>
        </w:rPr>
        <w:t xml:space="preserve">especial </w:t>
      </w:r>
      <w:r w:rsidR="003A302C" w:rsidRPr="009A5C1E">
        <w:rPr>
          <w:rFonts w:ascii="Times New Roman" w:hAnsi="Times New Roman" w:cs="Times New Roman"/>
          <w:sz w:val="24"/>
          <w:szCs w:val="24"/>
        </w:rPr>
        <w:t xml:space="preserve">de grado). </w:t>
      </w:r>
      <w:r w:rsidRPr="009A5C1E">
        <w:rPr>
          <w:rFonts w:ascii="Times New Roman" w:hAnsi="Times New Roman" w:cs="Times New Roman"/>
          <w:sz w:val="24"/>
          <w:szCs w:val="24"/>
        </w:rPr>
        <w:t>Universidad Militar Nueva Granada</w:t>
      </w:r>
      <w:r w:rsidR="00717599" w:rsidRPr="009A5C1E">
        <w:rPr>
          <w:rFonts w:ascii="Times New Roman" w:hAnsi="Times New Roman" w:cs="Times New Roman"/>
          <w:sz w:val="24"/>
          <w:szCs w:val="24"/>
        </w:rPr>
        <w:t>, Bogotá</w:t>
      </w:r>
      <w:r w:rsidRPr="009A5C1E">
        <w:rPr>
          <w:rFonts w:ascii="Times New Roman" w:hAnsi="Times New Roman" w:cs="Times New Roman"/>
          <w:sz w:val="24"/>
          <w:szCs w:val="24"/>
        </w:rPr>
        <w:t>.</w:t>
      </w:r>
    </w:p>
    <w:p w14:paraId="7CFBDC4E" w14:textId="77777777" w:rsidR="00973BDB" w:rsidRPr="009A5C1E" w:rsidRDefault="00973BDB" w:rsidP="00973BDB">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Biblioteca de la Universidad de Málaga. (2013). </w:t>
      </w:r>
      <w:r w:rsidRPr="009A5C1E">
        <w:rPr>
          <w:rFonts w:ascii="Times New Roman" w:hAnsi="Times New Roman" w:cs="Times New Roman"/>
          <w:i/>
          <w:iCs/>
          <w:sz w:val="24"/>
          <w:szCs w:val="24"/>
        </w:rPr>
        <w:t>Normas de Vancouver. Guía breve</w:t>
      </w:r>
      <w:r w:rsidRPr="009A5C1E">
        <w:rPr>
          <w:rFonts w:ascii="Times New Roman" w:hAnsi="Times New Roman" w:cs="Times New Roman"/>
          <w:sz w:val="24"/>
          <w:szCs w:val="24"/>
        </w:rPr>
        <w:t xml:space="preserve">. Málaga, España: Universidad de Málaga. </w:t>
      </w:r>
    </w:p>
    <w:p w14:paraId="21E60516" w14:textId="62901E3F" w:rsidR="00B07601" w:rsidRPr="009A5C1E" w:rsidRDefault="00B07601" w:rsidP="00DC3015">
      <w:pPr>
        <w:spacing w:after="0" w:line="360" w:lineRule="auto"/>
        <w:ind w:left="709" w:hanging="709"/>
        <w:jc w:val="both"/>
        <w:rPr>
          <w:rFonts w:ascii="Times New Roman" w:hAnsi="Times New Roman" w:cs="Times New Roman"/>
          <w:sz w:val="24"/>
          <w:szCs w:val="24"/>
        </w:rPr>
      </w:pPr>
      <w:proofErr w:type="spellStart"/>
      <w:r w:rsidRPr="009A5C1E">
        <w:rPr>
          <w:rFonts w:ascii="Times New Roman" w:hAnsi="Times New Roman" w:cs="Times New Roman"/>
          <w:sz w:val="24"/>
          <w:szCs w:val="24"/>
        </w:rPr>
        <w:t>Carlino</w:t>
      </w:r>
      <w:proofErr w:type="spellEnd"/>
      <w:r w:rsidRPr="009A5C1E">
        <w:rPr>
          <w:rFonts w:ascii="Times New Roman" w:hAnsi="Times New Roman" w:cs="Times New Roman"/>
          <w:sz w:val="24"/>
          <w:szCs w:val="24"/>
        </w:rPr>
        <w:t xml:space="preserve">, P. (2017). Dos variantes de la alfabetización académica cuando se entrelazan la lectura y la escritura en las materias. </w:t>
      </w:r>
      <w:r w:rsidRPr="009A5C1E">
        <w:rPr>
          <w:rFonts w:ascii="Times New Roman" w:hAnsi="Times New Roman" w:cs="Times New Roman"/>
          <w:i/>
          <w:sz w:val="24"/>
          <w:szCs w:val="24"/>
        </w:rPr>
        <w:t>Signo y Pensamiento</w:t>
      </w:r>
      <w:r w:rsidRPr="009A5C1E">
        <w:rPr>
          <w:rFonts w:ascii="Times New Roman" w:hAnsi="Times New Roman" w:cs="Times New Roman"/>
          <w:sz w:val="24"/>
          <w:szCs w:val="24"/>
        </w:rPr>
        <w:t xml:space="preserve">, </w:t>
      </w:r>
      <w:r w:rsidR="001C7893" w:rsidRPr="009A5C1E">
        <w:rPr>
          <w:rFonts w:ascii="Times New Roman" w:hAnsi="Times New Roman" w:cs="Times New Roman"/>
          <w:i/>
          <w:iCs/>
          <w:sz w:val="24"/>
          <w:szCs w:val="24"/>
        </w:rPr>
        <w:t>36</w:t>
      </w:r>
      <w:r w:rsidRPr="009A5C1E">
        <w:rPr>
          <w:rFonts w:ascii="Times New Roman" w:hAnsi="Times New Roman" w:cs="Times New Roman"/>
          <w:sz w:val="24"/>
          <w:szCs w:val="24"/>
        </w:rPr>
        <w:t xml:space="preserve">(71), 16-32. </w:t>
      </w:r>
      <w:r w:rsidR="001C7893" w:rsidRPr="009A5C1E">
        <w:rPr>
          <w:rFonts w:ascii="Times New Roman" w:hAnsi="Times New Roman" w:cs="Times New Roman"/>
          <w:sz w:val="24"/>
          <w:szCs w:val="24"/>
        </w:rPr>
        <w:t xml:space="preserve">Recuperado de </w:t>
      </w:r>
      <w:r w:rsidRPr="009A5C1E">
        <w:rPr>
          <w:rFonts w:ascii="Times New Roman" w:hAnsi="Times New Roman" w:cs="Times New Roman"/>
          <w:sz w:val="24"/>
          <w:szCs w:val="24"/>
        </w:rPr>
        <w:t>https://www.redalyc.org/pdf/860/86054913001.pdf</w:t>
      </w:r>
      <w:r w:rsidR="001C7893" w:rsidRPr="009A5C1E">
        <w:rPr>
          <w:rFonts w:ascii="Times New Roman" w:hAnsi="Times New Roman" w:cs="Times New Roman"/>
          <w:sz w:val="24"/>
          <w:szCs w:val="24"/>
        </w:rPr>
        <w:t>.</w:t>
      </w:r>
    </w:p>
    <w:p w14:paraId="105DF3FD" w14:textId="77777777"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Chico, J. (2016). </w:t>
      </w:r>
      <w:r w:rsidRPr="009A5C1E">
        <w:rPr>
          <w:rFonts w:ascii="Times New Roman" w:hAnsi="Times New Roman" w:cs="Times New Roman"/>
          <w:i/>
          <w:sz w:val="24"/>
          <w:szCs w:val="24"/>
        </w:rPr>
        <w:t>Manual de textos académicos 2016</w:t>
      </w:r>
      <w:r w:rsidRPr="009A5C1E">
        <w:rPr>
          <w:rFonts w:ascii="Times New Roman" w:hAnsi="Times New Roman" w:cs="Times New Roman"/>
          <w:sz w:val="24"/>
          <w:szCs w:val="24"/>
        </w:rPr>
        <w:t>. Guanajuato: Instituto Renacimiento.</w:t>
      </w:r>
    </w:p>
    <w:p w14:paraId="7DC51823" w14:textId="77777777" w:rsidR="00B16C98" w:rsidRPr="009A5C1E" w:rsidRDefault="00B16C98" w:rsidP="00B16C98">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Dirección de Sistema de Bibliotecas de la Universidad </w:t>
      </w:r>
      <w:proofErr w:type="spellStart"/>
      <w:r w:rsidRPr="009A5C1E">
        <w:rPr>
          <w:rFonts w:ascii="Times New Roman" w:hAnsi="Times New Roman" w:cs="Times New Roman"/>
          <w:sz w:val="24"/>
          <w:szCs w:val="24"/>
        </w:rPr>
        <w:t>Finis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Terrae</w:t>
      </w:r>
      <w:proofErr w:type="spellEnd"/>
      <w:r w:rsidRPr="009A5C1E">
        <w:rPr>
          <w:rFonts w:ascii="Times New Roman" w:hAnsi="Times New Roman" w:cs="Times New Roman"/>
          <w:sz w:val="24"/>
          <w:szCs w:val="24"/>
        </w:rPr>
        <w:t xml:space="preserve">. (2018). </w:t>
      </w:r>
      <w:r w:rsidRPr="009A5C1E">
        <w:rPr>
          <w:rFonts w:ascii="Times New Roman" w:hAnsi="Times New Roman" w:cs="Times New Roman"/>
          <w:i/>
          <w:sz w:val="24"/>
          <w:szCs w:val="24"/>
        </w:rPr>
        <w:t>Normas MLA</w:t>
      </w:r>
      <w:r w:rsidRPr="009A5C1E">
        <w:rPr>
          <w:rFonts w:ascii="Times New Roman" w:hAnsi="Times New Roman" w:cs="Times New Roman"/>
          <w:sz w:val="24"/>
          <w:szCs w:val="24"/>
        </w:rPr>
        <w:t xml:space="preserve">. Chile: Universidad </w:t>
      </w:r>
      <w:proofErr w:type="spellStart"/>
      <w:r w:rsidRPr="009A5C1E">
        <w:rPr>
          <w:rFonts w:ascii="Times New Roman" w:hAnsi="Times New Roman" w:cs="Times New Roman"/>
          <w:sz w:val="24"/>
          <w:szCs w:val="24"/>
        </w:rPr>
        <w:t>Finis</w:t>
      </w:r>
      <w:proofErr w:type="spellEnd"/>
      <w:r w:rsidRPr="009A5C1E">
        <w:rPr>
          <w:rFonts w:ascii="Times New Roman" w:hAnsi="Times New Roman" w:cs="Times New Roman"/>
          <w:sz w:val="24"/>
          <w:szCs w:val="24"/>
        </w:rPr>
        <w:t xml:space="preserve"> </w:t>
      </w:r>
      <w:proofErr w:type="spellStart"/>
      <w:r w:rsidRPr="009A5C1E">
        <w:rPr>
          <w:rFonts w:ascii="Times New Roman" w:hAnsi="Times New Roman" w:cs="Times New Roman"/>
          <w:sz w:val="24"/>
          <w:szCs w:val="24"/>
        </w:rPr>
        <w:t>Terrae</w:t>
      </w:r>
      <w:proofErr w:type="spellEnd"/>
      <w:r w:rsidRPr="009A5C1E">
        <w:rPr>
          <w:rFonts w:ascii="Times New Roman" w:hAnsi="Times New Roman" w:cs="Times New Roman"/>
          <w:sz w:val="24"/>
          <w:szCs w:val="24"/>
        </w:rPr>
        <w:t>. Recuperado de https://uft.cl/images/biblioteca/descargables/norma-mla-2018.pdf.</w:t>
      </w:r>
    </w:p>
    <w:p w14:paraId="7F65DFF6" w14:textId="6CDE7D7D"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Fernández, E. (2017). Una mirada a los desafíos de la educación superior en México. </w:t>
      </w:r>
      <w:r w:rsidRPr="009A5C1E">
        <w:rPr>
          <w:rFonts w:ascii="Times New Roman" w:hAnsi="Times New Roman" w:cs="Times New Roman"/>
          <w:i/>
          <w:sz w:val="24"/>
          <w:szCs w:val="24"/>
        </w:rPr>
        <w:t xml:space="preserve">Innovación </w:t>
      </w:r>
      <w:r w:rsidR="00B16C98" w:rsidRPr="009A5C1E">
        <w:rPr>
          <w:rFonts w:ascii="Times New Roman" w:hAnsi="Times New Roman" w:cs="Times New Roman"/>
          <w:i/>
          <w:sz w:val="24"/>
          <w:szCs w:val="24"/>
        </w:rPr>
        <w:t>Educativa</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17</w:t>
      </w:r>
      <w:r w:rsidRPr="009A5C1E">
        <w:rPr>
          <w:rFonts w:ascii="Times New Roman" w:hAnsi="Times New Roman" w:cs="Times New Roman"/>
          <w:sz w:val="24"/>
          <w:szCs w:val="24"/>
        </w:rPr>
        <w:t xml:space="preserve">(74), 183-207. </w:t>
      </w:r>
      <w:r w:rsidR="00B16C98" w:rsidRPr="009A5C1E">
        <w:rPr>
          <w:rFonts w:ascii="Times New Roman" w:hAnsi="Times New Roman" w:cs="Times New Roman"/>
          <w:sz w:val="24"/>
          <w:szCs w:val="24"/>
        </w:rPr>
        <w:t xml:space="preserve">Recuperado de </w:t>
      </w:r>
      <w:r w:rsidRPr="009A5C1E">
        <w:rPr>
          <w:rFonts w:ascii="Times New Roman" w:hAnsi="Times New Roman" w:cs="Times New Roman"/>
          <w:sz w:val="24"/>
          <w:szCs w:val="24"/>
        </w:rPr>
        <w:t>http://www.scielo.org.mx/pdf/ie/v17n74/1665-2673-ie-17-74-00183.pdf</w:t>
      </w:r>
      <w:r w:rsidR="00B16C98" w:rsidRPr="009A5C1E">
        <w:rPr>
          <w:rFonts w:ascii="Times New Roman" w:hAnsi="Times New Roman" w:cs="Times New Roman"/>
          <w:sz w:val="24"/>
          <w:szCs w:val="24"/>
        </w:rPr>
        <w:t>.</w:t>
      </w:r>
    </w:p>
    <w:p w14:paraId="024DE345" w14:textId="2E811FBE"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lastRenderedPageBreak/>
        <w:t xml:space="preserve">Flores, D. (2016). La importancia e impacto de la lectura, redacción y pensamiento crítico en la educación superior. </w:t>
      </w:r>
      <w:r w:rsidRPr="009A5C1E">
        <w:rPr>
          <w:rFonts w:ascii="Times New Roman" w:hAnsi="Times New Roman" w:cs="Times New Roman"/>
          <w:i/>
          <w:sz w:val="24"/>
          <w:szCs w:val="24"/>
        </w:rPr>
        <w:t>Revista del Instituto de Estudios en Educación Universidad del Norte</w:t>
      </w:r>
      <w:r w:rsidR="00CF381A" w:rsidRPr="009A5C1E">
        <w:rPr>
          <w:rFonts w:ascii="Times New Roman" w:hAnsi="Times New Roman" w:cs="Times New Roman"/>
          <w:i/>
          <w:sz w:val="24"/>
          <w:szCs w:val="24"/>
        </w:rPr>
        <w:t>,</w:t>
      </w:r>
      <w:r w:rsidRPr="009A5C1E">
        <w:rPr>
          <w:rFonts w:ascii="Times New Roman" w:hAnsi="Times New Roman" w:cs="Times New Roman"/>
          <w:sz w:val="24"/>
          <w:szCs w:val="24"/>
        </w:rPr>
        <w:t xml:space="preserve"> (24), 128-135. </w:t>
      </w:r>
      <w:r w:rsidR="00E2608D" w:rsidRPr="009A5C1E">
        <w:rPr>
          <w:rFonts w:ascii="Times New Roman" w:hAnsi="Times New Roman" w:cs="Times New Roman"/>
          <w:sz w:val="24"/>
          <w:szCs w:val="24"/>
        </w:rPr>
        <w:t xml:space="preserve">Recuperado de </w:t>
      </w:r>
      <w:r w:rsidR="00CF381A" w:rsidRPr="009A5C1E">
        <w:rPr>
          <w:rFonts w:ascii="Times New Roman" w:hAnsi="Times New Roman" w:cs="Times New Roman"/>
          <w:sz w:val="24"/>
          <w:szCs w:val="24"/>
        </w:rPr>
        <w:t>https://www.redalyc.org/pdf/853/85346806010.pdf</w:t>
      </w:r>
      <w:r w:rsidR="00E2608D" w:rsidRPr="009A5C1E">
        <w:rPr>
          <w:rFonts w:ascii="Times New Roman" w:hAnsi="Times New Roman" w:cs="Times New Roman"/>
          <w:sz w:val="24"/>
          <w:szCs w:val="24"/>
        </w:rPr>
        <w:t>.</w:t>
      </w:r>
    </w:p>
    <w:p w14:paraId="01148E22" w14:textId="368BAE0B" w:rsidR="00B07601" w:rsidRPr="009A5C1E" w:rsidRDefault="00B07601" w:rsidP="00DC3015">
      <w:pPr>
        <w:spacing w:after="0" w:line="360" w:lineRule="auto"/>
        <w:ind w:left="709" w:hanging="709"/>
        <w:jc w:val="both"/>
        <w:rPr>
          <w:rFonts w:ascii="Times New Roman" w:hAnsi="Times New Roman" w:cs="Times New Roman"/>
          <w:sz w:val="24"/>
          <w:szCs w:val="24"/>
        </w:rPr>
      </w:pPr>
      <w:proofErr w:type="spellStart"/>
      <w:r w:rsidRPr="009A5C1E">
        <w:rPr>
          <w:rFonts w:ascii="Times New Roman" w:hAnsi="Times New Roman" w:cs="Times New Roman"/>
          <w:sz w:val="24"/>
          <w:szCs w:val="24"/>
        </w:rPr>
        <w:t>Frausin</w:t>
      </w:r>
      <w:proofErr w:type="spellEnd"/>
      <w:r w:rsidRPr="009A5C1E">
        <w:rPr>
          <w:rFonts w:ascii="Times New Roman" w:hAnsi="Times New Roman" w:cs="Times New Roman"/>
          <w:sz w:val="24"/>
          <w:szCs w:val="24"/>
        </w:rPr>
        <w:t>, P.</w:t>
      </w:r>
      <w:r w:rsidR="001B5129" w:rsidRPr="009A5C1E">
        <w:rPr>
          <w:rFonts w:ascii="Times New Roman" w:hAnsi="Times New Roman" w:cs="Times New Roman"/>
          <w:sz w:val="24"/>
          <w:szCs w:val="24"/>
        </w:rPr>
        <w:t xml:space="preserve">, </w:t>
      </w:r>
      <w:proofErr w:type="spellStart"/>
      <w:r w:rsidR="001B5129" w:rsidRPr="009A5C1E">
        <w:rPr>
          <w:rFonts w:ascii="Times New Roman" w:hAnsi="Times New Roman" w:cs="Times New Roman"/>
          <w:sz w:val="24"/>
          <w:szCs w:val="24"/>
        </w:rPr>
        <w:t>Samoluk</w:t>
      </w:r>
      <w:proofErr w:type="spellEnd"/>
      <w:r w:rsidR="00587546" w:rsidRPr="009A5C1E">
        <w:rPr>
          <w:rFonts w:ascii="Times New Roman" w:hAnsi="Times New Roman" w:cs="Times New Roman"/>
          <w:sz w:val="24"/>
          <w:szCs w:val="24"/>
        </w:rPr>
        <w:t>, M. y Salas, P. J.</w:t>
      </w:r>
      <w:r w:rsidRPr="009A5C1E">
        <w:rPr>
          <w:rFonts w:ascii="Times New Roman" w:hAnsi="Times New Roman" w:cs="Times New Roman"/>
          <w:sz w:val="24"/>
          <w:szCs w:val="24"/>
        </w:rPr>
        <w:t xml:space="preserve"> (</w:t>
      </w:r>
      <w:r w:rsidR="00587546" w:rsidRPr="009A5C1E">
        <w:rPr>
          <w:rFonts w:ascii="Times New Roman" w:hAnsi="Times New Roman" w:cs="Times New Roman"/>
          <w:sz w:val="24"/>
          <w:szCs w:val="24"/>
        </w:rPr>
        <w:t>2010</w:t>
      </w:r>
      <w:r w:rsidRPr="009A5C1E">
        <w:rPr>
          <w:rFonts w:ascii="Times New Roman" w:hAnsi="Times New Roman" w:cs="Times New Roman"/>
          <w:sz w:val="24"/>
          <w:szCs w:val="24"/>
        </w:rPr>
        <w:t xml:space="preserve">). La alfabetización académica en la educación superior. </w:t>
      </w:r>
      <w:r w:rsidRPr="009A5C1E">
        <w:rPr>
          <w:rFonts w:ascii="Times New Roman" w:hAnsi="Times New Roman" w:cs="Times New Roman"/>
          <w:iCs/>
          <w:sz w:val="24"/>
          <w:szCs w:val="24"/>
        </w:rPr>
        <w:t xml:space="preserve">Abordaje institucional de los problemas de lectura y escritura en los alumnos del profesorado de educación física de </w:t>
      </w:r>
      <w:r w:rsidR="001B5129" w:rsidRPr="009A5C1E">
        <w:rPr>
          <w:rFonts w:ascii="Times New Roman" w:hAnsi="Times New Roman" w:cs="Times New Roman"/>
          <w:iCs/>
          <w:sz w:val="24"/>
          <w:szCs w:val="24"/>
        </w:rPr>
        <w:t>Ciudad de S</w:t>
      </w:r>
      <w:r w:rsidRPr="009A5C1E">
        <w:rPr>
          <w:rFonts w:ascii="Times New Roman" w:hAnsi="Times New Roman" w:cs="Times New Roman"/>
          <w:iCs/>
          <w:sz w:val="24"/>
          <w:szCs w:val="24"/>
        </w:rPr>
        <w:t xml:space="preserve">anta </w:t>
      </w:r>
      <w:r w:rsidR="001B5129" w:rsidRPr="009A5C1E">
        <w:rPr>
          <w:rFonts w:ascii="Times New Roman" w:hAnsi="Times New Roman" w:cs="Times New Roman"/>
          <w:iCs/>
          <w:sz w:val="24"/>
          <w:szCs w:val="24"/>
        </w:rPr>
        <w:t>Fe</w:t>
      </w:r>
      <w:r w:rsidRPr="009A5C1E">
        <w:rPr>
          <w:rFonts w:ascii="Times New Roman" w:hAnsi="Times New Roman" w:cs="Times New Roman"/>
          <w:iCs/>
          <w:sz w:val="24"/>
          <w:szCs w:val="24"/>
        </w:rPr>
        <w:t>. Una mirada desde los actores</w:t>
      </w:r>
      <w:r w:rsidRPr="009A5C1E">
        <w:rPr>
          <w:rFonts w:ascii="Times New Roman" w:hAnsi="Times New Roman" w:cs="Times New Roman"/>
          <w:sz w:val="24"/>
          <w:szCs w:val="24"/>
        </w:rPr>
        <w:t>. Congreso Iberoamericano de Educación</w:t>
      </w:r>
      <w:r w:rsidR="00587546" w:rsidRPr="009A5C1E">
        <w:rPr>
          <w:rFonts w:ascii="Times New Roman" w:hAnsi="Times New Roman" w:cs="Times New Roman"/>
          <w:sz w:val="24"/>
          <w:szCs w:val="24"/>
        </w:rPr>
        <w:t xml:space="preserve"> Metas 2021</w:t>
      </w:r>
      <w:r w:rsidRPr="009A5C1E">
        <w:rPr>
          <w:rFonts w:ascii="Times New Roman" w:hAnsi="Times New Roman" w:cs="Times New Roman"/>
          <w:sz w:val="24"/>
          <w:szCs w:val="24"/>
        </w:rPr>
        <w:t>.</w:t>
      </w:r>
      <w:r w:rsidR="00196DD6" w:rsidRPr="009A5C1E">
        <w:rPr>
          <w:rFonts w:ascii="Times New Roman" w:hAnsi="Times New Roman" w:cs="Times New Roman"/>
          <w:sz w:val="24"/>
          <w:szCs w:val="24"/>
        </w:rPr>
        <w:t xml:space="preserve"> Buenos Aires</w:t>
      </w:r>
      <w:r w:rsidR="00513D63" w:rsidRPr="009A5C1E">
        <w:rPr>
          <w:rFonts w:ascii="Times New Roman" w:hAnsi="Times New Roman" w:cs="Times New Roman"/>
          <w:sz w:val="24"/>
          <w:szCs w:val="24"/>
        </w:rPr>
        <w:t>, del 13 al 15 de diciembre de 2010</w:t>
      </w:r>
      <w:r w:rsidR="00196DD6" w:rsidRPr="009A5C1E">
        <w:rPr>
          <w:rFonts w:ascii="Times New Roman" w:hAnsi="Times New Roman" w:cs="Times New Roman"/>
          <w:sz w:val="24"/>
          <w:szCs w:val="24"/>
        </w:rPr>
        <w:t>.</w:t>
      </w:r>
      <w:r w:rsidRPr="009A5C1E">
        <w:rPr>
          <w:rFonts w:ascii="Times New Roman" w:hAnsi="Times New Roman" w:cs="Times New Roman"/>
          <w:sz w:val="24"/>
          <w:szCs w:val="24"/>
        </w:rPr>
        <w:t xml:space="preserve"> </w:t>
      </w:r>
      <w:r w:rsidR="00C92ACA" w:rsidRPr="009A5C1E">
        <w:rPr>
          <w:rFonts w:ascii="Times New Roman" w:hAnsi="Times New Roman" w:cs="Times New Roman"/>
          <w:sz w:val="24"/>
          <w:szCs w:val="24"/>
        </w:rPr>
        <w:t xml:space="preserve">Recuperado de </w:t>
      </w:r>
      <w:r w:rsidRPr="009A5C1E">
        <w:rPr>
          <w:rFonts w:ascii="Times New Roman" w:hAnsi="Times New Roman" w:cs="Times New Roman"/>
          <w:sz w:val="24"/>
          <w:szCs w:val="24"/>
        </w:rPr>
        <w:t>https://www.chubut.edu.ar/descargas/secundaria/congreso/COMPETENCIASBASICAS/R1691_Frausin.pdf</w:t>
      </w:r>
      <w:r w:rsidR="00C92ACA" w:rsidRPr="009A5C1E">
        <w:rPr>
          <w:rFonts w:ascii="Times New Roman" w:hAnsi="Times New Roman" w:cs="Times New Roman"/>
          <w:sz w:val="24"/>
          <w:szCs w:val="24"/>
        </w:rPr>
        <w:t>.</w:t>
      </w:r>
    </w:p>
    <w:p w14:paraId="0C9D6D72" w14:textId="02DB48EA"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Guzmán, F.</w:t>
      </w:r>
      <w:r w:rsidR="00083183" w:rsidRPr="009A5C1E">
        <w:rPr>
          <w:rFonts w:ascii="Times New Roman" w:hAnsi="Times New Roman" w:cs="Times New Roman"/>
          <w:sz w:val="24"/>
          <w:szCs w:val="24"/>
        </w:rPr>
        <w:t xml:space="preserve"> y</w:t>
      </w:r>
      <w:r w:rsidRPr="009A5C1E">
        <w:rPr>
          <w:rFonts w:ascii="Times New Roman" w:hAnsi="Times New Roman" w:cs="Times New Roman"/>
          <w:sz w:val="24"/>
          <w:szCs w:val="24"/>
        </w:rPr>
        <w:t xml:space="preserve"> García, E. (2017). La alfabetización académica de los futuros maestros. Un estudio comparativo en varias universidades españolas. </w:t>
      </w:r>
      <w:r w:rsidRPr="009A5C1E">
        <w:rPr>
          <w:rFonts w:ascii="Times New Roman" w:hAnsi="Times New Roman" w:cs="Times New Roman"/>
          <w:i/>
          <w:sz w:val="24"/>
          <w:szCs w:val="24"/>
        </w:rPr>
        <w:t xml:space="preserve">Revista de </w:t>
      </w:r>
      <w:r w:rsidR="00083183" w:rsidRPr="009A5C1E">
        <w:rPr>
          <w:rFonts w:ascii="Times New Roman" w:hAnsi="Times New Roman" w:cs="Times New Roman"/>
          <w:i/>
          <w:sz w:val="24"/>
          <w:szCs w:val="24"/>
        </w:rPr>
        <w:t>Investigación Educativa</w:t>
      </w:r>
      <w:r w:rsidRPr="009A5C1E">
        <w:rPr>
          <w:rFonts w:ascii="Times New Roman" w:hAnsi="Times New Roman" w:cs="Times New Roman"/>
          <w:sz w:val="24"/>
          <w:szCs w:val="24"/>
        </w:rPr>
        <w:t>, 2(35), 317-335</w:t>
      </w:r>
      <w:r w:rsidR="00083183" w:rsidRPr="009A5C1E">
        <w:rPr>
          <w:rFonts w:ascii="Times New Roman" w:hAnsi="Times New Roman" w:cs="Times New Roman"/>
          <w:sz w:val="24"/>
          <w:szCs w:val="24"/>
        </w:rPr>
        <w:t xml:space="preserve">. Recuperado de </w:t>
      </w:r>
      <w:r w:rsidRPr="009A5C1E">
        <w:rPr>
          <w:rFonts w:ascii="Times New Roman" w:hAnsi="Times New Roman" w:cs="Times New Roman"/>
          <w:sz w:val="24"/>
          <w:szCs w:val="24"/>
        </w:rPr>
        <w:t>http://dx.doi.org/10.6018/rie.35.2.246011</w:t>
      </w:r>
      <w:r w:rsidR="00083183" w:rsidRPr="009A5C1E">
        <w:rPr>
          <w:rFonts w:ascii="Times New Roman" w:hAnsi="Times New Roman" w:cs="Times New Roman"/>
          <w:sz w:val="24"/>
          <w:szCs w:val="24"/>
        </w:rPr>
        <w:t>.</w:t>
      </w:r>
    </w:p>
    <w:p w14:paraId="57E03C30" w14:textId="23B230A3"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Marín, M. (2006). Alfabetización académica temprana. (UNESCO, Ed.) </w:t>
      </w:r>
      <w:r w:rsidRPr="009A5C1E">
        <w:rPr>
          <w:rFonts w:ascii="Times New Roman" w:hAnsi="Times New Roman" w:cs="Times New Roman"/>
          <w:i/>
          <w:sz w:val="24"/>
          <w:szCs w:val="24"/>
        </w:rPr>
        <w:t>Lectura y vida</w:t>
      </w:r>
      <w:r w:rsidRPr="009A5C1E">
        <w:rPr>
          <w:rFonts w:ascii="Times New Roman" w:hAnsi="Times New Roman" w:cs="Times New Roman"/>
          <w:sz w:val="24"/>
          <w:szCs w:val="24"/>
        </w:rPr>
        <w:t>, 27(4), 32-39., http://www.lecturayvida.fahce.unlp.edu.ar/numeros/a27n4/27_04_MarIn.pdf</w:t>
      </w:r>
    </w:p>
    <w:p w14:paraId="5071DBD4" w14:textId="7D29820E"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Mas, </w:t>
      </w:r>
      <w:proofErr w:type="spellStart"/>
      <w:r w:rsidRPr="009A5C1E">
        <w:rPr>
          <w:rFonts w:ascii="Times New Roman" w:hAnsi="Times New Roman" w:cs="Times New Roman"/>
          <w:sz w:val="24"/>
          <w:szCs w:val="24"/>
        </w:rPr>
        <w:t>Ó</w:t>
      </w:r>
      <w:proofErr w:type="spellEnd"/>
      <w:r w:rsidRPr="009A5C1E">
        <w:rPr>
          <w:rFonts w:ascii="Times New Roman" w:hAnsi="Times New Roman" w:cs="Times New Roman"/>
          <w:sz w:val="24"/>
          <w:szCs w:val="24"/>
        </w:rPr>
        <w:t xml:space="preserve">. (2011). El profesor universitario: sus competencias y formación. </w:t>
      </w:r>
      <w:r w:rsidRPr="009A5C1E">
        <w:rPr>
          <w:rFonts w:ascii="Times New Roman" w:hAnsi="Times New Roman" w:cs="Times New Roman"/>
          <w:i/>
          <w:sz w:val="24"/>
          <w:szCs w:val="24"/>
        </w:rPr>
        <w:t xml:space="preserve">Revista de </w:t>
      </w:r>
      <w:r w:rsidR="00870301" w:rsidRPr="009A5C1E">
        <w:rPr>
          <w:rFonts w:ascii="Times New Roman" w:hAnsi="Times New Roman" w:cs="Times New Roman"/>
          <w:i/>
          <w:sz w:val="24"/>
          <w:szCs w:val="24"/>
        </w:rPr>
        <w:t xml:space="preserve">Currículum </w:t>
      </w:r>
      <w:r w:rsidRPr="009A5C1E">
        <w:rPr>
          <w:rFonts w:ascii="Times New Roman" w:hAnsi="Times New Roman" w:cs="Times New Roman"/>
          <w:i/>
          <w:sz w:val="24"/>
          <w:szCs w:val="24"/>
        </w:rPr>
        <w:t xml:space="preserve">y </w:t>
      </w:r>
      <w:r w:rsidR="00870301" w:rsidRPr="009A5C1E">
        <w:rPr>
          <w:rFonts w:ascii="Times New Roman" w:hAnsi="Times New Roman" w:cs="Times New Roman"/>
          <w:i/>
          <w:sz w:val="24"/>
          <w:szCs w:val="24"/>
        </w:rPr>
        <w:t xml:space="preserve">Formación </w:t>
      </w:r>
      <w:r w:rsidRPr="009A5C1E">
        <w:rPr>
          <w:rFonts w:ascii="Times New Roman" w:hAnsi="Times New Roman" w:cs="Times New Roman"/>
          <w:i/>
          <w:sz w:val="24"/>
          <w:szCs w:val="24"/>
        </w:rPr>
        <w:t xml:space="preserve">del </w:t>
      </w:r>
      <w:r w:rsidR="00870301" w:rsidRPr="009A5C1E">
        <w:rPr>
          <w:rFonts w:ascii="Times New Roman" w:hAnsi="Times New Roman" w:cs="Times New Roman"/>
          <w:i/>
          <w:sz w:val="24"/>
          <w:szCs w:val="24"/>
        </w:rPr>
        <w:t>Profesorado</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15</w:t>
      </w:r>
      <w:r w:rsidRPr="009A5C1E">
        <w:rPr>
          <w:rFonts w:ascii="Times New Roman" w:hAnsi="Times New Roman" w:cs="Times New Roman"/>
          <w:sz w:val="24"/>
          <w:szCs w:val="24"/>
        </w:rPr>
        <w:t xml:space="preserve">(3), 195-211. </w:t>
      </w:r>
      <w:r w:rsidR="00870301" w:rsidRPr="009A5C1E">
        <w:rPr>
          <w:rFonts w:ascii="Times New Roman" w:hAnsi="Times New Roman" w:cs="Times New Roman"/>
          <w:sz w:val="24"/>
          <w:szCs w:val="24"/>
        </w:rPr>
        <w:t xml:space="preserve">Recuperado de </w:t>
      </w:r>
      <w:r w:rsidRPr="009A5C1E">
        <w:rPr>
          <w:rFonts w:ascii="Times New Roman" w:hAnsi="Times New Roman" w:cs="Times New Roman"/>
          <w:sz w:val="24"/>
          <w:szCs w:val="24"/>
        </w:rPr>
        <w:t>https://www.ugr.es/~recfpro/rev153COL1.pdf</w:t>
      </w:r>
      <w:r w:rsidR="00870301" w:rsidRPr="009A5C1E">
        <w:rPr>
          <w:rFonts w:ascii="Times New Roman" w:hAnsi="Times New Roman" w:cs="Times New Roman"/>
          <w:sz w:val="24"/>
          <w:szCs w:val="24"/>
        </w:rPr>
        <w:t>.</w:t>
      </w:r>
    </w:p>
    <w:p w14:paraId="3B0B30A1" w14:textId="61071C59"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Mendoza, E., Escobar, H.</w:t>
      </w:r>
      <w:r w:rsidR="00BD113C" w:rsidRPr="009A5C1E">
        <w:rPr>
          <w:rFonts w:ascii="Times New Roman" w:hAnsi="Times New Roman" w:cs="Times New Roman"/>
          <w:sz w:val="24"/>
          <w:szCs w:val="24"/>
        </w:rPr>
        <w:t xml:space="preserve"> y</w:t>
      </w:r>
      <w:r w:rsidRPr="009A5C1E">
        <w:rPr>
          <w:rFonts w:ascii="Times New Roman" w:hAnsi="Times New Roman" w:cs="Times New Roman"/>
          <w:sz w:val="24"/>
          <w:szCs w:val="24"/>
        </w:rPr>
        <w:t xml:space="preserve"> Boza, J. (2018). Rol del docente universitario en el desarrollo de la escritura académica. </w:t>
      </w:r>
      <w:r w:rsidRPr="009A5C1E">
        <w:rPr>
          <w:rFonts w:ascii="Times New Roman" w:hAnsi="Times New Roman" w:cs="Times New Roman"/>
          <w:i/>
          <w:sz w:val="24"/>
          <w:szCs w:val="24"/>
        </w:rPr>
        <w:t xml:space="preserve">Didáctica y </w:t>
      </w:r>
      <w:r w:rsidR="00BD113C" w:rsidRPr="009A5C1E">
        <w:rPr>
          <w:rFonts w:ascii="Times New Roman" w:hAnsi="Times New Roman" w:cs="Times New Roman"/>
          <w:i/>
          <w:sz w:val="24"/>
          <w:szCs w:val="24"/>
        </w:rPr>
        <w:t>Educación</w:t>
      </w:r>
      <w:r w:rsidRPr="009A5C1E">
        <w:rPr>
          <w:rFonts w:ascii="Times New Roman" w:hAnsi="Times New Roman" w:cs="Times New Roman"/>
          <w:sz w:val="24"/>
          <w:szCs w:val="24"/>
        </w:rPr>
        <w:t xml:space="preserve">, </w:t>
      </w:r>
      <w:r w:rsidR="00BD113C" w:rsidRPr="009A5C1E">
        <w:rPr>
          <w:rFonts w:ascii="Times New Roman" w:hAnsi="Times New Roman" w:cs="Times New Roman"/>
          <w:i/>
          <w:iCs/>
          <w:sz w:val="24"/>
          <w:szCs w:val="24"/>
        </w:rPr>
        <w:t>9</w:t>
      </w:r>
      <w:r w:rsidRPr="009A5C1E">
        <w:rPr>
          <w:rFonts w:ascii="Times New Roman" w:hAnsi="Times New Roman" w:cs="Times New Roman"/>
          <w:sz w:val="24"/>
          <w:szCs w:val="24"/>
        </w:rPr>
        <w:t xml:space="preserve">(2), 81-92. </w:t>
      </w:r>
      <w:r w:rsidR="00BD113C" w:rsidRPr="009A5C1E">
        <w:rPr>
          <w:rFonts w:ascii="Times New Roman" w:hAnsi="Times New Roman" w:cs="Times New Roman"/>
          <w:sz w:val="24"/>
          <w:szCs w:val="24"/>
        </w:rPr>
        <w:t xml:space="preserve">Recuperado de </w:t>
      </w:r>
      <w:r w:rsidR="00E34AF4" w:rsidRPr="009A5C1E">
        <w:rPr>
          <w:rFonts w:ascii="Times New Roman" w:hAnsi="Times New Roman" w:cs="Times New Roman"/>
          <w:sz w:val="24"/>
          <w:szCs w:val="24"/>
        </w:rPr>
        <w:t>https://dialnet.unirioja.es/servlet/articulo?codigo=6596586.</w:t>
      </w:r>
    </w:p>
    <w:p w14:paraId="37555772" w14:textId="01316184"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Moreno, D.</w:t>
      </w:r>
      <w:r w:rsidR="002140FA" w:rsidRPr="009A5C1E">
        <w:rPr>
          <w:rFonts w:ascii="Times New Roman" w:hAnsi="Times New Roman" w:cs="Times New Roman"/>
          <w:sz w:val="24"/>
          <w:szCs w:val="24"/>
        </w:rPr>
        <w:t xml:space="preserve"> y Castillo, J.</w:t>
      </w:r>
      <w:r w:rsidRPr="009A5C1E">
        <w:rPr>
          <w:rFonts w:ascii="Times New Roman" w:hAnsi="Times New Roman" w:cs="Times New Roman"/>
          <w:sz w:val="24"/>
          <w:szCs w:val="24"/>
        </w:rPr>
        <w:t xml:space="preserve"> (2019). </w:t>
      </w:r>
      <w:r w:rsidRPr="009A5C1E">
        <w:rPr>
          <w:rFonts w:ascii="Times New Roman" w:hAnsi="Times New Roman" w:cs="Times New Roman"/>
          <w:i/>
          <w:sz w:val="24"/>
          <w:szCs w:val="24"/>
        </w:rPr>
        <w:t>Normas APA 7</w:t>
      </w:r>
      <w:r w:rsidR="002A136E" w:rsidRPr="009A5C1E">
        <w:rPr>
          <w:rFonts w:ascii="Times New Roman" w:hAnsi="Times New Roman" w:cs="Times New Roman"/>
          <w:i/>
          <w:sz w:val="24"/>
          <w:szCs w:val="24"/>
        </w:rPr>
        <w:t>.</w:t>
      </w:r>
      <w:r w:rsidRPr="009A5C1E">
        <w:rPr>
          <w:rFonts w:ascii="Times New Roman" w:hAnsi="Times New Roman" w:cs="Times New Roman"/>
          <w:i/>
          <w:sz w:val="24"/>
          <w:szCs w:val="24"/>
          <w:vertAlign w:val="superscript"/>
        </w:rPr>
        <w:t>a</w:t>
      </w:r>
      <w:r w:rsidRPr="009A5C1E">
        <w:rPr>
          <w:rFonts w:ascii="Times New Roman" w:hAnsi="Times New Roman" w:cs="Times New Roman"/>
          <w:i/>
          <w:sz w:val="24"/>
          <w:szCs w:val="24"/>
        </w:rPr>
        <w:t xml:space="preserve"> </w:t>
      </w:r>
      <w:r w:rsidR="002A136E" w:rsidRPr="009A5C1E">
        <w:rPr>
          <w:rFonts w:ascii="Times New Roman" w:hAnsi="Times New Roman" w:cs="Times New Roman"/>
          <w:i/>
          <w:sz w:val="24"/>
          <w:szCs w:val="24"/>
        </w:rPr>
        <w:t>edición</w:t>
      </w:r>
      <w:r w:rsidRPr="009A5C1E">
        <w:rPr>
          <w:rFonts w:ascii="Times New Roman" w:hAnsi="Times New Roman" w:cs="Times New Roman"/>
          <w:sz w:val="24"/>
          <w:szCs w:val="24"/>
        </w:rPr>
        <w:t>.</w:t>
      </w:r>
      <w:r w:rsidR="00C0564F" w:rsidRPr="009A5C1E">
        <w:rPr>
          <w:rFonts w:ascii="Times New Roman" w:hAnsi="Times New Roman" w:cs="Times New Roman"/>
          <w:sz w:val="24"/>
          <w:szCs w:val="24"/>
        </w:rPr>
        <w:t xml:space="preserve"> </w:t>
      </w:r>
      <w:r w:rsidR="00C0564F" w:rsidRPr="009A5C1E">
        <w:rPr>
          <w:rFonts w:ascii="Times New Roman" w:hAnsi="Times New Roman" w:cs="Times New Roman"/>
          <w:i/>
          <w:iCs/>
          <w:sz w:val="24"/>
          <w:szCs w:val="24"/>
        </w:rPr>
        <w:t>Guía de citación y referenciación.</w:t>
      </w:r>
      <w:r w:rsidRPr="009A5C1E">
        <w:rPr>
          <w:rFonts w:ascii="Times New Roman" w:hAnsi="Times New Roman" w:cs="Times New Roman"/>
          <w:sz w:val="24"/>
          <w:szCs w:val="24"/>
        </w:rPr>
        <w:t xml:space="preserve"> Colombia: Universidad Central. </w:t>
      </w:r>
      <w:r w:rsidR="002A136E" w:rsidRPr="009A5C1E">
        <w:rPr>
          <w:rFonts w:ascii="Times New Roman" w:hAnsi="Times New Roman" w:cs="Times New Roman"/>
          <w:sz w:val="24"/>
          <w:szCs w:val="24"/>
        </w:rPr>
        <w:t xml:space="preserve">Recuperado de </w:t>
      </w:r>
      <w:r w:rsidRPr="009A5C1E">
        <w:rPr>
          <w:rFonts w:ascii="Times New Roman" w:hAnsi="Times New Roman" w:cs="Times New Roman"/>
          <w:sz w:val="24"/>
          <w:szCs w:val="24"/>
        </w:rPr>
        <w:t>https://www.ucentral.edu.co/sites/default/files/inline-files/guia-normas-apa-7-ed-2019-11-6.pdf</w:t>
      </w:r>
      <w:r w:rsidR="002A136E" w:rsidRPr="009A5C1E">
        <w:rPr>
          <w:rFonts w:ascii="Times New Roman" w:hAnsi="Times New Roman" w:cs="Times New Roman"/>
          <w:sz w:val="24"/>
          <w:szCs w:val="24"/>
        </w:rPr>
        <w:t>.</w:t>
      </w:r>
    </w:p>
    <w:p w14:paraId="60088AC7" w14:textId="5E76C278"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lang w:val="en-US"/>
        </w:rPr>
        <w:t>Moreno, F.</w:t>
      </w:r>
      <w:r w:rsidR="00BD688B" w:rsidRPr="009A5C1E">
        <w:rPr>
          <w:rFonts w:ascii="Times New Roman" w:hAnsi="Times New Roman" w:cs="Times New Roman"/>
          <w:sz w:val="24"/>
          <w:szCs w:val="24"/>
          <w:lang w:val="en-US"/>
        </w:rPr>
        <w:t xml:space="preserve">, </w:t>
      </w:r>
      <w:proofErr w:type="spellStart"/>
      <w:r w:rsidR="00BD688B" w:rsidRPr="009A5C1E">
        <w:rPr>
          <w:rFonts w:ascii="Times New Roman" w:hAnsi="Times New Roman" w:cs="Times New Roman"/>
          <w:sz w:val="24"/>
          <w:szCs w:val="24"/>
          <w:lang w:val="en-US"/>
        </w:rPr>
        <w:t>Marthe</w:t>
      </w:r>
      <w:proofErr w:type="spellEnd"/>
      <w:r w:rsidR="00BD688B" w:rsidRPr="009A5C1E">
        <w:rPr>
          <w:rFonts w:ascii="Times New Roman" w:hAnsi="Times New Roman" w:cs="Times New Roman"/>
          <w:sz w:val="24"/>
          <w:szCs w:val="24"/>
          <w:lang w:val="en-US"/>
        </w:rPr>
        <w:t>, N. y</w:t>
      </w:r>
      <w:r w:rsidR="004C089D" w:rsidRPr="009A5C1E">
        <w:rPr>
          <w:rFonts w:ascii="Times New Roman" w:hAnsi="Times New Roman" w:cs="Times New Roman"/>
          <w:sz w:val="24"/>
          <w:szCs w:val="24"/>
          <w:lang w:val="en-US"/>
        </w:rPr>
        <w:t xml:space="preserve"> </w:t>
      </w:r>
      <w:proofErr w:type="spellStart"/>
      <w:r w:rsidR="004C089D" w:rsidRPr="009A5C1E">
        <w:rPr>
          <w:rFonts w:ascii="Times New Roman" w:hAnsi="Times New Roman" w:cs="Times New Roman"/>
          <w:sz w:val="24"/>
          <w:szCs w:val="24"/>
          <w:lang w:val="en-US"/>
        </w:rPr>
        <w:t>Rebolledo</w:t>
      </w:r>
      <w:proofErr w:type="spellEnd"/>
      <w:r w:rsidR="004C089D" w:rsidRPr="009A5C1E">
        <w:rPr>
          <w:rFonts w:ascii="Times New Roman" w:hAnsi="Times New Roman" w:cs="Times New Roman"/>
          <w:sz w:val="24"/>
          <w:szCs w:val="24"/>
          <w:lang w:val="en-US"/>
        </w:rPr>
        <w:t>, L. A.</w:t>
      </w:r>
      <w:r w:rsidRPr="009A5C1E">
        <w:rPr>
          <w:rFonts w:ascii="Times New Roman" w:hAnsi="Times New Roman" w:cs="Times New Roman"/>
          <w:sz w:val="24"/>
          <w:szCs w:val="24"/>
          <w:lang w:val="en-US"/>
        </w:rPr>
        <w:t xml:space="preserve"> (2015). </w:t>
      </w:r>
      <w:r w:rsidRPr="009A5C1E">
        <w:rPr>
          <w:rFonts w:ascii="Times New Roman" w:hAnsi="Times New Roman" w:cs="Times New Roman"/>
          <w:i/>
          <w:sz w:val="24"/>
          <w:szCs w:val="24"/>
        </w:rPr>
        <w:t xml:space="preserve">Cómo escribir textos académicos según normas internacionales. </w:t>
      </w:r>
      <w:r w:rsidRPr="009A5C1E">
        <w:rPr>
          <w:rFonts w:ascii="Times New Roman" w:hAnsi="Times New Roman" w:cs="Times New Roman"/>
          <w:iCs/>
          <w:sz w:val="24"/>
          <w:szCs w:val="24"/>
        </w:rPr>
        <w:t>Barranquilla</w:t>
      </w:r>
      <w:r w:rsidR="004C089D" w:rsidRPr="009A5C1E">
        <w:rPr>
          <w:rFonts w:ascii="Times New Roman" w:hAnsi="Times New Roman" w:cs="Times New Roman"/>
          <w:sz w:val="24"/>
          <w:szCs w:val="24"/>
        </w:rPr>
        <w:t>, Colombia</w:t>
      </w:r>
      <w:r w:rsidRPr="009A5C1E">
        <w:rPr>
          <w:rFonts w:ascii="Times New Roman" w:hAnsi="Times New Roman" w:cs="Times New Roman"/>
          <w:sz w:val="24"/>
          <w:szCs w:val="24"/>
        </w:rPr>
        <w:t xml:space="preserve">: </w:t>
      </w:r>
      <w:r w:rsidR="00DB2FFA" w:rsidRPr="009A5C1E">
        <w:rPr>
          <w:rFonts w:ascii="Times New Roman" w:hAnsi="Times New Roman" w:cs="Times New Roman"/>
          <w:sz w:val="24"/>
          <w:szCs w:val="24"/>
        </w:rPr>
        <w:t xml:space="preserve">Ediciones </w:t>
      </w:r>
      <w:r w:rsidR="004C089D" w:rsidRPr="009A5C1E">
        <w:rPr>
          <w:rFonts w:ascii="Times New Roman" w:hAnsi="Times New Roman" w:cs="Times New Roman"/>
          <w:sz w:val="24"/>
          <w:szCs w:val="24"/>
        </w:rPr>
        <w:t>Uninorte</w:t>
      </w:r>
      <w:r w:rsidRPr="009A5C1E">
        <w:rPr>
          <w:rFonts w:ascii="Times New Roman" w:hAnsi="Times New Roman" w:cs="Times New Roman"/>
          <w:sz w:val="24"/>
          <w:szCs w:val="24"/>
        </w:rPr>
        <w:t>.</w:t>
      </w:r>
    </w:p>
    <w:p w14:paraId="42C0D061" w14:textId="20220A0E"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Perona, E. (2005). </w:t>
      </w:r>
      <w:r w:rsidRPr="009A5C1E">
        <w:rPr>
          <w:rFonts w:ascii="Times New Roman" w:hAnsi="Times New Roman" w:cs="Times New Roman"/>
          <w:i/>
          <w:sz w:val="24"/>
          <w:szCs w:val="24"/>
        </w:rPr>
        <w:t>Lineamientos generales para escribir un paper o trabajo de investigación</w:t>
      </w:r>
      <w:r w:rsidRPr="009A5C1E">
        <w:rPr>
          <w:rFonts w:ascii="Times New Roman" w:hAnsi="Times New Roman" w:cs="Times New Roman"/>
          <w:sz w:val="24"/>
          <w:szCs w:val="24"/>
        </w:rPr>
        <w:t>. Córdoba</w:t>
      </w:r>
      <w:r w:rsidR="00AB7625" w:rsidRPr="009A5C1E">
        <w:rPr>
          <w:rFonts w:ascii="Times New Roman" w:hAnsi="Times New Roman" w:cs="Times New Roman"/>
          <w:sz w:val="24"/>
          <w:szCs w:val="24"/>
        </w:rPr>
        <w:t>, Argentina</w:t>
      </w:r>
      <w:r w:rsidRPr="009A5C1E">
        <w:rPr>
          <w:rFonts w:ascii="Times New Roman" w:hAnsi="Times New Roman" w:cs="Times New Roman"/>
          <w:sz w:val="24"/>
          <w:szCs w:val="24"/>
        </w:rPr>
        <w:t>: Departamento de Economía</w:t>
      </w:r>
      <w:r w:rsidR="00AB7625" w:rsidRPr="009A5C1E">
        <w:rPr>
          <w:rFonts w:ascii="Times New Roman" w:hAnsi="Times New Roman" w:cs="Times New Roman"/>
          <w:sz w:val="24"/>
          <w:szCs w:val="24"/>
        </w:rPr>
        <w:t>-</w:t>
      </w:r>
      <w:r w:rsidRPr="009A5C1E">
        <w:rPr>
          <w:rFonts w:ascii="Times New Roman" w:hAnsi="Times New Roman" w:cs="Times New Roman"/>
          <w:sz w:val="24"/>
          <w:szCs w:val="24"/>
        </w:rPr>
        <w:t>FCE</w:t>
      </w:r>
      <w:r w:rsidR="00AB7625" w:rsidRPr="009A5C1E">
        <w:rPr>
          <w:rFonts w:ascii="Times New Roman" w:hAnsi="Times New Roman" w:cs="Times New Roman"/>
          <w:sz w:val="24"/>
          <w:szCs w:val="24"/>
        </w:rPr>
        <w:t>-</w:t>
      </w:r>
      <w:r w:rsidRPr="009A5C1E">
        <w:rPr>
          <w:rFonts w:ascii="Times New Roman" w:hAnsi="Times New Roman" w:cs="Times New Roman"/>
          <w:sz w:val="24"/>
          <w:szCs w:val="24"/>
        </w:rPr>
        <w:t>UNC.</w:t>
      </w:r>
    </w:p>
    <w:p w14:paraId="7A06FC24" w14:textId="787B2737"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lastRenderedPageBreak/>
        <w:t xml:space="preserve">Roa, M. A. (2014). </w:t>
      </w:r>
      <w:r w:rsidRPr="009A5C1E">
        <w:rPr>
          <w:rFonts w:ascii="Times New Roman" w:hAnsi="Times New Roman" w:cs="Times New Roman"/>
          <w:i/>
          <w:sz w:val="24"/>
          <w:szCs w:val="24"/>
        </w:rPr>
        <w:t>Guía para la elaboración y registro de textos o trabajos académicos</w:t>
      </w:r>
      <w:r w:rsidRPr="009A5C1E">
        <w:rPr>
          <w:rFonts w:ascii="Times New Roman" w:hAnsi="Times New Roman" w:cs="Times New Roman"/>
          <w:sz w:val="24"/>
          <w:szCs w:val="24"/>
        </w:rPr>
        <w:t xml:space="preserve">. Veracruz: Instituto </w:t>
      </w:r>
      <w:r w:rsidR="009F208D" w:rsidRPr="009A5C1E">
        <w:rPr>
          <w:rFonts w:ascii="Times New Roman" w:hAnsi="Times New Roman" w:cs="Times New Roman"/>
          <w:sz w:val="24"/>
          <w:szCs w:val="24"/>
        </w:rPr>
        <w:t xml:space="preserve">Tecnológico </w:t>
      </w:r>
      <w:r w:rsidRPr="009A5C1E">
        <w:rPr>
          <w:rFonts w:ascii="Times New Roman" w:hAnsi="Times New Roman" w:cs="Times New Roman"/>
          <w:sz w:val="24"/>
          <w:szCs w:val="24"/>
        </w:rPr>
        <w:t>de Minatitlán.</w:t>
      </w:r>
    </w:p>
    <w:p w14:paraId="7903E849" w14:textId="0CD82935"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Roldán, C. (2011). Mirar la escritura en la educación superior como un prisma. </w:t>
      </w:r>
      <w:r w:rsidRPr="009A5C1E">
        <w:rPr>
          <w:rFonts w:ascii="Times New Roman" w:hAnsi="Times New Roman" w:cs="Times New Roman"/>
          <w:i/>
          <w:sz w:val="24"/>
          <w:szCs w:val="24"/>
        </w:rPr>
        <w:t>Revista Iberoamericana de Educación</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55</w:t>
      </w:r>
      <w:r w:rsidRPr="009A5C1E">
        <w:rPr>
          <w:rFonts w:ascii="Times New Roman" w:hAnsi="Times New Roman" w:cs="Times New Roman"/>
          <w:sz w:val="24"/>
          <w:szCs w:val="24"/>
        </w:rPr>
        <w:t xml:space="preserve">(3), 1-13. </w:t>
      </w:r>
      <w:r w:rsidR="00484860" w:rsidRPr="009A5C1E">
        <w:rPr>
          <w:rFonts w:ascii="Times New Roman" w:hAnsi="Times New Roman" w:cs="Times New Roman"/>
          <w:sz w:val="24"/>
          <w:szCs w:val="24"/>
        </w:rPr>
        <w:t xml:space="preserve">Recuperado de </w:t>
      </w:r>
      <w:r w:rsidRPr="009A5C1E">
        <w:rPr>
          <w:rFonts w:ascii="Times New Roman" w:hAnsi="Times New Roman" w:cs="Times New Roman"/>
          <w:sz w:val="24"/>
          <w:szCs w:val="24"/>
        </w:rPr>
        <w:t>https://rieoei.org/historico/deloslectores/4010Roldan.pdf</w:t>
      </w:r>
      <w:r w:rsidR="00484860" w:rsidRPr="009A5C1E">
        <w:rPr>
          <w:rFonts w:ascii="Times New Roman" w:hAnsi="Times New Roman" w:cs="Times New Roman"/>
          <w:sz w:val="24"/>
          <w:szCs w:val="24"/>
        </w:rPr>
        <w:t>.</w:t>
      </w:r>
    </w:p>
    <w:p w14:paraId="25F3386D" w14:textId="20ECA0AF" w:rsidR="00B07601" w:rsidRPr="009A5C1E" w:rsidRDefault="00B07601" w:rsidP="00DC3015">
      <w:pPr>
        <w:spacing w:after="0" w:line="360" w:lineRule="auto"/>
        <w:ind w:left="709" w:hanging="709"/>
        <w:jc w:val="both"/>
        <w:rPr>
          <w:rFonts w:ascii="Times New Roman" w:hAnsi="Times New Roman" w:cs="Times New Roman"/>
          <w:sz w:val="24"/>
          <w:szCs w:val="24"/>
        </w:rPr>
      </w:pPr>
      <w:r w:rsidRPr="009A5C1E">
        <w:rPr>
          <w:rFonts w:ascii="Times New Roman" w:hAnsi="Times New Roman" w:cs="Times New Roman"/>
          <w:sz w:val="24"/>
          <w:szCs w:val="24"/>
        </w:rPr>
        <w:t xml:space="preserve">Rué, D. (2015). El desarrollo profesional docente en educación superior: agenda, </w:t>
      </w:r>
      <w:r w:rsidR="009324DD" w:rsidRPr="009A5C1E">
        <w:rPr>
          <w:rFonts w:ascii="Times New Roman" w:hAnsi="Times New Roman" w:cs="Times New Roman"/>
          <w:sz w:val="24"/>
          <w:szCs w:val="24"/>
        </w:rPr>
        <w:t>referentes</w:t>
      </w:r>
      <w:r w:rsidRPr="009A5C1E">
        <w:rPr>
          <w:rFonts w:ascii="Times New Roman" w:hAnsi="Times New Roman" w:cs="Times New Roman"/>
          <w:sz w:val="24"/>
          <w:szCs w:val="24"/>
        </w:rPr>
        <w:t xml:space="preserve"> y propuestas para su adopción. </w:t>
      </w:r>
      <w:r w:rsidRPr="009A5C1E">
        <w:rPr>
          <w:rFonts w:ascii="Times New Roman" w:hAnsi="Times New Roman" w:cs="Times New Roman"/>
          <w:i/>
          <w:sz w:val="24"/>
          <w:szCs w:val="24"/>
        </w:rPr>
        <w:t xml:space="preserve">Revista de </w:t>
      </w:r>
      <w:r w:rsidR="000D5993" w:rsidRPr="009A5C1E">
        <w:rPr>
          <w:rFonts w:ascii="Times New Roman" w:hAnsi="Times New Roman" w:cs="Times New Roman"/>
          <w:i/>
          <w:sz w:val="24"/>
          <w:szCs w:val="24"/>
        </w:rPr>
        <w:t>Docencia Universitaria</w:t>
      </w:r>
      <w:r w:rsidRPr="009A5C1E">
        <w:rPr>
          <w:rFonts w:ascii="Times New Roman" w:hAnsi="Times New Roman" w:cs="Times New Roman"/>
          <w:sz w:val="24"/>
          <w:szCs w:val="24"/>
        </w:rPr>
        <w:t xml:space="preserve">, </w:t>
      </w:r>
      <w:r w:rsidRPr="009A5C1E">
        <w:rPr>
          <w:rFonts w:ascii="Times New Roman" w:hAnsi="Times New Roman" w:cs="Times New Roman"/>
          <w:i/>
          <w:iCs/>
          <w:sz w:val="24"/>
          <w:szCs w:val="24"/>
        </w:rPr>
        <w:t>13</w:t>
      </w:r>
      <w:r w:rsidRPr="009A5C1E">
        <w:rPr>
          <w:rFonts w:ascii="Times New Roman" w:hAnsi="Times New Roman" w:cs="Times New Roman"/>
          <w:sz w:val="24"/>
          <w:szCs w:val="24"/>
        </w:rPr>
        <w:t>(</w:t>
      </w:r>
      <w:r w:rsidR="009324DD" w:rsidRPr="009A5C1E">
        <w:rPr>
          <w:rFonts w:ascii="Times New Roman" w:hAnsi="Times New Roman" w:cs="Times New Roman"/>
          <w:sz w:val="24"/>
          <w:szCs w:val="24"/>
        </w:rPr>
        <w:t>extraordinario</w:t>
      </w:r>
      <w:r w:rsidRPr="009A5C1E">
        <w:rPr>
          <w:rFonts w:ascii="Times New Roman" w:hAnsi="Times New Roman" w:cs="Times New Roman"/>
          <w:sz w:val="24"/>
          <w:szCs w:val="24"/>
        </w:rPr>
        <w:t xml:space="preserve">), 217-236. </w:t>
      </w:r>
    </w:p>
    <w:p w14:paraId="62F0C876" w14:textId="77777777" w:rsidR="00B07601" w:rsidRPr="009A5C1E" w:rsidRDefault="00B07601" w:rsidP="00DC3015">
      <w:pPr>
        <w:spacing w:after="0" w:line="360" w:lineRule="auto"/>
      </w:pPr>
    </w:p>
    <w:p w14:paraId="0F683829" w14:textId="6E24C72C" w:rsidR="00C63CA7" w:rsidRPr="009A5C1E" w:rsidRDefault="00C63CA7" w:rsidP="009A5C1E">
      <w:pPr>
        <w:spacing w:after="0" w:line="360" w:lineRule="auto"/>
        <w:jc w:val="center"/>
        <w:rPr>
          <w:rFonts w:ascii="Times New Roman" w:hAnsi="Times New Roman" w:cs="Times New Roman"/>
          <w:b/>
          <w:bCs/>
          <w:noProof/>
          <w:sz w:val="32"/>
          <w:szCs w:val="32"/>
        </w:rPr>
      </w:pPr>
      <w:r w:rsidRPr="009A5C1E">
        <w:rPr>
          <w:rFonts w:ascii="Times New Roman" w:hAnsi="Times New Roman" w:cs="Times New Roman"/>
          <w:b/>
          <w:bCs/>
          <w:noProof/>
          <w:sz w:val="32"/>
          <w:szCs w:val="32"/>
        </w:rPr>
        <w:t>Anexos</w:t>
      </w:r>
    </w:p>
    <w:p w14:paraId="50D1A28F" w14:textId="7043F2FA" w:rsidR="00C63CA7" w:rsidRPr="009A5C1E" w:rsidRDefault="00C63CA7" w:rsidP="009A5C1E">
      <w:pPr>
        <w:spacing w:after="0" w:line="360" w:lineRule="auto"/>
        <w:jc w:val="center"/>
        <w:rPr>
          <w:rFonts w:ascii="Times New Roman" w:hAnsi="Times New Roman" w:cs="Times New Roman"/>
          <w:b/>
          <w:bCs/>
          <w:sz w:val="28"/>
          <w:szCs w:val="28"/>
        </w:rPr>
      </w:pPr>
      <w:r w:rsidRPr="009A5C1E">
        <w:rPr>
          <w:rFonts w:ascii="Times New Roman" w:hAnsi="Times New Roman" w:cs="Times New Roman"/>
          <w:b/>
          <w:bCs/>
          <w:sz w:val="28"/>
          <w:szCs w:val="28"/>
        </w:rPr>
        <w:t>Anexo 1. Instrumento</w:t>
      </w:r>
      <w:r w:rsidR="000748AF">
        <w:rPr>
          <w:rFonts w:ascii="Times New Roman" w:hAnsi="Times New Roman" w:cs="Times New Roman"/>
          <w:b/>
          <w:bCs/>
          <w:sz w:val="28"/>
          <w:szCs w:val="28"/>
        </w:rPr>
        <w:t>s</w:t>
      </w:r>
      <w:r w:rsidRPr="009A5C1E">
        <w:rPr>
          <w:rFonts w:ascii="Times New Roman" w:hAnsi="Times New Roman" w:cs="Times New Roman"/>
          <w:b/>
          <w:bCs/>
          <w:sz w:val="28"/>
          <w:szCs w:val="28"/>
        </w:rPr>
        <w:t xml:space="preserve"> de recolección de datos</w:t>
      </w:r>
    </w:p>
    <w:p w14:paraId="1556284F" w14:textId="7BB84B09" w:rsidR="00C63CA7" w:rsidRPr="00547B77" w:rsidRDefault="00C63CA7" w:rsidP="00547B77">
      <w:pPr>
        <w:spacing w:after="0" w:line="360" w:lineRule="auto"/>
        <w:jc w:val="center"/>
        <w:rPr>
          <w:rFonts w:ascii="Times New Roman" w:hAnsi="Times New Roman" w:cs="Times New Roman"/>
          <w:i/>
          <w:sz w:val="24"/>
          <w:szCs w:val="24"/>
        </w:rPr>
      </w:pPr>
      <w:r w:rsidRPr="00547B77">
        <w:rPr>
          <w:rFonts w:ascii="Times New Roman" w:hAnsi="Times New Roman" w:cs="Times New Roman"/>
          <w:i/>
          <w:sz w:val="24"/>
          <w:szCs w:val="24"/>
        </w:rPr>
        <w:t>El cuestionario de recolección de datos contó con la</w:t>
      </w:r>
      <w:r w:rsidR="00547B77" w:rsidRPr="00547B77">
        <w:rPr>
          <w:rFonts w:ascii="Times New Roman" w:hAnsi="Times New Roman" w:cs="Times New Roman"/>
          <w:i/>
          <w:sz w:val="24"/>
          <w:szCs w:val="24"/>
        </w:rPr>
        <w:t>s</w:t>
      </w:r>
      <w:r w:rsidRPr="00547B77">
        <w:rPr>
          <w:rFonts w:ascii="Times New Roman" w:hAnsi="Times New Roman" w:cs="Times New Roman"/>
          <w:i/>
          <w:sz w:val="24"/>
          <w:szCs w:val="24"/>
        </w:rPr>
        <w:t xml:space="preserve"> siguiente</w:t>
      </w:r>
      <w:r w:rsidR="00547B77" w:rsidRPr="00547B77">
        <w:rPr>
          <w:rFonts w:ascii="Times New Roman" w:hAnsi="Times New Roman" w:cs="Times New Roman"/>
          <w:i/>
          <w:sz w:val="24"/>
          <w:szCs w:val="24"/>
        </w:rPr>
        <w:t>s fichas de identificación:</w:t>
      </w:r>
    </w:p>
    <w:p w14:paraId="70F47942" w14:textId="20E61511" w:rsidR="000748AF" w:rsidRPr="009A5C1E" w:rsidRDefault="000748AF" w:rsidP="000748AF">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Tabla 1</w:t>
      </w:r>
      <w:r>
        <w:rPr>
          <w:rFonts w:ascii="Times New Roman" w:hAnsi="Times New Roman" w:cs="Times New Roman"/>
          <w:b/>
          <w:sz w:val="24"/>
          <w:szCs w:val="24"/>
        </w:rPr>
        <w:t>1</w:t>
      </w:r>
      <w:r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Pr="000748AF">
        <w:rPr>
          <w:rFonts w:ascii="Times New Roman" w:hAnsi="Times New Roman" w:cs="Times New Roman"/>
          <w:iCs/>
          <w:sz w:val="24"/>
          <w:szCs w:val="24"/>
        </w:rPr>
        <w:t>Ficha de identificación de datos</w:t>
      </w:r>
      <w:r w:rsidR="00547B77">
        <w:rPr>
          <w:rFonts w:ascii="Times New Roman" w:hAnsi="Times New Roman" w:cs="Times New Roman"/>
          <w:iCs/>
          <w:sz w:val="24"/>
          <w:szCs w:val="24"/>
        </w:rPr>
        <w:t xml:space="preserve"> generales</w:t>
      </w:r>
      <w:r w:rsidRPr="000748AF">
        <w:rPr>
          <w:rFonts w:ascii="Times New Roman" w:hAnsi="Times New Roman" w:cs="Times New Roman"/>
          <w:iCs/>
          <w:sz w:val="24"/>
          <w:szCs w:val="24"/>
        </w:rPr>
        <w:t xml:space="preserve"> del</w:t>
      </w:r>
      <w:r>
        <w:rPr>
          <w:rFonts w:ascii="Times New Roman" w:hAnsi="Times New Roman" w:cs="Times New Roman"/>
          <w:i/>
          <w:iCs/>
          <w:sz w:val="24"/>
          <w:szCs w:val="24"/>
        </w:rPr>
        <w:t xml:space="preserve"> </w:t>
      </w:r>
      <w:r w:rsidRPr="000748AF">
        <w:rPr>
          <w:rFonts w:ascii="Times New Roman" w:hAnsi="Times New Roman" w:cs="Times New Roman"/>
          <w:iCs/>
          <w:sz w:val="24"/>
          <w:szCs w:val="24"/>
        </w:rPr>
        <w:t>cuestionario de recolección de datos</w:t>
      </w:r>
      <w:r w:rsidR="00547B77">
        <w:rPr>
          <w:rFonts w:ascii="Times New Roman" w:hAnsi="Times New Roman" w:cs="Times New Roman"/>
          <w:iCs/>
          <w:sz w:val="24"/>
          <w:szCs w:val="24"/>
        </w:rPr>
        <w:t>.</w:t>
      </w:r>
    </w:p>
    <w:tbl>
      <w:tblPr>
        <w:tblStyle w:val="Tablaconcuadrcula"/>
        <w:tblW w:w="0" w:type="auto"/>
        <w:tblLook w:val="04A0" w:firstRow="1" w:lastRow="0" w:firstColumn="1" w:lastColumn="0" w:noHBand="0" w:noVBand="1"/>
      </w:tblPr>
      <w:tblGrid>
        <w:gridCol w:w="3114"/>
        <w:gridCol w:w="5714"/>
      </w:tblGrid>
      <w:tr w:rsidR="00C63CA7" w:rsidRPr="00415D1F" w14:paraId="4F0B32F6" w14:textId="77777777" w:rsidTr="00DC3015">
        <w:tc>
          <w:tcPr>
            <w:tcW w:w="8828" w:type="dxa"/>
            <w:gridSpan w:val="2"/>
          </w:tcPr>
          <w:p w14:paraId="255528CE" w14:textId="2B50DB68" w:rsidR="00C63CA7" w:rsidRPr="00415D1F" w:rsidRDefault="004D2B2A">
            <w:pPr>
              <w:spacing w:line="360" w:lineRule="auto"/>
              <w:jc w:val="center"/>
              <w:rPr>
                <w:rFonts w:ascii="Times New Roman" w:hAnsi="Times New Roman" w:cs="Times New Roman"/>
                <w:sz w:val="24"/>
                <w:szCs w:val="24"/>
              </w:rPr>
            </w:pPr>
            <w:r w:rsidRPr="00415D1F">
              <w:rPr>
                <w:rFonts w:ascii="Times New Roman" w:hAnsi="Times New Roman" w:cs="Times New Roman"/>
                <w:sz w:val="24"/>
                <w:szCs w:val="24"/>
              </w:rPr>
              <w:t>Ficha de identificación</w:t>
            </w:r>
          </w:p>
        </w:tc>
      </w:tr>
      <w:tr w:rsidR="00C63CA7" w:rsidRPr="00415D1F" w14:paraId="3AF65206" w14:textId="77777777" w:rsidTr="00DC3015">
        <w:tc>
          <w:tcPr>
            <w:tcW w:w="3114" w:type="dxa"/>
          </w:tcPr>
          <w:p w14:paraId="7BAEF62F" w14:textId="77777777" w:rsidR="00C63CA7" w:rsidRPr="00415D1F" w:rsidRDefault="00C63CA7">
            <w:pPr>
              <w:spacing w:line="360" w:lineRule="auto"/>
              <w:jc w:val="both"/>
              <w:rPr>
                <w:rFonts w:ascii="Times New Roman" w:hAnsi="Times New Roman" w:cs="Times New Roman"/>
                <w:sz w:val="24"/>
                <w:szCs w:val="24"/>
              </w:rPr>
            </w:pPr>
            <w:r w:rsidRPr="00415D1F">
              <w:rPr>
                <w:rFonts w:ascii="Times New Roman" w:hAnsi="Times New Roman" w:cs="Times New Roman"/>
                <w:sz w:val="24"/>
                <w:szCs w:val="24"/>
              </w:rPr>
              <w:t>Nombre:</w:t>
            </w:r>
          </w:p>
        </w:tc>
        <w:tc>
          <w:tcPr>
            <w:tcW w:w="5714" w:type="dxa"/>
          </w:tcPr>
          <w:p w14:paraId="02275BB8" w14:textId="77777777" w:rsidR="00C63CA7" w:rsidRPr="00415D1F" w:rsidRDefault="00C63CA7">
            <w:pPr>
              <w:spacing w:line="360" w:lineRule="auto"/>
              <w:jc w:val="both"/>
              <w:rPr>
                <w:rFonts w:ascii="Times New Roman" w:hAnsi="Times New Roman" w:cs="Times New Roman"/>
                <w:sz w:val="24"/>
                <w:szCs w:val="24"/>
              </w:rPr>
            </w:pPr>
          </w:p>
        </w:tc>
      </w:tr>
      <w:tr w:rsidR="00C63CA7" w:rsidRPr="00415D1F" w14:paraId="0C8FA595" w14:textId="77777777" w:rsidTr="00DC3015">
        <w:tc>
          <w:tcPr>
            <w:tcW w:w="3114" w:type="dxa"/>
          </w:tcPr>
          <w:p w14:paraId="16B58228" w14:textId="77777777" w:rsidR="00C63CA7" w:rsidRPr="00415D1F" w:rsidRDefault="00C63CA7">
            <w:pPr>
              <w:spacing w:line="360" w:lineRule="auto"/>
              <w:jc w:val="both"/>
              <w:rPr>
                <w:rFonts w:ascii="Times New Roman" w:hAnsi="Times New Roman" w:cs="Times New Roman"/>
                <w:sz w:val="24"/>
                <w:szCs w:val="24"/>
              </w:rPr>
            </w:pPr>
            <w:r w:rsidRPr="00415D1F">
              <w:rPr>
                <w:rFonts w:ascii="Times New Roman" w:hAnsi="Times New Roman" w:cs="Times New Roman"/>
                <w:sz w:val="24"/>
                <w:szCs w:val="24"/>
              </w:rPr>
              <w:t>Asignatura (s) que imparte:</w:t>
            </w:r>
          </w:p>
        </w:tc>
        <w:tc>
          <w:tcPr>
            <w:tcW w:w="5714" w:type="dxa"/>
          </w:tcPr>
          <w:p w14:paraId="4C4EF812" w14:textId="77777777" w:rsidR="00C63CA7" w:rsidRPr="00415D1F" w:rsidRDefault="00C63CA7">
            <w:pPr>
              <w:spacing w:line="360" w:lineRule="auto"/>
              <w:jc w:val="both"/>
              <w:rPr>
                <w:rFonts w:ascii="Times New Roman" w:hAnsi="Times New Roman" w:cs="Times New Roman"/>
                <w:sz w:val="24"/>
                <w:szCs w:val="24"/>
              </w:rPr>
            </w:pPr>
          </w:p>
        </w:tc>
      </w:tr>
      <w:tr w:rsidR="00C63CA7" w:rsidRPr="00415D1F" w14:paraId="0A1F3CD1" w14:textId="77777777" w:rsidTr="00DC3015">
        <w:tc>
          <w:tcPr>
            <w:tcW w:w="3114" w:type="dxa"/>
          </w:tcPr>
          <w:p w14:paraId="7DCFECD6" w14:textId="77777777" w:rsidR="00C63CA7" w:rsidRPr="00415D1F" w:rsidRDefault="00C63CA7">
            <w:pPr>
              <w:spacing w:line="360" w:lineRule="auto"/>
              <w:jc w:val="both"/>
              <w:rPr>
                <w:rFonts w:ascii="Times New Roman" w:hAnsi="Times New Roman" w:cs="Times New Roman"/>
                <w:sz w:val="24"/>
                <w:szCs w:val="24"/>
              </w:rPr>
            </w:pPr>
            <w:r w:rsidRPr="00415D1F">
              <w:rPr>
                <w:rFonts w:ascii="Times New Roman" w:hAnsi="Times New Roman" w:cs="Times New Roman"/>
                <w:sz w:val="24"/>
                <w:szCs w:val="24"/>
              </w:rPr>
              <w:t>Número de grupos a los que le imparte clase:</w:t>
            </w:r>
          </w:p>
        </w:tc>
        <w:tc>
          <w:tcPr>
            <w:tcW w:w="5714" w:type="dxa"/>
          </w:tcPr>
          <w:p w14:paraId="2CBDD849" w14:textId="77777777" w:rsidR="00C63CA7" w:rsidRPr="00415D1F" w:rsidRDefault="00C63CA7">
            <w:pPr>
              <w:spacing w:line="360" w:lineRule="auto"/>
              <w:jc w:val="both"/>
              <w:rPr>
                <w:rFonts w:ascii="Times New Roman" w:hAnsi="Times New Roman" w:cs="Times New Roman"/>
                <w:sz w:val="24"/>
                <w:szCs w:val="24"/>
              </w:rPr>
            </w:pPr>
          </w:p>
        </w:tc>
      </w:tr>
    </w:tbl>
    <w:p w14:paraId="6B6CDEA9" w14:textId="0A44FA46" w:rsidR="00C63CA7" w:rsidRDefault="00547B77" w:rsidP="00547B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34216EA" w14:textId="6975CD6C" w:rsidR="00415D1F" w:rsidRDefault="00415D1F" w:rsidP="00547B77">
      <w:pPr>
        <w:spacing w:after="0" w:line="360" w:lineRule="auto"/>
        <w:jc w:val="center"/>
        <w:rPr>
          <w:rFonts w:ascii="Times New Roman" w:hAnsi="Times New Roman" w:cs="Times New Roman"/>
          <w:sz w:val="24"/>
          <w:szCs w:val="24"/>
        </w:rPr>
      </w:pPr>
    </w:p>
    <w:p w14:paraId="67568DD6" w14:textId="7E8C3044" w:rsidR="00415D1F" w:rsidRDefault="00415D1F" w:rsidP="00547B77">
      <w:pPr>
        <w:spacing w:after="0" w:line="360" w:lineRule="auto"/>
        <w:jc w:val="center"/>
        <w:rPr>
          <w:rFonts w:ascii="Times New Roman" w:hAnsi="Times New Roman" w:cs="Times New Roman"/>
          <w:sz w:val="24"/>
          <w:szCs w:val="24"/>
        </w:rPr>
      </w:pPr>
    </w:p>
    <w:p w14:paraId="6324A5A0" w14:textId="0FF2CDF5" w:rsidR="00415D1F" w:rsidRDefault="00415D1F" w:rsidP="00547B77">
      <w:pPr>
        <w:spacing w:after="0" w:line="360" w:lineRule="auto"/>
        <w:jc w:val="center"/>
        <w:rPr>
          <w:rFonts w:ascii="Times New Roman" w:hAnsi="Times New Roman" w:cs="Times New Roman"/>
          <w:sz w:val="24"/>
          <w:szCs w:val="24"/>
        </w:rPr>
      </w:pPr>
    </w:p>
    <w:p w14:paraId="70D3F9E1" w14:textId="0F2630B1" w:rsidR="00415D1F" w:rsidRDefault="00415D1F" w:rsidP="00547B77">
      <w:pPr>
        <w:spacing w:after="0" w:line="360" w:lineRule="auto"/>
        <w:jc w:val="center"/>
        <w:rPr>
          <w:rFonts w:ascii="Times New Roman" w:hAnsi="Times New Roman" w:cs="Times New Roman"/>
          <w:sz w:val="24"/>
          <w:szCs w:val="24"/>
        </w:rPr>
      </w:pPr>
    </w:p>
    <w:p w14:paraId="4726A4D5" w14:textId="308E5180" w:rsidR="00415D1F" w:rsidRDefault="00415D1F" w:rsidP="00547B77">
      <w:pPr>
        <w:spacing w:after="0" w:line="360" w:lineRule="auto"/>
        <w:jc w:val="center"/>
        <w:rPr>
          <w:rFonts w:ascii="Times New Roman" w:hAnsi="Times New Roman" w:cs="Times New Roman"/>
          <w:sz w:val="24"/>
          <w:szCs w:val="24"/>
        </w:rPr>
      </w:pPr>
    </w:p>
    <w:p w14:paraId="5ED97856" w14:textId="57EA571A" w:rsidR="00415D1F" w:rsidRDefault="00415D1F" w:rsidP="00547B77">
      <w:pPr>
        <w:spacing w:after="0" w:line="360" w:lineRule="auto"/>
        <w:jc w:val="center"/>
        <w:rPr>
          <w:rFonts w:ascii="Times New Roman" w:hAnsi="Times New Roman" w:cs="Times New Roman"/>
          <w:sz w:val="24"/>
          <w:szCs w:val="24"/>
        </w:rPr>
      </w:pPr>
    </w:p>
    <w:p w14:paraId="541C74CF" w14:textId="62BA0669" w:rsidR="00415D1F" w:rsidRDefault="00415D1F" w:rsidP="00547B77">
      <w:pPr>
        <w:spacing w:after="0" w:line="360" w:lineRule="auto"/>
        <w:jc w:val="center"/>
        <w:rPr>
          <w:rFonts w:ascii="Times New Roman" w:hAnsi="Times New Roman" w:cs="Times New Roman"/>
          <w:sz w:val="24"/>
          <w:szCs w:val="24"/>
        </w:rPr>
      </w:pPr>
    </w:p>
    <w:p w14:paraId="1594C27D" w14:textId="06F5EECF" w:rsidR="00415D1F" w:rsidRDefault="00415D1F" w:rsidP="00547B77">
      <w:pPr>
        <w:spacing w:after="0" w:line="360" w:lineRule="auto"/>
        <w:jc w:val="center"/>
        <w:rPr>
          <w:rFonts w:ascii="Times New Roman" w:hAnsi="Times New Roman" w:cs="Times New Roman"/>
          <w:sz w:val="24"/>
          <w:szCs w:val="24"/>
        </w:rPr>
      </w:pPr>
    </w:p>
    <w:p w14:paraId="23D733EC" w14:textId="11EFAB78" w:rsidR="00415D1F" w:rsidRDefault="00415D1F" w:rsidP="00547B77">
      <w:pPr>
        <w:spacing w:after="0" w:line="360" w:lineRule="auto"/>
        <w:jc w:val="center"/>
        <w:rPr>
          <w:rFonts w:ascii="Times New Roman" w:hAnsi="Times New Roman" w:cs="Times New Roman"/>
          <w:sz w:val="24"/>
          <w:szCs w:val="24"/>
        </w:rPr>
      </w:pPr>
    </w:p>
    <w:p w14:paraId="3291E00E" w14:textId="214D3B2D" w:rsidR="00415D1F" w:rsidRDefault="00415D1F" w:rsidP="00547B77">
      <w:pPr>
        <w:spacing w:after="0" w:line="360" w:lineRule="auto"/>
        <w:jc w:val="center"/>
        <w:rPr>
          <w:rFonts w:ascii="Times New Roman" w:hAnsi="Times New Roman" w:cs="Times New Roman"/>
          <w:sz w:val="24"/>
          <w:szCs w:val="24"/>
        </w:rPr>
      </w:pPr>
    </w:p>
    <w:p w14:paraId="2AE3E8C4" w14:textId="0465829F" w:rsidR="00415D1F" w:rsidRDefault="00415D1F" w:rsidP="00547B77">
      <w:pPr>
        <w:spacing w:after="0" w:line="360" w:lineRule="auto"/>
        <w:jc w:val="center"/>
        <w:rPr>
          <w:rFonts w:ascii="Times New Roman" w:hAnsi="Times New Roman" w:cs="Times New Roman"/>
          <w:sz w:val="24"/>
          <w:szCs w:val="24"/>
        </w:rPr>
      </w:pPr>
    </w:p>
    <w:p w14:paraId="6AF5FD39" w14:textId="77777777" w:rsidR="00415D1F" w:rsidRPr="009A5C1E" w:rsidRDefault="00415D1F" w:rsidP="00547B77">
      <w:pPr>
        <w:spacing w:after="0" w:line="360" w:lineRule="auto"/>
        <w:jc w:val="center"/>
        <w:rPr>
          <w:rFonts w:ascii="Times New Roman" w:hAnsi="Times New Roman" w:cs="Times New Roman"/>
          <w:sz w:val="24"/>
          <w:szCs w:val="24"/>
        </w:rPr>
      </w:pPr>
    </w:p>
    <w:p w14:paraId="63090F1B" w14:textId="275AA419" w:rsidR="00547B77" w:rsidRPr="009A5C1E" w:rsidRDefault="00547B77" w:rsidP="00547B77">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lastRenderedPageBreak/>
        <w:t>Tabla 1</w:t>
      </w:r>
      <w:r>
        <w:rPr>
          <w:rFonts w:ascii="Times New Roman" w:hAnsi="Times New Roman" w:cs="Times New Roman"/>
          <w:b/>
          <w:sz w:val="24"/>
          <w:szCs w:val="24"/>
        </w:rPr>
        <w:t>2</w:t>
      </w:r>
      <w:r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Pr="000748AF">
        <w:rPr>
          <w:rFonts w:ascii="Times New Roman" w:hAnsi="Times New Roman" w:cs="Times New Roman"/>
          <w:iCs/>
          <w:sz w:val="24"/>
          <w:szCs w:val="24"/>
        </w:rPr>
        <w:t xml:space="preserve">Ficha de identificación </w:t>
      </w:r>
      <w:r>
        <w:rPr>
          <w:rFonts w:ascii="Times New Roman" w:hAnsi="Times New Roman" w:cs="Times New Roman"/>
          <w:iCs/>
          <w:sz w:val="24"/>
          <w:szCs w:val="24"/>
        </w:rPr>
        <w:t xml:space="preserve">de preguntas referentes a las normas </w:t>
      </w:r>
      <w:r w:rsidRPr="009A5C1E">
        <w:rPr>
          <w:rFonts w:ascii="Times New Roman" w:hAnsi="Times New Roman" w:cs="Times New Roman"/>
          <w:sz w:val="24"/>
          <w:szCs w:val="24"/>
        </w:rPr>
        <w:t>Vancouver</w:t>
      </w:r>
      <w:r>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3110"/>
        <w:gridCol w:w="1410"/>
        <w:gridCol w:w="1366"/>
        <w:gridCol w:w="1290"/>
        <w:gridCol w:w="1652"/>
      </w:tblGrid>
      <w:tr w:rsidR="000748AF" w:rsidRPr="00415D1F" w14:paraId="70BABBC8" w14:textId="77777777" w:rsidTr="00547B77">
        <w:tc>
          <w:tcPr>
            <w:tcW w:w="3110" w:type="dxa"/>
          </w:tcPr>
          <w:p w14:paraId="5C13D628" w14:textId="0AD12EA4" w:rsidR="000748AF" w:rsidRPr="00415D1F" w:rsidRDefault="000748AF" w:rsidP="000748AF">
            <w:pPr>
              <w:spacing w:line="360" w:lineRule="auto"/>
              <w:jc w:val="center"/>
              <w:rPr>
                <w:rFonts w:ascii="Times New Roman" w:hAnsi="Times New Roman" w:cs="Times New Roman"/>
                <w:bCs/>
                <w:i/>
                <w:sz w:val="24"/>
                <w:szCs w:val="24"/>
              </w:rPr>
            </w:pPr>
            <w:r w:rsidRPr="00415D1F">
              <w:rPr>
                <w:rFonts w:ascii="Times New Roman" w:hAnsi="Times New Roman" w:cs="Times New Roman"/>
                <w:bCs/>
                <w:i/>
                <w:sz w:val="24"/>
                <w:szCs w:val="24"/>
              </w:rPr>
              <w:t>Contesta según tu criterio de aplicación</w:t>
            </w:r>
          </w:p>
        </w:tc>
        <w:tc>
          <w:tcPr>
            <w:tcW w:w="5718" w:type="dxa"/>
            <w:gridSpan w:val="4"/>
            <w:vAlign w:val="center"/>
          </w:tcPr>
          <w:p w14:paraId="58E1FD2E" w14:textId="2C673A08" w:rsidR="000748AF" w:rsidRPr="00415D1F" w:rsidRDefault="000748AF" w:rsidP="00547B77">
            <w:pPr>
              <w:pStyle w:val="Prrafodelista"/>
              <w:numPr>
                <w:ilvl w:val="0"/>
                <w:numId w:val="1"/>
              </w:numPr>
              <w:spacing w:line="360" w:lineRule="auto"/>
              <w:jc w:val="center"/>
              <w:rPr>
                <w:rFonts w:ascii="Times New Roman" w:hAnsi="Times New Roman" w:cs="Times New Roman"/>
                <w:bCs/>
                <w:i/>
                <w:sz w:val="24"/>
                <w:szCs w:val="24"/>
              </w:rPr>
            </w:pPr>
            <w:r w:rsidRPr="00415D1F">
              <w:rPr>
                <w:rFonts w:ascii="Times New Roman" w:hAnsi="Times New Roman" w:cs="Times New Roman"/>
                <w:bCs/>
                <w:i/>
                <w:sz w:val="24"/>
                <w:szCs w:val="24"/>
              </w:rPr>
              <w:t>Marque con una X</w:t>
            </w:r>
          </w:p>
        </w:tc>
      </w:tr>
      <w:tr w:rsidR="00C63CA7" w:rsidRPr="00415D1F" w14:paraId="47E41F01" w14:textId="77777777" w:rsidTr="000748AF">
        <w:tc>
          <w:tcPr>
            <w:tcW w:w="3110" w:type="dxa"/>
          </w:tcPr>
          <w:p w14:paraId="02663879" w14:textId="50E5FEE8"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¿Conoce las normas </w:t>
            </w:r>
            <w:r w:rsidR="001E6045" w:rsidRPr="00415D1F">
              <w:rPr>
                <w:rFonts w:ascii="Times New Roman" w:hAnsi="Times New Roman" w:cs="Times New Roman"/>
                <w:bCs/>
                <w:sz w:val="24"/>
                <w:szCs w:val="24"/>
              </w:rPr>
              <w:t xml:space="preserve">Vancouver </w:t>
            </w:r>
            <w:r w:rsidRPr="00415D1F">
              <w:rPr>
                <w:rFonts w:ascii="Times New Roman" w:hAnsi="Times New Roman" w:cs="Times New Roman"/>
                <w:bCs/>
                <w:sz w:val="24"/>
                <w:szCs w:val="24"/>
              </w:rPr>
              <w:t xml:space="preserve">aplicables </w:t>
            </w:r>
            <w:r w:rsidR="00973BDB" w:rsidRPr="00415D1F">
              <w:rPr>
                <w:rFonts w:ascii="Times New Roman" w:hAnsi="Times New Roman" w:cs="Times New Roman"/>
                <w:bCs/>
                <w:sz w:val="24"/>
                <w:szCs w:val="24"/>
              </w:rPr>
              <w:t xml:space="preserve">a </w:t>
            </w:r>
            <w:r w:rsidRPr="00415D1F">
              <w:rPr>
                <w:rFonts w:ascii="Times New Roman" w:hAnsi="Times New Roman" w:cs="Times New Roman"/>
                <w:bCs/>
                <w:sz w:val="24"/>
                <w:szCs w:val="24"/>
              </w:rPr>
              <w:t>la producción de textos académicos?</w:t>
            </w:r>
          </w:p>
        </w:tc>
        <w:tc>
          <w:tcPr>
            <w:tcW w:w="2776" w:type="dxa"/>
            <w:gridSpan w:val="2"/>
          </w:tcPr>
          <w:p w14:paraId="26911E60" w14:textId="2270F68E"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2" w:type="dxa"/>
            <w:gridSpan w:val="2"/>
          </w:tcPr>
          <w:p w14:paraId="284706FF" w14:textId="77777777" w:rsidR="00C63CA7" w:rsidRPr="00415D1F" w:rsidRDefault="00C63CA7">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432D0F52" w14:textId="77777777" w:rsidTr="000748AF">
        <w:tc>
          <w:tcPr>
            <w:tcW w:w="3110" w:type="dxa"/>
          </w:tcPr>
          <w:p w14:paraId="15865650" w14:textId="7EAD4D50"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¿Aplica las normas </w:t>
            </w:r>
            <w:r w:rsidR="001E6045" w:rsidRPr="00415D1F">
              <w:rPr>
                <w:rFonts w:ascii="Times New Roman" w:hAnsi="Times New Roman" w:cs="Times New Roman"/>
                <w:bCs/>
                <w:sz w:val="24"/>
                <w:szCs w:val="24"/>
              </w:rPr>
              <w:t xml:space="preserve">Vancouver </w:t>
            </w:r>
            <w:r w:rsidRPr="00415D1F">
              <w:rPr>
                <w:rFonts w:ascii="Times New Roman" w:hAnsi="Times New Roman" w:cs="Times New Roman"/>
                <w:bCs/>
                <w:sz w:val="24"/>
                <w:szCs w:val="24"/>
              </w:rPr>
              <w:t>en la producción de sus textos académicos?</w:t>
            </w:r>
          </w:p>
        </w:tc>
        <w:tc>
          <w:tcPr>
            <w:tcW w:w="2776" w:type="dxa"/>
            <w:gridSpan w:val="2"/>
          </w:tcPr>
          <w:p w14:paraId="5DA9F295" w14:textId="597BFA16"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2" w:type="dxa"/>
            <w:gridSpan w:val="2"/>
          </w:tcPr>
          <w:p w14:paraId="5BCC2ED2" w14:textId="0CDCB0C9"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3F4DFC10" w14:textId="77777777" w:rsidTr="000748AF">
        <w:tc>
          <w:tcPr>
            <w:tcW w:w="3110" w:type="dxa"/>
          </w:tcPr>
          <w:p w14:paraId="32B19F3F" w14:textId="0435F9EF"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¿Aplica las normas </w:t>
            </w:r>
            <w:r w:rsidR="001E6045" w:rsidRPr="00415D1F">
              <w:rPr>
                <w:rFonts w:ascii="Times New Roman" w:hAnsi="Times New Roman" w:cs="Times New Roman"/>
                <w:bCs/>
                <w:sz w:val="24"/>
                <w:szCs w:val="24"/>
              </w:rPr>
              <w:t xml:space="preserve">Vancouver </w:t>
            </w:r>
            <w:r w:rsidRPr="00415D1F">
              <w:rPr>
                <w:rFonts w:ascii="Times New Roman" w:hAnsi="Times New Roman" w:cs="Times New Roman"/>
                <w:bCs/>
                <w:sz w:val="24"/>
                <w:szCs w:val="24"/>
              </w:rPr>
              <w:t>en la producción de textos académicos de sus estudiantes?</w:t>
            </w:r>
          </w:p>
        </w:tc>
        <w:tc>
          <w:tcPr>
            <w:tcW w:w="2776" w:type="dxa"/>
            <w:gridSpan w:val="2"/>
          </w:tcPr>
          <w:p w14:paraId="63370149" w14:textId="25C1F46E"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2" w:type="dxa"/>
            <w:gridSpan w:val="2"/>
          </w:tcPr>
          <w:p w14:paraId="50393FB6" w14:textId="04F9DFA9"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46AC53F6" w14:textId="77777777" w:rsidTr="000748AF">
        <w:tc>
          <w:tcPr>
            <w:tcW w:w="3110" w:type="dxa"/>
          </w:tcPr>
          <w:p w14:paraId="2DCBCE93" w14:textId="31C14070"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¿En su quehacer docente</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qu</w:t>
            </w:r>
            <w:r w:rsidR="00973BDB" w:rsidRPr="00415D1F">
              <w:rPr>
                <w:rFonts w:ascii="Times New Roman" w:hAnsi="Times New Roman" w:cs="Times New Roman"/>
                <w:bCs/>
                <w:sz w:val="24"/>
                <w:szCs w:val="24"/>
              </w:rPr>
              <w:t>é</w:t>
            </w:r>
            <w:r w:rsidRPr="00415D1F">
              <w:rPr>
                <w:rFonts w:ascii="Times New Roman" w:hAnsi="Times New Roman" w:cs="Times New Roman"/>
                <w:bCs/>
                <w:sz w:val="24"/>
                <w:szCs w:val="24"/>
              </w:rPr>
              <w:t xml:space="preserve"> tanto considera que hace uso de las normas </w:t>
            </w:r>
            <w:r w:rsidR="001E6045" w:rsidRPr="00415D1F">
              <w:rPr>
                <w:rFonts w:ascii="Times New Roman" w:hAnsi="Times New Roman" w:cs="Times New Roman"/>
                <w:bCs/>
                <w:sz w:val="24"/>
                <w:szCs w:val="24"/>
              </w:rPr>
              <w:t>Vancouver</w:t>
            </w:r>
            <w:r w:rsidRPr="00415D1F">
              <w:rPr>
                <w:rFonts w:ascii="Times New Roman" w:hAnsi="Times New Roman" w:cs="Times New Roman"/>
                <w:bCs/>
                <w:sz w:val="24"/>
                <w:szCs w:val="24"/>
              </w:rPr>
              <w:t>?</w:t>
            </w:r>
          </w:p>
        </w:tc>
        <w:tc>
          <w:tcPr>
            <w:tcW w:w="1410" w:type="dxa"/>
          </w:tcPr>
          <w:p w14:paraId="7EC0B24B" w14:textId="601A1D28"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66" w:type="dxa"/>
          </w:tcPr>
          <w:p w14:paraId="4184DFBB" w14:textId="1D3DA785"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90" w:type="dxa"/>
          </w:tcPr>
          <w:p w14:paraId="2187E5C6" w14:textId="61D54B73"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7586926D" w14:textId="2C402977"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r w:rsidR="00C63CA7" w:rsidRPr="00415D1F" w14:paraId="154F69FC" w14:textId="77777777" w:rsidTr="000748AF">
        <w:tc>
          <w:tcPr>
            <w:tcW w:w="3110" w:type="dxa"/>
          </w:tcPr>
          <w:p w14:paraId="5C1DE1A7" w14:textId="58482293"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¿Bajo su percepción, cómo considera que los estudiantes hacen uso de las normas </w:t>
            </w:r>
            <w:r w:rsidR="001E6045" w:rsidRPr="00415D1F">
              <w:rPr>
                <w:rFonts w:ascii="Times New Roman" w:hAnsi="Times New Roman" w:cs="Times New Roman"/>
                <w:bCs/>
                <w:sz w:val="24"/>
                <w:szCs w:val="24"/>
              </w:rPr>
              <w:t xml:space="preserve">Vancouver </w:t>
            </w:r>
            <w:r w:rsidRPr="00415D1F">
              <w:rPr>
                <w:rFonts w:ascii="Times New Roman" w:hAnsi="Times New Roman" w:cs="Times New Roman"/>
                <w:bCs/>
                <w:sz w:val="24"/>
                <w:szCs w:val="24"/>
              </w:rPr>
              <w:t>en las distintas asignaturas que cursan?</w:t>
            </w:r>
          </w:p>
        </w:tc>
        <w:tc>
          <w:tcPr>
            <w:tcW w:w="1410" w:type="dxa"/>
          </w:tcPr>
          <w:p w14:paraId="0166A2FB" w14:textId="35365AD6"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66" w:type="dxa"/>
          </w:tcPr>
          <w:p w14:paraId="59872C75" w14:textId="305612C1"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90" w:type="dxa"/>
          </w:tcPr>
          <w:p w14:paraId="31C163F7" w14:textId="189FAAA5"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6324C967" w14:textId="14D58A1C"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r w:rsidR="00C63CA7" w:rsidRPr="00415D1F" w14:paraId="1C47071D" w14:textId="77777777" w:rsidTr="000748AF">
        <w:tc>
          <w:tcPr>
            <w:tcW w:w="3110" w:type="dxa"/>
          </w:tcPr>
          <w:p w14:paraId="22A19BCD" w14:textId="6263505F"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¿Conoce los diferentes tipos de textos académicos</w:t>
            </w:r>
            <w:r w:rsidR="00973BDB" w:rsidRPr="00415D1F">
              <w:rPr>
                <w:rFonts w:ascii="Times New Roman" w:hAnsi="Times New Roman" w:cs="Times New Roman"/>
                <w:bCs/>
                <w:sz w:val="24"/>
                <w:szCs w:val="24"/>
              </w:rPr>
              <w:t xml:space="preserve">: </w:t>
            </w:r>
            <w:r w:rsidRPr="00415D1F">
              <w:rPr>
                <w:rFonts w:ascii="Times New Roman" w:hAnsi="Times New Roman" w:cs="Times New Roman"/>
                <w:bCs/>
                <w:sz w:val="24"/>
                <w:szCs w:val="24"/>
              </w:rPr>
              <w:t>ensayos, relatorías, monografías, etc.?</w:t>
            </w:r>
          </w:p>
        </w:tc>
        <w:tc>
          <w:tcPr>
            <w:tcW w:w="2776" w:type="dxa"/>
            <w:gridSpan w:val="2"/>
          </w:tcPr>
          <w:p w14:paraId="2CE2C43E" w14:textId="170F26BA"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2" w:type="dxa"/>
            <w:gridSpan w:val="2"/>
          </w:tcPr>
          <w:p w14:paraId="128F3DEA" w14:textId="76420B80"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3225FE62" w14:textId="77777777" w:rsidTr="000748AF">
        <w:tc>
          <w:tcPr>
            <w:tcW w:w="3110" w:type="dxa"/>
          </w:tcPr>
          <w:p w14:paraId="6BE8937D" w14:textId="041ADC60"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¿Si conoce los diferentes tipos de textos</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qu</w:t>
            </w:r>
            <w:r w:rsidR="00973BDB" w:rsidRPr="00415D1F">
              <w:rPr>
                <w:rFonts w:ascii="Times New Roman" w:hAnsi="Times New Roman" w:cs="Times New Roman"/>
                <w:bCs/>
                <w:sz w:val="24"/>
                <w:szCs w:val="24"/>
              </w:rPr>
              <w:t>é</w:t>
            </w:r>
            <w:r w:rsidRPr="00415D1F">
              <w:rPr>
                <w:rFonts w:ascii="Times New Roman" w:hAnsi="Times New Roman" w:cs="Times New Roman"/>
                <w:bCs/>
                <w:sz w:val="24"/>
                <w:szCs w:val="24"/>
              </w:rPr>
              <w:t xml:space="preserve"> tanto uso hace de ellos en la producción de trabajos académicos de sus estudiantes apeg</w:t>
            </w:r>
            <w:r w:rsidR="00973BDB" w:rsidRPr="00415D1F">
              <w:rPr>
                <w:rFonts w:ascii="Times New Roman" w:hAnsi="Times New Roman" w:cs="Times New Roman"/>
                <w:bCs/>
                <w:sz w:val="24"/>
                <w:szCs w:val="24"/>
              </w:rPr>
              <w:t>ándose</w:t>
            </w:r>
            <w:r w:rsidRPr="00415D1F">
              <w:rPr>
                <w:rFonts w:ascii="Times New Roman" w:hAnsi="Times New Roman" w:cs="Times New Roman"/>
                <w:bCs/>
                <w:sz w:val="24"/>
                <w:szCs w:val="24"/>
              </w:rPr>
              <w:t xml:space="preserve"> a las normas </w:t>
            </w:r>
            <w:r w:rsidR="001E6045" w:rsidRPr="00415D1F">
              <w:rPr>
                <w:rFonts w:ascii="Times New Roman" w:hAnsi="Times New Roman" w:cs="Times New Roman"/>
                <w:bCs/>
                <w:sz w:val="24"/>
                <w:szCs w:val="24"/>
              </w:rPr>
              <w:t>Vancouver</w:t>
            </w:r>
            <w:r w:rsidRPr="00415D1F">
              <w:rPr>
                <w:rFonts w:ascii="Times New Roman" w:hAnsi="Times New Roman" w:cs="Times New Roman"/>
                <w:bCs/>
                <w:sz w:val="24"/>
                <w:szCs w:val="24"/>
              </w:rPr>
              <w:t>?</w:t>
            </w:r>
          </w:p>
        </w:tc>
        <w:tc>
          <w:tcPr>
            <w:tcW w:w="1410" w:type="dxa"/>
          </w:tcPr>
          <w:p w14:paraId="546F05D7" w14:textId="0C3074F4"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66" w:type="dxa"/>
          </w:tcPr>
          <w:p w14:paraId="423FE471" w14:textId="30846FA6"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90" w:type="dxa"/>
          </w:tcPr>
          <w:p w14:paraId="282BAD00" w14:textId="3DE1522D"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2E98ACB2" w14:textId="78ED6952"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bl>
    <w:p w14:paraId="333A46EC" w14:textId="7A00558F" w:rsidR="00547B77" w:rsidRDefault="00547B77" w:rsidP="00547B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Fuente: Elaboración propia</w:t>
      </w:r>
    </w:p>
    <w:p w14:paraId="79DF57D7" w14:textId="77777777" w:rsidR="00415D1F" w:rsidRPr="009A5C1E" w:rsidRDefault="00415D1F" w:rsidP="00547B77">
      <w:pPr>
        <w:spacing w:after="0" w:line="360" w:lineRule="auto"/>
        <w:jc w:val="center"/>
        <w:rPr>
          <w:rFonts w:ascii="Times New Roman" w:hAnsi="Times New Roman" w:cs="Times New Roman"/>
          <w:sz w:val="24"/>
          <w:szCs w:val="24"/>
        </w:rPr>
      </w:pPr>
    </w:p>
    <w:p w14:paraId="677DFC87" w14:textId="3951BC65" w:rsidR="00547B77" w:rsidRPr="009A5C1E" w:rsidRDefault="00547B77" w:rsidP="00547B77">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Tabla 1</w:t>
      </w:r>
      <w:r>
        <w:rPr>
          <w:rFonts w:ascii="Times New Roman" w:hAnsi="Times New Roman" w:cs="Times New Roman"/>
          <w:b/>
          <w:sz w:val="24"/>
          <w:szCs w:val="24"/>
        </w:rPr>
        <w:t>3</w:t>
      </w:r>
      <w:r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Pr="000748AF">
        <w:rPr>
          <w:rFonts w:ascii="Times New Roman" w:hAnsi="Times New Roman" w:cs="Times New Roman"/>
          <w:iCs/>
          <w:sz w:val="24"/>
          <w:szCs w:val="24"/>
        </w:rPr>
        <w:t xml:space="preserve">Ficha de identificación </w:t>
      </w:r>
      <w:r>
        <w:rPr>
          <w:rFonts w:ascii="Times New Roman" w:hAnsi="Times New Roman" w:cs="Times New Roman"/>
          <w:iCs/>
          <w:sz w:val="24"/>
          <w:szCs w:val="24"/>
        </w:rPr>
        <w:t xml:space="preserve">de preguntas referentes a las normas </w:t>
      </w:r>
      <w:r>
        <w:rPr>
          <w:rFonts w:ascii="Times New Roman" w:hAnsi="Times New Roman" w:cs="Times New Roman"/>
          <w:sz w:val="24"/>
          <w:szCs w:val="24"/>
        </w:rPr>
        <w:t>APA.</w:t>
      </w:r>
    </w:p>
    <w:tbl>
      <w:tblPr>
        <w:tblStyle w:val="Tablaconcuadrcula"/>
        <w:tblW w:w="0" w:type="auto"/>
        <w:tblLook w:val="04A0" w:firstRow="1" w:lastRow="0" w:firstColumn="1" w:lastColumn="0" w:noHBand="0" w:noVBand="1"/>
      </w:tblPr>
      <w:tblGrid>
        <w:gridCol w:w="3112"/>
        <w:gridCol w:w="1410"/>
        <w:gridCol w:w="1350"/>
        <w:gridCol w:w="15"/>
        <w:gridCol w:w="1289"/>
        <w:gridCol w:w="1652"/>
      </w:tblGrid>
      <w:tr w:rsidR="00547B77" w:rsidRPr="00415D1F" w14:paraId="0FD33883" w14:textId="77777777" w:rsidTr="007F114A">
        <w:tc>
          <w:tcPr>
            <w:tcW w:w="3112" w:type="dxa"/>
          </w:tcPr>
          <w:p w14:paraId="2843E6E7" w14:textId="667F85DA" w:rsidR="00547B77" w:rsidRPr="00415D1F" w:rsidRDefault="00547B77" w:rsidP="00547B77">
            <w:pPr>
              <w:spacing w:line="360" w:lineRule="auto"/>
              <w:jc w:val="center"/>
              <w:rPr>
                <w:rFonts w:ascii="Times New Roman" w:hAnsi="Times New Roman" w:cs="Times New Roman"/>
                <w:bCs/>
                <w:sz w:val="24"/>
                <w:szCs w:val="24"/>
              </w:rPr>
            </w:pPr>
            <w:r w:rsidRPr="00415D1F">
              <w:rPr>
                <w:rFonts w:ascii="Times New Roman" w:hAnsi="Times New Roman" w:cs="Times New Roman"/>
                <w:bCs/>
                <w:i/>
                <w:sz w:val="24"/>
                <w:szCs w:val="24"/>
              </w:rPr>
              <w:t>Contesta según tu criterio de aplicación</w:t>
            </w:r>
          </w:p>
        </w:tc>
        <w:tc>
          <w:tcPr>
            <w:tcW w:w="5716" w:type="dxa"/>
            <w:gridSpan w:val="5"/>
            <w:vAlign w:val="center"/>
          </w:tcPr>
          <w:p w14:paraId="5AD74732" w14:textId="453EEEFC" w:rsidR="00547B77" w:rsidRPr="00415D1F" w:rsidRDefault="00547B77" w:rsidP="00547B77">
            <w:pPr>
              <w:spacing w:line="360" w:lineRule="auto"/>
              <w:jc w:val="center"/>
              <w:rPr>
                <w:rFonts w:ascii="Times New Roman" w:hAnsi="Times New Roman" w:cs="Times New Roman"/>
                <w:bCs/>
                <w:sz w:val="24"/>
                <w:szCs w:val="24"/>
              </w:rPr>
            </w:pPr>
            <w:r w:rsidRPr="00415D1F">
              <w:rPr>
                <w:rFonts w:ascii="Times New Roman" w:hAnsi="Times New Roman" w:cs="Times New Roman"/>
                <w:bCs/>
                <w:i/>
                <w:sz w:val="24"/>
                <w:szCs w:val="24"/>
              </w:rPr>
              <w:t>Marque con una X</w:t>
            </w:r>
          </w:p>
        </w:tc>
      </w:tr>
      <w:tr w:rsidR="00C63CA7" w:rsidRPr="00415D1F" w14:paraId="77A8563A" w14:textId="77777777" w:rsidTr="00547B77">
        <w:tc>
          <w:tcPr>
            <w:tcW w:w="3112" w:type="dxa"/>
          </w:tcPr>
          <w:p w14:paraId="77A4012B" w14:textId="15850906"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¿Conoce las normas APA aplicables </w:t>
            </w:r>
            <w:r w:rsidR="00973BDB" w:rsidRPr="00415D1F">
              <w:rPr>
                <w:rFonts w:ascii="Times New Roman" w:hAnsi="Times New Roman" w:cs="Times New Roman"/>
                <w:bCs/>
                <w:sz w:val="24"/>
                <w:szCs w:val="24"/>
              </w:rPr>
              <w:t xml:space="preserve">a </w:t>
            </w:r>
            <w:r w:rsidRPr="00415D1F">
              <w:rPr>
                <w:rFonts w:ascii="Times New Roman" w:hAnsi="Times New Roman" w:cs="Times New Roman"/>
                <w:bCs/>
                <w:sz w:val="24"/>
                <w:szCs w:val="24"/>
              </w:rPr>
              <w:t>la producción de textos académicos?</w:t>
            </w:r>
          </w:p>
        </w:tc>
        <w:tc>
          <w:tcPr>
            <w:tcW w:w="2775" w:type="dxa"/>
            <w:gridSpan w:val="3"/>
          </w:tcPr>
          <w:p w14:paraId="69CDD51D" w14:textId="2BB7DCDC"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1875BB8A" w14:textId="47A0A7CF"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6A12649F" w14:textId="77777777" w:rsidTr="00547B77">
        <w:tc>
          <w:tcPr>
            <w:tcW w:w="3112" w:type="dxa"/>
          </w:tcPr>
          <w:p w14:paraId="1000D8A6" w14:textId="6C085003"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¿Aplica las normas </w:t>
            </w:r>
            <w:r w:rsidR="001E6045" w:rsidRPr="00415D1F">
              <w:rPr>
                <w:rFonts w:ascii="Times New Roman" w:hAnsi="Times New Roman" w:cs="Times New Roman"/>
                <w:bCs/>
                <w:sz w:val="24"/>
                <w:szCs w:val="24"/>
              </w:rPr>
              <w:t xml:space="preserve">APA </w:t>
            </w:r>
            <w:r w:rsidRPr="00415D1F">
              <w:rPr>
                <w:rFonts w:ascii="Times New Roman" w:hAnsi="Times New Roman" w:cs="Times New Roman"/>
                <w:bCs/>
                <w:sz w:val="24"/>
                <w:szCs w:val="24"/>
              </w:rPr>
              <w:t>en la producción de sus textos académicos?</w:t>
            </w:r>
          </w:p>
        </w:tc>
        <w:tc>
          <w:tcPr>
            <w:tcW w:w="2775" w:type="dxa"/>
            <w:gridSpan w:val="3"/>
          </w:tcPr>
          <w:p w14:paraId="0B84093D" w14:textId="15F27D00"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63630DB9" w14:textId="12B230DC"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3B712987" w14:textId="77777777" w:rsidTr="00547B77">
        <w:tc>
          <w:tcPr>
            <w:tcW w:w="3112" w:type="dxa"/>
          </w:tcPr>
          <w:p w14:paraId="5EAB0F9C" w14:textId="4E897CEC"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¿Aplica las normas </w:t>
            </w:r>
            <w:r w:rsidR="001E6045" w:rsidRPr="00415D1F">
              <w:rPr>
                <w:rFonts w:ascii="Times New Roman" w:hAnsi="Times New Roman" w:cs="Times New Roman"/>
                <w:bCs/>
                <w:sz w:val="24"/>
                <w:szCs w:val="24"/>
              </w:rPr>
              <w:t xml:space="preserve">APA </w:t>
            </w:r>
            <w:r w:rsidRPr="00415D1F">
              <w:rPr>
                <w:rFonts w:ascii="Times New Roman" w:hAnsi="Times New Roman" w:cs="Times New Roman"/>
                <w:bCs/>
                <w:sz w:val="24"/>
                <w:szCs w:val="24"/>
              </w:rPr>
              <w:t>en la producción de textos académicos de sus estudiantes?</w:t>
            </w:r>
          </w:p>
        </w:tc>
        <w:tc>
          <w:tcPr>
            <w:tcW w:w="2775" w:type="dxa"/>
            <w:gridSpan w:val="3"/>
          </w:tcPr>
          <w:p w14:paraId="6382CA6E" w14:textId="0B8A5124"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2B9CDA58" w14:textId="545778AA"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348A39FA" w14:textId="77777777" w:rsidTr="00547B77">
        <w:tc>
          <w:tcPr>
            <w:tcW w:w="3112" w:type="dxa"/>
          </w:tcPr>
          <w:p w14:paraId="7F52E56C" w14:textId="7FC91A2B"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¿En su quehacer docente</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qu</w:t>
            </w:r>
            <w:r w:rsidR="00973BDB" w:rsidRPr="00415D1F">
              <w:rPr>
                <w:rFonts w:ascii="Times New Roman" w:hAnsi="Times New Roman" w:cs="Times New Roman"/>
                <w:bCs/>
                <w:sz w:val="24"/>
                <w:szCs w:val="24"/>
              </w:rPr>
              <w:t>é</w:t>
            </w:r>
            <w:r w:rsidRPr="00415D1F">
              <w:rPr>
                <w:rFonts w:ascii="Times New Roman" w:hAnsi="Times New Roman" w:cs="Times New Roman"/>
                <w:bCs/>
                <w:sz w:val="24"/>
                <w:szCs w:val="24"/>
              </w:rPr>
              <w:t xml:space="preserve"> tanto considera que hace uso de las normas </w:t>
            </w:r>
            <w:r w:rsidR="001E6045" w:rsidRPr="00415D1F">
              <w:rPr>
                <w:rFonts w:ascii="Times New Roman" w:hAnsi="Times New Roman" w:cs="Times New Roman"/>
                <w:bCs/>
                <w:sz w:val="24"/>
                <w:szCs w:val="24"/>
              </w:rPr>
              <w:t>APA</w:t>
            </w:r>
            <w:r w:rsidRPr="00415D1F">
              <w:rPr>
                <w:rFonts w:ascii="Times New Roman" w:hAnsi="Times New Roman" w:cs="Times New Roman"/>
                <w:bCs/>
                <w:sz w:val="24"/>
                <w:szCs w:val="24"/>
              </w:rPr>
              <w:t>?</w:t>
            </w:r>
          </w:p>
        </w:tc>
        <w:tc>
          <w:tcPr>
            <w:tcW w:w="1410" w:type="dxa"/>
          </w:tcPr>
          <w:p w14:paraId="2A386815" w14:textId="55048D71"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50" w:type="dxa"/>
          </w:tcPr>
          <w:p w14:paraId="50FDAD3E" w14:textId="2FDAFF52"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304" w:type="dxa"/>
            <w:gridSpan w:val="2"/>
          </w:tcPr>
          <w:p w14:paraId="2EEC0588" w14:textId="2FA84BEE"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2F9CFC5D" w14:textId="60FDE47F" w:rsidR="00C63CA7" w:rsidRPr="00415D1F" w:rsidRDefault="001E6045"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r w:rsidR="00C63CA7" w:rsidRPr="00415D1F" w14:paraId="461E6BE0" w14:textId="77777777" w:rsidTr="00547B77">
        <w:tc>
          <w:tcPr>
            <w:tcW w:w="3112" w:type="dxa"/>
          </w:tcPr>
          <w:p w14:paraId="35DEFC85" w14:textId="6845ED8E"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¿Bajo su percepción, cómo considera que los estudiantes hacen uso de las normas </w:t>
            </w:r>
            <w:r w:rsidR="001E6045" w:rsidRPr="00415D1F">
              <w:rPr>
                <w:rFonts w:ascii="Times New Roman" w:hAnsi="Times New Roman" w:cs="Times New Roman"/>
                <w:bCs/>
                <w:sz w:val="24"/>
                <w:szCs w:val="24"/>
              </w:rPr>
              <w:t xml:space="preserve">APA </w:t>
            </w:r>
            <w:r w:rsidRPr="00415D1F">
              <w:rPr>
                <w:rFonts w:ascii="Times New Roman" w:hAnsi="Times New Roman" w:cs="Times New Roman"/>
                <w:bCs/>
                <w:sz w:val="24"/>
                <w:szCs w:val="24"/>
              </w:rPr>
              <w:t>en las distintas asignaturas que cursan?</w:t>
            </w:r>
          </w:p>
        </w:tc>
        <w:tc>
          <w:tcPr>
            <w:tcW w:w="1410" w:type="dxa"/>
          </w:tcPr>
          <w:p w14:paraId="468A45D8" w14:textId="4D79422A"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50" w:type="dxa"/>
          </w:tcPr>
          <w:p w14:paraId="41A64CE8" w14:textId="5FBF9BC5"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304" w:type="dxa"/>
            <w:gridSpan w:val="2"/>
          </w:tcPr>
          <w:p w14:paraId="23E1272A" w14:textId="0F34F285"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0FA849A8" w14:textId="5DB7588B" w:rsidR="00C63CA7" w:rsidRPr="00415D1F" w:rsidRDefault="001E6045"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r w:rsidR="00C63CA7" w:rsidRPr="00415D1F" w14:paraId="6EA3FE31" w14:textId="77777777" w:rsidTr="00547B77">
        <w:tc>
          <w:tcPr>
            <w:tcW w:w="3112" w:type="dxa"/>
          </w:tcPr>
          <w:p w14:paraId="181D52E9" w14:textId="13B92D81"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¿Conoce los diferentes tipos de textos académicos</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ensayos, relatorías, monografías, etc.?</w:t>
            </w:r>
          </w:p>
        </w:tc>
        <w:tc>
          <w:tcPr>
            <w:tcW w:w="2775" w:type="dxa"/>
            <w:gridSpan w:val="3"/>
          </w:tcPr>
          <w:p w14:paraId="380262A7" w14:textId="4213793E" w:rsidR="00C63CA7" w:rsidRPr="00415D1F" w:rsidRDefault="001E6045"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4E8F6860" w14:textId="001F0F07" w:rsidR="00C63CA7" w:rsidRPr="00415D1F" w:rsidRDefault="00973BDB"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w:t>
            </w:r>
            <w:r w:rsidR="001E6045" w:rsidRPr="00415D1F">
              <w:rPr>
                <w:rFonts w:ascii="Times New Roman" w:hAnsi="Times New Roman" w:cs="Times New Roman"/>
                <w:bCs/>
                <w:sz w:val="24"/>
                <w:szCs w:val="24"/>
              </w:rPr>
              <w:t>o</w:t>
            </w:r>
          </w:p>
        </w:tc>
      </w:tr>
      <w:tr w:rsidR="00C63CA7" w:rsidRPr="00415D1F" w14:paraId="375597EB" w14:textId="77777777" w:rsidTr="00547B77">
        <w:tc>
          <w:tcPr>
            <w:tcW w:w="3112" w:type="dxa"/>
          </w:tcPr>
          <w:p w14:paraId="245B9D68" w14:textId="1F1D34D3" w:rsidR="00C63CA7" w:rsidRPr="00415D1F" w:rsidRDefault="00C63CA7" w:rsidP="00DC3015">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¿Si conoce los diferentes tipos de textos</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qu</w:t>
            </w:r>
            <w:r w:rsidR="00973BDB" w:rsidRPr="00415D1F">
              <w:rPr>
                <w:rFonts w:ascii="Times New Roman" w:hAnsi="Times New Roman" w:cs="Times New Roman"/>
                <w:bCs/>
                <w:sz w:val="24"/>
                <w:szCs w:val="24"/>
              </w:rPr>
              <w:t>é</w:t>
            </w:r>
            <w:r w:rsidRPr="00415D1F">
              <w:rPr>
                <w:rFonts w:ascii="Times New Roman" w:hAnsi="Times New Roman" w:cs="Times New Roman"/>
                <w:bCs/>
                <w:sz w:val="24"/>
                <w:szCs w:val="24"/>
              </w:rPr>
              <w:t xml:space="preserve"> tanto uso hace de ellos en la producción de trabajos académicos de sus </w:t>
            </w:r>
            <w:r w:rsidRPr="00415D1F">
              <w:rPr>
                <w:rFonts w:ascii="Times New Roman" w:hAnsi="Times New Roman" w:cs="Times New Roman"/>
                <w:bCs/>
                <w:sz w:val="24"/>
                <w:szCs w:val="24"/>
              </w:rPr>
              <w:lastRenderedPageBreak/>
              <w:t xml:space="preserve">estudiantes </w:t>
            </w:r>
            <w:r w:rsidR="00973BDB" w:rsidRPr="00415D1F">
              <w:rPr>
                <w:rFonts w:ascii="Times New Roman" w:hAnsi="Times New Roman" w:cs="Times New Roman"/>
                <w:bCs/>
                <w:sz w:val="24"/>
                <w:szCs w:val="24"/>
              </w:rPr>
              <w:t xml:space="preserve">apegándose </w:t>
            </w:r>
            <w:r w:rsidRPr="00415D1F">
              <w:rPr>
                <w:rFonts w:ascii="Times New Roman" w:hAnsi="Times New Roman" w:cs="Times New Roman"/>
                <w:bCs/>
                <w:sz w:val="24"/>
                <w:szCs w:val="24"/>
              </w:rPr>
              <w:t xml:space="preserve">a las normas </w:t>
            </w:r>
            <w:r w:rsidR="001E6045" w:rsidRPr="00415D1F">
              <w:rPr>
                <w:rFonts w:ascii="Times New Roman" w:hAnsi="Times New Roman" w:cs="Times New Roman"/>
                <w:bCs/>
                <w:sz w:val="24"/>
                <w:szCs w:val="24"/>
              </w:rPr>
              <w:t>APA</w:t>
            </w:r>
            <w:r w:rsidRPr="00415D1F">
              <w:rPr>
                <w:rFonts w:ascii="Times New Roman" w:hAnsi="Times New Roman" w:cs="Times New Roman"/>
                <w:bCs/>
                <w:sz w:val="24"/>
                <w:szCs w:val="24"/>
              </w:rPr>
              <w:t>?</w:t>
            </w:r>
          </w:p>
        </w:tc>
        <w:tc>
          <w:tcPr>
            <w:tcW w:w="1410" w:type="dxa"/>
          </w:tcPr>
          <w:p w14:paraId="69B25F24" w14:textId="559B9039"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lastRenderedPageBreak/>
              <w:t>Bastante</w:t>
            </w:r>
          </w:p>
        </w:tc>
        <w:tc>
          <w:tcPr>
            <w:tcW w:w="1365" w:type="dxa"/>
            <w:gridSpan w:val="2"/>
          </w:tcPr>
          <w:p w14:paraId="7AF8E967" w14:textId="2177D669" w:rsidR="00C63CA7" w:rsidRPr="00415D1F" w:rsidRDefault="004D2B2A"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89" w:type="dxa"/>
          </w:tcPr>
          <w:p w14:paraId="3A1F01E4" w14:textId="3E803CDF" w:rsidR="00C63CA7" w:rsidRPr="00415D1F" w:rsidRDefault="001E604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529849D7" w14:textId="58AC1605" w:rsidR="00C63CA7" w:rsidRPr="00415D1F" w:rsidRDefault="001E6045" w:rsidP="00DC3015">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bl>
    <w:p w14:paraId="69B1F1E7" w14:textId="0839CDEB" w:rsidR="00C63CA7" w:rsidRDefault="00547B77" w:rsidP="00547B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C9D58C2" w14:textId="77777777" w:rsidR="00415D1F" w:rsidRDefault="00415D1F" w:rsidP="00547B77">
      <w:pPr>
        <w:spacing w:after="0" w:line="360" w:lineRule="auto"/>
        <w:jc w:val="center"/>
        <w:rPr>
          <w:rFonts w:ascii="Times New Roman" w:hAnsi="Times New Roman" w:cs="Times New Roman"/>
          <w:sz w:val="24"/>
          <w:szCs w:val="24"/>
        </w:rPr>
      </w:pPr>
    </w:p>
    <w:p w14:paraId="198AD299" w14:textId="466B8445" w:rsidR="00547B77" w:rsidRPr="009A5C1E" w:rsidRDefault="00547B77" w:rsidP="00547B77">
      <w:pPr>
        <w:spacing w:after="0" w:line="360" w:lineRule="auto"/>
        <w:contextualSpacing/>
        <w:jc w:val="center"/>
        <w:rPr>
          <w:rFonts w:ascii="Times New Roman" w:hAnsi="Times New Roman" w:cs="Times New Roman"/>
          <w:sz w:val="24"/>
          <w:szCs w:val="24"/>
        </w:rPr>
      </w:pPr>
      <w:r w:rsidRPr="009A5C1E">
        <w:rPr>
          <w:rFonts w:ascii="Times New Roman" w:hAnsi="Times New Roman" w:cs="Times New Roman"/>
          <w:b/>
          <w:sz w:val="24"/>
          <w:szCs w:val="24"/>
        </w:rPr>
        <w:t>Tabla 1</w:t>
      </w:r>
      <w:r>
        <w:rPr>
          <w:rFonts w:ascii="Times New Roman" w:hAnsi="Times New Roman" w:cs="Times New Roman"/>
          <w:b/>
          <w:sz w:val="24"/>
          <w:szCs w:val="24"/>
        </w:rPr>
        <w:t>4</w:t>
      </w:r>
      <w:r w:rsidRPr="009A5C1E">
        <w:rPr>
          <w:rFonts w:ascii="Times New Roman" w:hAnsi="Times New Roman" w:cs="Times New Roman"/>
          <w:b/>
          <w:sz w:val="24"/>
          <w:szCs w:val="24"/>
        </w:rPr>
        <w:t>.</w:t>
      </w:r>
      <w:r w:rsidRPr="009A5C1E">
        <w:rPr>
          <w:rFonts w:ascii="Times New Roman" w:hAnsi="Times New Roman" w:cs="Times New Roman"/>
          <w:i/>
          <w:iCs/>
          <w:sz w:val="24"/>
          <w:szCs w:val="24"/>
        </w:rPr>
        <w:t xml:space="preserve"> </w:t>
      </w:r>
      <w:r w:rsidRPr="000748AF">
        <w:rPr>
          <w:rFonts w:ascii="Times New Roman" w:hAnsi="Times New Roman" w:cs="Times New Roman"/>
          <w:iCs/>
          <w:sz w:val="24"/>
          <w:szCs w:val="24"/>
        </w:rPr>
        <w:t xml:space="preserve">Ficha de identificación </w:t>
      </w:r>
      <w:r>
        <w:rPr>
          <w:rFonts w:ascii="Times New Roman" w:hAnsi="Times New Roman" w:cs="Times New Roman"/>
          <w:iCs/>
          <w:sz w:val="24"/>
          <w:szCs w:val="24"/>
        </w:rPr>
        <w:t xml:space="preserve">de preguntas referentes a las normas </w:t>
      </w:r>
      <w:r>
        <w:rPr>
          <w:rFonts w:ascii="Times New Roman" w:hAnsi="Times New Roman" w:cs="Times New Roman"/>
          <w:sz w:val="24"/>
          <w:szCs w:val="24"/>
        </w:rPr>
        <w:t>MLA.</w:t>
      </w:r>
    </w:p>
    <w:tbl>
      <w:tblPr>
        <w:tblStyle w:val="Tablaconcuadrcula"/>
        <w:tblW w:w="0" w:type="auto"/>
        <w:tblLook w:val="04A0" w:firstRow="1" w:lastRow="0" w:firstColumn="1" w:lastColumn="0" w:noHBand="0" w:noVBand="1"/>
      </w:tblPr>
      <w:tblGrid>
        <w:gridCol w:w="3112"/>
        <w:gridCol w:w="1410"/>
        <w:gridCol w:w="1365"/>
        <w:gridCol w:w="1289"/>
        <w:gridCol w:w="1652"/>
      </w:tblGrid>
      <w:tr w:rsidR="00547B77" w:rsidRPr="00415D1F" w14:paraId="15E6BD8B" w14:textId="77777777" w:rsidTr="005C5499">
        <w:tc>
          <w:tcPr>
            <w:tcW w:w="3112" w:type="dxa"/>
          </w:tcPr>
          <w:p w14:paraId="065ECA32" w14:textId="3130AA5D" w:rsidR="00547B77" w:rsidRPr="00415D1F" w:rsidRDefault="00547B77" w:rsidP="00547B77">
            <w:pPr>
              <w:spacing w:line="360" w:lineRule="auto"/>
              <w:jc w:val="center"/>
              <w:rPr>
                <w:rFonts w:ascii="Times New Roman" w:hAnsi="Times New Roman" w:cs="Times New Roman"/>
                <w:bCs/>
                <w:sz w:val="24"/>
                <w:szCs w:val="24"/>
              </w:rPr>
            </w:pPr>
            <w:r w:rsidRPr="00415D1F">
              <w:rPr>
                <w:rFonts w:ascii="Times New Roman" w:hAnsi="Times New Roman" w:cs="Times New Roman"/>
                <w:bCs/>
                <w:i/>
                <w:sz w:val="24"/>
                <w:szCs w:val="24"/>
              </w:rPr>
              <w:t>Contesta según tu criterio de aplicación</w:t>
            </w:r>
          </w:p>
        </w:tc>
        <w:tc>
          <w:tcPr>
            <w:tcW w:w="5716" w:type="dxa"/>
            <w:gridSpan w:val="4"/>
            <w:vAlign w:val="center"/>
          </w:tcPr>
          <w:p w14:paraId="20FC9B83" w14:textId="330479A4" w:rsidR="00547B77" w:rsidRPr="00415D1F" w:rsidRDefault="00547B77" w:rsidP="00547B77">
            <w:pPr>
              <w:spacing w:line="360" w:lineRule="auto"/>
              <w:jc w:val="center"/>
              <w:rPr>
                <w:rFonts w:ascii="Times New Roman" w:hAnsi="Times New Roman" w:cs="Times New Roman"/>
                <w:bCs/>
                <w:sz w:val="24"/>
                <w:szCs w:val="24"/>
              </w:rPr>
            </w:pPr>
            <w:r w:rsidRPr="00415D1F">
              <w:rPr>
                <w:rFonts w:ascii="Times New Roman" w:hAnsi="Times New Roman" w:cs="Times New Roman"/>
                <w:bCs/>
                <w:i/>
                <w:sz w:val="24"/>
                <w:szCs w:val="24"/>
              </w:rPr>
              <w:t>Marque con una X</w:t>
            </w:r>
          </w:p>
        </w:tc>
      </w:tr>
      <w:tr w:rsidR="00C63CA7" w:rsidRPr="00415D1F" w14:paraId="2A1FD0D4" w14:textId="77777777" w:rsidTr="00DC3015">
        <w:tc>
          <w:tcPr>
            <w:tcW w:w="3112" w:type="dxa"/>
          </w:tcPr>
          <w:p w14:paraId="6A9A1B75" w14:textId="5CD5A3F1"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 xml:space="preserve">¿Conoce las normas MLA aplicables </w:t>
            </w:r>
            <w:r w:rsidR="00973BDB" w:rsidRPr="00415D1F">
              <w:rPr>
                <w:rFonts w:ascii="Times New Roman" w:hAnsi="Times New Roman" w:cs="Times New Roman"/>
                <w:bCs/>
                <w:sz w:val="24"/>
                <w:szCs w:val="24"/>
              </w:rPr>
              <w:t xml:space="preserve">a </w:t>
            </w:r>
            <w:r w:rsidRPr="00415D1F">
              <w:rPr>
                <w:rFonts w:ascii="Times New Roman" w:hAnsi="Times New Roman" w:cs="Times New Roman"/>
                <w:bCs/>
                <w:sz w:val="24"/>
                <w:szCs w:val="24"/>
              </w:rPr>
              <w:t>la producción de textos académicos?</w:t>
            </w:r>
          </w:p>
        </w:tc>
        <w:tc>
          <w:tcPr>
            <w:tcW w:w="2775" w:type="dxa"/>
            <w:gridSpan w:val="2"/>
          </w:tcPr>
          <w:p w14:paraId="351C50F7" w14:textId="0AFF447F"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1A5AD811" w14:textId="4A33A2EC"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6A981B05" w14:textId="77777777" w:rsidTr="00DC3015">
        <w:tc>
          <w:tcPr>
            <w:tcW w:w="3112" w:type="dxa"/>
          </w:tcPr>
          <w:p w14:paraId="219B27E3" w14:textId="77777777"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¿Aplica las normas MLA en la producción de sus textos académicos?</w:t>
            </w:r>
          </w:p>
        </w:tc>
        <w:tc>
          <w:tcPr>
            <w:tcW w:w="2775" w:type="dxa"/>
            <w:gridSpan w:val="2"/>
          </w:tcPr>
          <w:p w14:paraId="58560542" w14:textId="7DF37DD8"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77148DFD" w14:textId="0820566D"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3E3B18BA" w14:textId="77777777" w:rsidTr="00DC3015">
        <w:tc>
          <w:tcPr>
            <w:tcW w:w="3112" w:type="dxa"/>
          </w:tcPr>
          <w:p w14:paraId="68516F3F" w14:textId="77777777"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¿Aplica las normas MLA en la producción de textos académicos de sus estudiantes?</w:t>
            </w:r>
          </w:p>
        </w:tc>
        <w:tc>
          <w:tcPr>
            <w:tcW w:w="2775" w:type="dxa"/>
            <w:gridSpan w:val="2"/>
          </w:tcPr>
          <w:p w14:paraId="1725BB53" w14:textId="012FD324" w:rsidR="00C63CA7" w:rsidRPr="00415D1F" w:rsidRDefault="004D2B2A" w:rsidP="00DC3015">
            <w:pPr>
              <w:tabs>
                <w:tab w:val="left" w:pos="1072"/>
                <w:tab w:val="center" w:pos="1279"/>
              </w:tabs>
              <w:spacing w:line="360" w:lineRule="auto"/>
              <w:rPr>
                <w:rFonts w:ascii="Times New Roman" w:hAnsi="Times New Roman" w:cs="Times New Roman"/>
                <w:bCs/>
                <w:sz w:val="24"/>
                <w:szCs w:val="24"/>
              </w:rPr>
            </w:pPr>
            <w:r w:rsidRPr="00415D1F">
              <w:rPr>
                <w:rFonts w:ascii="Times New Roman" w:hAnsi="Times New Roman" w:cs="Times New Roman"/>
                <w:bCs/>
                <w:sz w:val="24"/>
                <w:szCs w:val="24"/>
              </w:rPr>
              <w:tab/>
            </w:r>
            <w:r w:rsidRPr="00415D1F">
              <w:rPr>
                <w:rFonts w:ascii="Times New Roman" w:hAnsi="Times New Roman" w:cs="Times New Roman"/>
                <w:bCs/>
                <w:sz w:val="24"/>
                <w:szCs w:val="24"/>
              </w:rPr>
              <w:tab/>
              <w:t>Sí</w:t>
            </w:r>
          </w:p>
        </w:tc>
        <w:tc>
          <w:tcPr>
            <w:tcW w:w="2941" w:type="dxa"/>
            <w:gridSpan w:val="2"/>
          </w:tcPr>
          <w:p w14:paraId="1D902729" w14:textId="2D027550"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336118F3" w14:textId="77777777" w:rsidTr="00DC3015">
        <w:tc>
          <w:tcPr>
            <w:tcW w:w="3112" w:type="dxa"/>
          </w:tcPr>
          <w:p w14:paraId="7C306053" w14:textId="22C3AF5F"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¿En su quehacer docente</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qu</w:t>
            </w:r>
            <w:r w:rsidR="00973BDB" w:rsidRPr="00415D1F">
              <w:rPr>
                <w:rFonts w:ascii="Times New Roman" w:hAnsi="Times New Roman" w:cs="Times New Roman"/>
                <w:bCs/>
                <w:sz w:val="24"/>
                <w:szCs w:val="24"/>
              </w:rPr>
              <w:t>é</w:t>
            </w:r>
            <w:r w:rsidRPr="00415D1F">
              <w:rPr>
                <w:rFonts w:ascii="Times New Roman" w:hAnsi="Times New Roman" w:cs="Times New Roman"/>
                <w:bCs/>
                <w:sz w:val="24"/>
                <w:szCs w:val="24"/>
              </w:rPr>
              <w:t xml:space="preserve"> tanto considera que hace uso de las normas MLA?</w:t>
            </w:r>
          </w:p>
        </w:tc>
        <w:tc>
          <w:tcPr>
            <w:tcW w:w="1410" w:type="dxa"/>
          </w:tcPr>
          <w:p w14:paraId="66EC384D" w14:textId="149012DF"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65" w:type="dxa"/>
          </w:tcPr>
          <w:p w14:paraId="0F38CE66" w14:textId="42F35E23"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89" w:type="dxa"/>
          </w:tcPr>
          <w:p w14:paraId="1152CC2A" w14:textId="7CEB3FD8"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306F2812" w14:textId="7A237159"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r w:rsidR="00C63CA7" w:rsidRPr="00415D1F" w14:paraId="47339F24" w14:textId="77777777" w:rsidTr="00DC3015">
        <w:tc>
          <w:tcPr>
            <w:tcW w:w="3112" w:type="dxa"/>
          </w:tcPr>
          <w:p w14:paraId="2F06F706" w14:textId="77777777"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¿Bajo su percepción, cómo considera que los estudiantes hacen uso de las normas MLA en las distintas asignaturas que cursan?</w:t>
            </w:r>
          </w:p>
        </w:tc>
        <w:tc>
          <w:tcPr>
            <w:tcW w:w="1410" w:type="dxa"/>
          </w:tcPr>
          <w:p w14:paraId="393F655D" w14:textId="3B69B3EF"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Bastante</w:t>
            </w:r>
          </w:p>
        </w:tc>
        <w:tc>
          <w:tcPr>
            <w:tcW w:w="1365" w:type="dxa"/>
          </w:tcPr>
          <w:p w14:paraId="502085DD" w14:textId="7090BFCC"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89" w:type="dxa"/>
          </w:tcPr>
          <w:p w14:paraId="0ABC4A67" w14:textId="31E5A85D"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747F0018" w14:textId="7F4B4196"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r w:rsidR="00C63CA7" w:rsidRPr="00415D1F" w14:paraId="64398F66" w14:textId="77777777" w:rsidTr="00DC3015">
        <w:tc>
          <w:tcPr>
            <w:tcW w:w="3112" w:type="dxa"/>
          </w:tcPr>
          <w:p w14:paraId="226CFCD3" w14:textId="350679C3"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¿Conoce los diferentes tipos de textos académicos</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ensayos, relatorías, monografías, etc.?</w:t>
            </w:r>
          </w:p>
        </w:tc>
        <w:tc>
          <w:tcPr>
            <w:tcW w:w="2775" w:type="dxa"/>
            <w:gridSpan w:val="2"/>
          </w:tcPr>
          <w:p w14:paraId="4A2BEED6" w14:textId="547A0A13"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Sí</w:t>
            </w:r>
          </w:p>
        </w:tc>
        <w:tc>
          <w:tcPr>
            <w:tcW w:w="2941" w:type="dxa"/>
            <w:gridSpan w:val="2"/>
          </w:tcPr>
          <w:p w14:paraId="12766CD3" w14:textId="3F042A62"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No</w:t>
            </w:r>
          </w:p>
        </w:tc>
      </w:tr>
      <w:tr w:rsidR="00C63CA7" w:rsidRPr="00415D1F" w14:paraId="08727C2C" w14:textId="77777777" w:rsidTr="00DC3015">
        <w:tc>
          <w:tcPr>
            <w:tcW w:w="3112" w:type="dxa"/>
          </w:tcPr>
          <w:p w14:paraId="0F3F3777" w14:textId="2AEF46FE" w:rsidR="00C63CA7" w:rsidRPr="00415D1F" w:rsidRDefault="00C63CA7">
            <w:pPr>
              <w:spacing w:line="360" w:lineRule="auto"/>
              <w:jc w:val="both"/>
              <w:rPr>
                <w:rFonts w:ascii="Times New Roman" w:hAnsi="Times New Roman" w:cs="Times New Roman"/>
                <w:bCs/>
                <w:sz w:val="24"/>
                <w:szCs w:val="24"/>
              </w:rPr>
            </w:pPr>
            <w:r w:rsidRPr="00415D1F">
              <w:rPr>
                <w:rFonts w:ascii="Times New Roman" w:hAnsi="Times New Roman" w:cs="Times New Roman"/>
                <w:bCs/>
                <w:sz w:val="24"/>
                <w:szCs w:val="24"/>
              </w:rPr>
              <w:t>¿Si conoce los diferentes tipos de textos</w:t>
            </w:r>
            <w:r w:rsidR="00973BDB" w:rsidRPr="00415D1F">
              <w:rPr>
                <w:rFonts w:ascii="Times New Roman" w:hAnsi="Times New Roman" w:cs="Times New Roman"/>
                <w:bCs/>
                <w:sz w:val="24"/>
                <w:szCs w:val="24"/>
              </w:rPr>
              <w:t>,</w:t>
            </w:r>
            <w:r w:rsidRPr="00415D1F">
              <w:rPr>
                <w:rFonts w:ascii="Times New Roman" w:hAnsi="Times New Roman" w:cs="Times New Roman"/>
                <w:bCs/>
                <w:sz w:val="24"/>
                <w:szCs w:val="24"/>
              </w:rPr>
              <w:t xml:space="preserve"> qu</w:t>
            </w:r>
            <w:r w:rsidR="00973BDB" w:rsidRPr="00415D1F">
              <w:rPr>
                <w:rFonts w:ascii="Times New Roman" w:hAnsi="Times New Roman" w:cs="Times New Roman"/>
                <w:bCs/>
                <w:sz w:val="24"/>
                <w:szCs w:val="24"/>
              </w:rPr>
              <w:t>é</w:t>
            </w:r>
            <w:r w:rsidRPr="00415D1F">
              <w:rPr>
                <w:rFonts w:ascii="Times New Roman" w:hAnsi="Times New Roman" w:cs="Times New Roman"/>
                <w:bCs/>
                <w:sz w:val="24"/>
                <w:szCs w:val="24"/>
              </w:rPr>
              <w:t xml:space="preserve"> tanto uso hace de ellos en la producción de </w:t>
            </w:r>
            <w:r w:rsidRPr="00415D1F">
              <w:rPr>
                <w:rFonts w:ascii="Times New Roman" w:hAnsi="Times New Roman" w:cs="Times New Roman"/>
                <w:bCs/>
                <w:sz w:val="24"/>
                <w:szCs w:val="24"/>
              </w:rPr>
              <w:lastRenderedPageBreak/>
              <w:t xml:space="preserve">trabajos académicos de sus estudiantes </w:t>
            </w:r>
            <w:r w:rsidR="00973BDB" w:rsidRPr="00415D1F">
              <w:rPr>
                <w:rFonts w:ascii="Times New Roman" w:hAnsi="Times New Roman" w:cs="Times New Roman"/>
                <w:bCs/>
                <w:sz w:val="24"/>
                <w:szCs w:val="24"/>
              </w:rPr>
              <w:t xml:space="preserve">apegándose </w:t>
            </w:r>
            <w:r w:rsidRPr="00415D1F">
              <w:rPr>
                <w:rFonts w:ascii="Times New Roman" w:hAnsi="Times New Roman" w:cs="Times New Roman"/>
                <w:bCs/>
                <w:sz w:val="24"/>
                <w:szCs w:val="24"/>
              </w:rPr>
              <w:t>a las normas MLA?</w:t>
            </w:r>
          </w:p>
        </w:tc>
        <w:tc>
          <w:tcPr>
            <w:tcW w:w="1410" w:type="dxa"/>
          </w:tcPr>
          <w:p w14:paraId="073F89EE" w14:textId="6D00A820"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lastRenderedPageBreak/>
              <w:t>Bastante</w:t>
            </w:r>
          </w:p>
        </w:tc>
        <w:tc>
          <w:tcPr>
            <w:tcW w:w="1365" w:type="dxa"/>
          </w:tcPr>
          <w:p w14:paraId="2B9B1DB1" w14:textId="7E261FA0"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Regular</w:t>
            </w:r>
          </w:p>
        </w:tc>
        <w:tc>
          <w:tcPr>
            <w:tcW w:w="1289" w:type="dxa"/>
          </w:tcPr>
          <w:p w14:paraId="78CEEBE9" w14:textId="44284BD9"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Poco</w:t>
            </w:r>
          </w:p>
        </w:tc>
        <w:tc>
          <w:tcPr>
            <w:tcW w:w="1652" w:type="dxa"/>
          </w:tcPr>
          <w:p w14:paraId="353D36F7" w14:textId="70BCA874" w:rsidR="00C63CA7" w:rsidRPr="00415D1F" w:rsidRDefault="004D2B2A">
            <w:pPr>
              <w:spacing w:line="360" w:lineRule="auto"/>
              <w:jc w:val="center"/>
              <w:rPr>
                <w:rFonts w:ascii="Times New Roman" w:hAnsi="Times New Roman" w:cs="Times New Roman"/>
                <w:bCs/>
                <w:sz w:val="24"/>
                <w:szCs w:val="24"/>
              </w:rPr>
            </w:pPr>
            <w:r w:rsidRPr="00415D1F">
              <w:rPr>
                <w:rFonts w:ascii="Times New Roman" w:hAnsi="Times New Roman" w:cs="Times New Roman"/>
                <w:bCs/>
                <w:sz w:val="24"/>
                <w:szCs w:val="24"/>
              </w:rPr>
              <w:t>Nada</w:t>
            </w:r>
          </w:p>
        </w:tc>
      </w:tr>
    </w:tbl>
    <w:p w14:paraId="2F30703E" w14:textId="77777777" w:rsidR="00547B77" w:rsidRDefault="00547B77" w:rsidP="00547B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3F9D7CD" w14:textId="77777777" w:rsidR="00C63CA7" w:rsidRPr="0097112B" w:rsidRDefault="00C63CA7" w:rsidP="00DC3015">
      <w:pPr>
        <w:spacing w:after="0" w:line="360" w:lineRule="auto"/>
        <w:jc w:val="center"/>
        <w:rPr>
          <w:rFonts w:ascii="Times New Roman" w:hAnsi="Times New Roman" w:cs="Times New Roman"/>
          <w:b/>
          <w:bCs/>
          <w:noProof/>
          <w:sz w:val="32"/>
          <w:szCs w:val="32"/>
        </w:rPr>
      </w:pPr>
    </w:p>
    <w:p w14:paraId="2F0AA0C8" w14:textId="77777777" w:rsidR="009D4D2F" w:rsidRDefault="009D4D2F" w:rsidP="00DC3015">
      <w:pPr>
        <w:pStyle w:val="Bibliografa"/>
        <w:spacing w:after="0" w:line="360" w:lineRule="auto"/>
        <w:ind w:left="720" w:hanging="720"/>
        <w:jc w:val="both"/>
        <w:rPr>
          <w:rFonts w:ascii="Times New Roman" w:hAnsi="Times New Roman" w:cs="Times New Roman"/>
          <w:b/>
          <w:bCs/>
          <w:noProof/>
          <w:sz w:val="24"/>
          <w:szCs w:val="24"/>
        </w:rPr>
      </w:pPr>
    </w:p>
    <w:p w14:paraId="3A067299" w14:textId="77777777" w:rsidR="00D03D5E" w:rsidRPr="00085220" w:rsidRDefault="00D03D5E" w:rsidP="00DC3015">
      <w:pPr>
        <w:spacing w:after="0" w:line="360" w:lineRule="auto"/>
        <w:jc w:val="center"/>
        <w:rPr>
          <w:rFonts w:ascii="Times New Roman" w:hAnsi="Times New Roman" w:cs="Times New Roman"/>
          <w:sz w:val="24"/>
          <w:szCs w:val="24"/>
        </w:rPr>
      </w:pPr>
    </w:p>
    <w:sectPr w:rsidR="00D03D5E" w:rsidRPr="00085220" w:rsidSect="00DC3015">
      <w:headerReference w:type="default" r:id="rId8"/>
      <w:footerReference w:type="default" r:id="rId9"/>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BEAD" w14:textId="77777777" w:rsidR="00EB4D84" w:rsidRDefault="00EB4D84" w:rsidP="00133C0B">
      <w:pPr>
        <w:spacing w:after="0" w:line="240" w:lineRule="auto"/>
      </w:pPr>
      <w:r>
        <w:separator/>
      </w:r>
    </w:p>
  </w:endnote>
  <w:endnote w:type="continuationSeparator" w:id="0">
    <w:p w14:paraId="1AC8400D" w14:textId="77777777" w:rsidR="00EB4D84" w:rsidRDefault="00EB4D84" w:rsidP="0013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C10" w14:textId="7F2FB4A6" w:rsidR="00DC3015" w:rsidRDefault="00DC3015">
    <w:pPr>
      <w:pStyle w:val="Piedepgina"/>
    </w:pPr>
    <w:r>
      <w:t xml:space="preserve">         </w:t>
    </w:r>
    <w:r>
      <w:rPr>
        <w:noProof/>
        <w:lang w:eastAsia="es-MX"/>
      </w:rPr>
      <w:drawing>
        <wp:inline distT="0" distB="0" distL="0" distR="0" wp14:anchorId="1BDC1ED0" wp14:editId="6696DAEA">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C3015">
      <w:rPr>
        <w:rFonts w:cstheme="minorHAnsi"/>
        <w:b/>
        <w:szCs w:val="18"/>
      </w:rPr>
      <w:t xml:space="preserve">Vol. 12, Núm. 23 Julio - </w:t>
    </w:r>
    <w:proofErr w:type="gramStart"/>
    <w:r w:rsidRPr="00DC3015">
      <w:rPr>
        <w:rFonts w:cstheme="minorHAnsi"/>
        <w:b/>
        <w:szCs w:val="18"/>
      </w:rPr>
      <w:t>Diciembre</w:t>
    </w:r>
    <w:proofErr w:type="gramEnd"/>
    <w:r w:rsidRPr="00DC3015">
      <w:rPr>
        <w:rFonts w:cstheme="minorHAnsi"/>
        <w:b/>
        <w:szCs w:val="18"/>
      </w:rPr>
      <w:t xml:space="preserve"> 2021, e</w:t>
    </w:r>
    <w:r w:rsidR="00190B4C">
      <w:rPr>
        <w:rFonts w:cstheme="minorHAnsi"/>
        <w:b/>
        <w:szCs w:val="18"/>
      </w:rPr>
      <w:t>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B4D9" w14:textId="77777777" w:rsidR="00EB4D84" w:rsidRDefault="00EB4D84" w:rsidP="00133C0B">
      <w:pPr>
        <w:spacing w:after="0" w:line="240" w:lineRule="auto"/>
      </w:pPr>
      <w:r>
        <w:separator/>
      </w:r>
    </w:p>
  </w:footnote>
  <w:footnote w:type="continuationSeparator" w:id="0">
    <w:p w14:paraId="4758AA5B" w14:textId="77777777" w:rsidR="00EB4D84" w:rsidRDefault="00EB4D84" w:rsidP="0013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4E6C" w14:textId="0D7E6489" w:rsidR="00DC3015" w:rsidRDefault="00DC3015" w:rsidP="00DC3015">
    <w:pPr>
      <w:pStyle w:val="Encabezado"/>
      <w:jc w:val="center"/>
    </w:pPr>
    <w:r w:rsidRPr="005A563C">
      <w:rPr>
        <w:noProof/>
        <w:lang w:eastAsia="es-MX"/>
      </w:rPr>
      <w:drawing>
        <wp:inline distT="0" distB="0" distL="0" distR="0" wp14:anchorId="44E3885A" wp14:editId="67F2C174">
          <wp:extent cx="5400040" cy="632602"/>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60812"/>
    <w:multiLevelType w:val="hybridMultilevel"/>
    <w:tmpl w:val="7BBEAEE2"/>
    <w:lvl w:ilvl="0" w:tplc="04E88E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627350"/>
    <w:multiLevelType w:val="hybridMultilevel"/>
    <w:tmpl w:val="21BEC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8"/>
    <w:rsid w:val="00001DB2"/>
    <w:rsid w:val="00006C85"/>
    <w:rsid w:val="0000790A"/>
    <w:rsid w:val="00015B16"/>
    <w:rsid w:val="0002153D"/>
    <w:rsid w:val="0002514D"/>
    <w:rsid w:val="00034AB5"/>
    <w:rsid w:val="0005585F"/>
    <w:rsid w:val="00056002"/>
    <w:rsid w:val="00061668"/>
    <w:rsid w:val="000748AF"/>
    <w:rsid w:val="00083183"/>
    <w:rsid w:val="00085220"/>
    <w:rsid w:val="0009160D"/>
    <w:rsid w:val="000A0635"/>
    <w:rsid w:val="000A27DE"/>
    <w:rsid w:val="000A412B"/>
    <w:rsid w:val="000B02C4"/>
    <w:rsid w:val="000B04C2"/>
    <w:rsid w:val="000C11CB"/>
    <w:rsid w:val="000C3D74"/>
    <w:rsid w:val="000C43A5"/>
    <w:rsid w:val="000D5993"/>
    <w:rsid w:val="000E4CD4"/>
    <w:rsid w:val="000E4EA1"/>
    <w:rsid w:val="000F474C"/>
    <w:rsid w:val="000F6B44"/>
    <w:rsid w:val="00107DCB"/>
    <w:rsid w:val="00112707"/>
    <w:rsid w:val="001136F7"/>
    <w:rsid w:val="00113CAF"/>
    <w:rsid w:val="00131C40"/>
    <w:rsid w:val="00133C0B"/>
    <w:rsid w:val="001438E4"/>
    <w:rsid w:val="00151544"/>
    <w:rsid w:val="001706AC"/>
    <w:rsid w:val="00172205"/>
    <w:rsid w:val="00185190"/>
    <w:rsid w:val="00185E44"/>
    <w:rsid w:val="001906E0"/>
    <w:rsid w:val="00190B4C"/>
    <w:rsid w:val="00191504"/>
    <w:rsid w:val="0019288D"/>
    <w:rsid w:val="00194B59"/>
    <w:rsid w:val="00194BBF"/>
    <w:rsid w:val="00195005"/>
    <w:rsid w:val="00196062"/>
    <w:rsid w:val="00196DD6"/>
    <w:rsid w:val="001A1386"/>
    <w:rsid w:val="001A554A"/>
    <w:rsid w:val="001A774A"/>
    <w:rsid w:val="001B0355"/>
    <w:rsid w:val="001B2802"/>
    <w:rsid w:val="001B4207"/>
    <w:rsid w:val="001B4AF1"/>
    <w:rsid w:val="001B5129"/>
    <w:rsid w:val="001C1E2C"/>
    <w:rsid w:val="001C7893"/>
    <w:rsid w:val="001D2781"/>
    <w:rsid w:val="001D3BF3"/>
    <w:rsid w:val="001D4D4F"/>
    <w:rsid w:val="001D57A7"/>
    <w:rsid w:val="001D714B"/>
    <w:rsid w:val="001D7992"/>
    <w:rsid w:val="001E0135"/>
    <w:rsid w:val="001E55F9"/>
    <w:rsid w:val="001E6022"/>
    <w:rsid w:val="001E6045"/>
    <w:rsid w:val="001E762F"/>
    <w:rsid w:val="001F3C14"/>
    <w:rsid w:val="001F3EEB"/>
    <w:rsid w:val="00201EF5"/>
    <w:rsid w:val="002103EA"/>
    <w:rsid w:val="002140FA"/>
    <w:rsid w:val="00222B4B"/>
    <w:rsid w:val="00242FBA"/>
    <w:rsid w:val="00251E8D"/>
    <w:rsid w:val="00253062"/>
    <w:rsid w:val="00254807"/>
    <w:rsid w:val="00254951"/>
    <w:rsid w:val="002566FD"/>
    <w:rsid w:val="00272970"/>
    <w:rsid w:val="00280415"/>
    <w:rsid w:val="00280828"/>
    <w:rsid w:val="00283B6D"/>
    <w:rsid w:val="002850C5"/>
    <w:rsid w:val="0029006E"/>
    <w:rsid w:val="002A136E"/>
    <w:rsid w:val="002A2C76"/>
    <w:rsid w:val="002A466B"/>
    <w:rsid w:val="002C72BA"/>
    <w:rsid w:val="002D27C1"/>
    <w:rsid w:val="002D4B4C"/>
    <w:rsid w:val="002D59D3"/>
    <w:rsid w:val="002D732C"/>
    <w:rsid w:val="002E1115"/>
    <w:rsid w:val="002E13AC"/>
    <w:rsid w:val="002F45C0"/>
    <w:rsid w:val="00301301"/>
    <w:rsid w:val="00303448"/>
    <w:rsid w:val="003111E7"/>
    <w:rsid w:val="0031208F"/>
    <w:rsid w:val="00323653"/>
    <w:rsid w:val="00333827"/>
    <w:rsid w:val="00350055"/>
    <w:rsid w:val="00355DCE"/>
    <w:rsid w:val="00363242"/>
    <w:rsid w:val="003755FE"/>
    <w:rsid w:val="003819C6"/>
    <w:rsid w:val="00392E6F"/>
    <w:rsid w:val="003A2CA0"/>
    <w:rsid w:val="003A302C"/>
    <w:rsid w:val="003A5B2C"/>
    <w:rsid w:val="003B105E"/>
    <w:rsid w:val="003B5BF6"/>
    <w:rsid w:val="003C2458"/>
    <w:rsid w:val="003D1E78"/>
    <w:rsid w:val="003D3E5D"/>
    <w:rsid w:val="003D45B8"/>
    <w:rsid w:val="003D53A6"/>
    <w:rsid w:val="003D6C96"/>
    <w:rsid w:val="003E50BB"/>
    <w:rsid w:val="003E5655"/>
    <w:rsid w:val="003F32E3"/>
    <w:rsid w:val="00400E09"/>
    <w:rsid w:val="00404565"/>
    <w:rsid w:val="00404D7A"/>
    <w:rsid w:val="004074DD"/>
    <w:rsid w:val="0041511D"/>
    <w:rsid w:val="00415D1F"/>
    <w:rsid w:val="0042202B"/>
    <w:rsid w:val="00434F4B"/>
    <w:rsid w:val="00437A6F"/>
    <w:rsid w:val="00441508"/>
    <w:rsid w:val="00443FB5"/>
    <w:rsid w:val="004450F3"/>
    <w:rsid w:val="00445F1D"/>
    <w:rsid w:val="0044742E"/>
    <w:rsid w:val="00450882"/>
    <w:rsid w:val="004515C6"/>
    <w:rsid w:val="004543FF"/>
    <w:rsid w:val="00476778"/>
    <w:rsid w:val="00476A90"/>
    <w:rsid w:val="00477AF0"/>
    <w:rsid w:val="00484860"/>
    <w:rsid w:val="00491C1D"/>
    <w:rsid w:val="00496235"/>
    <w:rsid w:val="004A24D0"/>
    <w:rsid w:val="004B4233"/>
    <w:rsid w:val="004B4A12"/>
    <w:rsid w:val="004B5A5D"/>
    <w:rsid w:val="004C089D"/>
    <w:rsid w:val="004C53CE"/>
    <w:rsid w:val="004D06DD"/>
    <w:rsid w:val="004D2B2A"/>
    <w:rsid w:val="004D415D"/>
    <w:rsid w:val="004F08AD"/>
    <w:rsid w:val="004F637C"/>
    <w:rsid w:val="0050210E"/>
    <w:rsid w:val="0050526B"/>
    <w:rsid w:val="00506F13"/>
    <w:rsid w:val="00506F6B"/>
    <w:rsid w:val="005079B9"/>
    <w:rsid w:val="0051131D"/>
    <w:rsid w:val="00511F00"/>
    <w:rsid w:val="00513D63"/>
    <w:rsid w:val="005150B8"/>
    <w:rsid w:val="005162B8"/>
    <w:rsid w:val="00516EDB"/>
    <w:rsid w:val="005215F6"/>
    <w:rsid w:val="0052226C"/>
    <w:rsid w:val="00530683"/>
    <w:rsid w:val="005337C8"/>
    <w:rsid w:val="00535D15"/>
    <w:rsid w:val="0054296D"/>
    <w:rsid w:val="00542AB5"/>
    <w:rsid w:val="005434AC"/>
    <w:rsid w:val="00547B77"/>
    <w:rsid w:val="00551371"/>
    <w:rsid w:val="0055162B"/>
    <w:rsid w:val="005630B4"/>
    <w:rsid w:val="00566F48"/>
    <w:rsid w:val="00570C4C"/>
    <w:rsid w:val="00570DA9"/>
    <w:rsid w:val="00572EAE"/>
    <w:rsid w:val="00581BCB"/>
    <w:rsid w:val="00584490"/>
    <w:rsid w:val="00587546"/>
    <w:rsid w:val="0059544A"/>
    <w:rsid w:val="00595531"/>
    <w:rsid w:val="005A0A7F"/>
    <w:rsid w:val="005B5CC7"/>
    <w:rsid w:val="005D10F1"/>
    <w:rsid w:val="005D76BA"/>
    <w:rsid w:val="005D7CAC"/>
    <w:rsid w:val="005E1F16"/>
    <w:rsid w:val="005E6ECA"/>
    <w:rsid w:val="006033CB"/>
    <w:rsid w:val="006052B2"/>
    <w:rsid w:val="0060602F"/>
    <w:rsid w:val="0060651B"/>
    <w:rsid w:val="00617F49"/>
    <w:rsid w:val="00624AA2"/>
    <w:rsid w:val="0062656C"/>
    <w:rsid w:val="00632DC3"/>
    <w:rsid w:val="00634F41"/>
    <w:rsid w:val="00637750"/>
    <w:rsid w:val="00647DA0"/>
    <w:rsid w:val="00652C27"/>
    <w:rsid w:val="006531D6"/>
    <w:rsid w:val="006557E7"/>
    <w:rsid w:val="00661C81"/>
    <w:rsid w:val="00681812"/>
    <w:rsid w:val="00697BD5"/>
    <w:rsid w:val="006A3B6B"/>
    <w:rsid w:val="006A438A"/>
    <w:rsid w:val="006B53D8"/>
    <w:rsid w:val="006C5DC4"/>
    <w:rsid w:val="006C64F1"/>
    <w:rsid w:val="006D38D0"/>
    <w:rsid w:val="006D66AA"/>
    <w:rsid w:val="00717599"/>
    <w:rsid w:val="00721CDC"/>
    <w:rsid w:val="00727322"/>
    <w:rsid w:val="00741D3C"/>
    <w:rsid w:val="00754196"/>
    <w:rsid w:val="00761FF7"/>
    <w:rsid w:val="00762F10"/>
    <w:rsid w:val="00773C3C"/>
    <w:rsid w:val="007769E6"/>
    <w:rsid w:val="00780D89"/>
    <w:rsid w:val="00781C8F"/>
    <w:rsid w:val="007831B9"/>
    <w:rsid w:val="00791755"/>
    <w:rsid w:val="00791C9F"/>
    <w:rsid w:val="007A1463"/>
    <w:rsid w:val="007A3FAA"/>
    <w:rsid w:val="007A68FD"/>
    <w:rsid w:val="007B77FB"/>
    <w:rsid w:val="007E3D3A"/>
    <w:rsid w:val="007F38BF"/>
    <w:rsid w:val="008030C5"/>
    <w:rsid w:val="00806AAA"/>
    <w:rsid w:val="00806B79"/>
    <w:rsid w:val="00812E64"/>
    <w:rsid w:val="00825E41"/>
    <w:rsid w:val="008343CF"/>
    <w:rsid w:val="00834816"/>
    <w:rsid w:val="008572DF"/>
    <w:rsid w:val="00863E61"/>
    <w:rsid w:val="00864A9E"/>
    <w:rsid w:val="008677CF"/>
    <w:rsid w:val="00870301"/>
    <w:rsid w:val="00872E31"/>
    <w:rsid w:val="00883F7D"/>
    <w:rsid w:val="0088475D"/>
    <w:rsid w:val="008855B3"/>
    <w:rsid w:val="00885A2C"/>
    <w:rsid w:val="00894A47"/>
    <w:rsid w:val="00895538"/>
    <w:rsid w:val="00897791"/>
    <w:rsid w:val="008A0A4A"/>
    <w:rsid w:val="008B3866"/>
    <w:rsid w:val="008B6292"/>
    <w:rsid w:val="008B6DC5"/>
    <w:rsid w:val="008D1A83"/>
    <w:rsid w:val="008D207D"/>
    <w:rsid w:val="008D3337"/>
    <w:rsid w:val="008D5958"/>
    <w:rsid w:val="008E7140"/>
    <w:rsid w:val="009007C5"/>
    <w:rsid w:val="00901C74"/>
    <w:rsid w:val="00904D5A"/>
    <w:rsid w:val="00907195"/>
    <w:rsid w:val="00910CBF"/>
    <w:rsid w:val="0091579F"/>
    <w:rsid w:val="00916DAB"/>
    <w:rsid w:val="00926CDD"/>
    <w:rsid w:val="009324DD"/>
    <w:rsid w:val="00933F14"/>
    <w:rsid w:val="00934C11"/>
    <w:rsid w:val="00934ED2"/>
    <w:rsid w:val="00951717"/>
    <w:rsid w:val="00951FB2"/>
    <w:rsid w:val="00956463"/>
    <w:rsid w:val="009574DA"/>
    <w:rsid w:val="00964FE3"/>
    <w:rsid w:val="0097112B"/>
    <w:rsid w:val="00973BDB"/>
    <w:rsid w:val="009754E8"/>
    <w:rsid w:val="009823A6"/>
    <w:rsid w:val="00987A43"/>
    <w:rsid w:val="00992D23"/>
    <w:rsid w:val="00994D24"/>
    <w:rsid w:val="009A1FE3"/>
    <w:rsid w:val="009A41E9"/>
    <w:rsid w:val="009A5C1E"/>
    <w:rsid w:val="009B4B13"/>
    <w:rsid w:val="009B4BAC"/>
    <w:rsid w:val="009B585D"/>
    <w:rsid w:val="009B5E0F"/>
    <w:rsid w:val="009B6CB8"/>
    <w:rsid w:val="009C1B7E"/>
    <w:rsid w:val="009C2F04"/>
    <w:rsid w:val="009C4940"/>
    <w:rsid w:val="009D2D5C"/>
    <w:rsid w:val="009D3360"/>
    <w:rsid w:val="009D4D2F"/>
    <w:rsid w:val="009E0119"/>
    <w:rsid w:val="009E50E5"/>
    <w:rsid w:val="009F208D"/>
    <w:rsid w:val="009F6DD0"/>
    <w:rsid w:val="00A0120B"/>
    <w:rsid w:val="00A01FC1"/>
    <w:rsid w:val="00A2049B"/>
    <w:rsid w:val="00A227E7"/>
    <w:rsid w:val="00A2490A"/>
    <w:rsid w:val="00A24EBA"/>
    <w:rsid w:val="00A26421"/>
    <w:rsid w:val="00A27267"/>
    <w:rsid w:val="00A34868"/>
    <w:rsid w:val="00A37E10"/>
    <w:rsid w:val="00A53C27"/>
    <w:rsid w:val="00A55CEE"/>
    <w:rsid w:val="00A61E5D"/>
    <w:rsid w:val="00A7210A"/>
    <w:rsid w:val="00A73ECC"/>
    <w:rsid w:val="00A77AFD"/>
    <w:rsid w:val="00A824EB"/>
    <w:rsid w:val="00A8451E"/>
    <w:rsid w:val="00A87D81"/>
    <w:rsid w:val="00A90E35"/>
    <w:rsid w:val="00A92199"/>
    <w:rsid w:val="00A93477"/>
    <w:rsid w:val="00AA09B6"/>
    <w:rsid w:val="00AB1D15"/>
    <w:rsid w:val="00AB22F6"/>
    <w:rsid w:val="00AB43D4"/>
    <w:rsid w:val="00AB57E6"/>
    <w:rsid w:val="00AB7625"/>
    <w:rsid w:val="00AC024B"/>
    <w:rsid w:val="00AC77EE"/>
    <w:rsid w:val="00AD2C09"/>
    <w:rsid w:val="00AE4B66"/>
    <w:rsid w:val="00AE52ED"/>
    <w:rsid w:val="00AF232D"/>
    <w:rsid w:val="00B04F68"/>
    <w:rsid w:val="00B07601"/>
    <w:rsid w:val="00B105C2"/>
    <w:rsid w:val="00B16C98"/>
    <w:rsid w:val="00B22D29"/>
    <w:rsid w:val="00B2416A"/>
    <w:rsid w:val="00B269A4"/>
    <w:rsid w:val="00B32F0E"/>
    <w:rsid w:val="00B37915"/>
    <w:rsid w:val="00B37947"/>
    <w:rsid w:val="00B417AB"/>
    <w:rsid w:val="00B441EF"/>
    <w:rsid w:val="00B453CF"/>
    <w:rsid w:val="00B53B50"/>
    <w:rsid w:val="00B57F38"/>
    <w:rsid w:val="00B7488D"/>
    <w:rsid w:val="00B81EC1"/>
    <w:rsid w:val="00B9348C"/>
    <w:rsid w:val="00BA187F"/>
    <w:rsid w:val="00BA2011"/>
    <w:rsid w:val="00BB4E7B"/>
    <w:rsid w:val="00BB7BD4"/>
    <w:rsid w:val="00BC6E14"/>
    <w:rsid w:val="00BD113C"/>
    <w:rsid w:val="00BD4611"/>
    <w:rsid w:val="00BD688B"/>
    <w:rsid w:val="00BE1664"/>
    <w:rsid w:val="00C04EAC"/>
    <w:rsid w:val="00C0564F"/>
    <w:rsid w:val="00C07C86"/>
    <w:rsid w:val="00C15BEE"/>
    <w:rsid w:val="00C16D79"/>
    <w:rsid w:val="00C33D03"/>
    <w:rsid w:val="00C3669B"/>
    <w:rsid w:val="00C37779"/>
    <w:rsid w:val="00C37DCB"/>
    <w:rsid w:val="00C40B84"/>
    <w:rsid w:val="00C413F9"/>
    <w:rsid w:val="00C456CB"/>
    <w:rsid w:val="00C505BB"/>
    <w:rsid w:val="00C51E69"/>
    <w:rsid w:val="00C5649F"/>
    <w:rsid w:val="00C61005"/>
    <w:rsid w:val="00C63CA7"/>
    <w:rsid w:val="00C66603"/>
    <w:rsid w:val="00C874E2"/>
    <w:rsid w:val="00C906F1"/>
    <w:rsid w:val="00C92ACA"/>
    <w:rsid w:val="00CA3010"/>
    <w:rsid w:val="00CB1976"/>
    <w:rsid w:val="00CB2AAC"/>
    <w:rsid w:val="00CB2DE4"/>
    <w:rsid w:val="00CB3A9B"/>
    <w:rsid w:val="00CB6CBD"/>
    <w:rsid w:val="00CB6E57"/>
    <w:rsid w:val="00CC0512"/>
    <w:rsid w:val="00CC156A"/>
    <w:rsid w:val="00CD0454"/>
    <w:rsid w:val="00CD2FDA"/>
    <w:rsid w:val="00CD7231"/>
    <w:rsid w:val="00CE3903"/>
    <w:rsid w:val="00CF0C28"/>
    <w:rsid w:val="00CF381A"/>
    <w:rsid w:val="00D00275"/>
    <w:rsid w:val="00D00B9E"/>
    <w:rsid w:val="00D03D5E"/>
    <w:rsid w:val="00D10D44"/>
    <w:rsid w:val="00D26D74"/>
    <w:rsid w:val="00D27743"/>
    <w:rsid w:val="00D27941"/>
    <w:rsid w:val="00D32E71"/>
    <w:rsid w:val="00D37A57"/>
    <w:rsid w:val="00D42ACA"/>
    <w:rsid w:val="00D42ACC"/>
    <w:rsid w:val="00D735F8"/>
    <w:rsid w:val="00D848E4"/>
    <w:rsid w:val="00D87C5D"/>
    <w:rsid w:val="00D90048"/>
    <w:rsid w:val="00D923D8"/>
    <w:rsid w:val="00D9520E"/>
    <w:rsid w:val="00DA12B9"/>
    <w:rsid w:val="00DA720D"/>
    <w:rsid w:val="00DB2FFA"/>
    <w:rsid w:val="00DC24DD"/>
    <w:rsid w:val="00DC2A70"/>
    <w:rsid w:val="00DC3015"/>
    <w:rsid w:val="00DC3BCC"/>
    <w:rsid w:val="00DD4DA9"/>
    <w:rsid w:val="00DE1FA5"/>
    <w:rsid w:val="00DE28D6"/>
    <w:rsid w:val="00DE3E9F"/>
    <w:rsid w:val="00DE4AF4"/>
    <w:rsid w:val="00DF163E"/>
    <w:rsid w:val="00DF4FA3"/>
    <w:rsid w:val="00DF5637"/>
    <w:rsid w:val="00E00424"/>
    <w:rsid w:val="00E01DB9"/>
    <w:rsid w:val="00E12B89"/>
    <w:rsid w:val="00E254AC"/>
    <w:rsid w:val="00E2608D"/>
    <w:rsid w:val="00E30D4D"/>
    <w:rsid w:val="00E34AF4"/>
    <w:rsid w:val="00E438C9"/>
    <w:rsid w:val="00E50240"/>
    <w:rsid w:val="00E5060C"/>
    <w:rsid w:val="00E553C7"/>
    <w:rsid w:val="00E607F1"/>
    <w:rsid w:val="00E6238F"/>
    <w:rsid w:val="00E67064"/>
    <w:rsid w:val="00E67E3B"/>
    <w:rsid w:val="00E7456D"/>
    <w:rsid w:val="00E82820"/>
    <w:rsid w:val="00E867ED"/>
    <w:rsid w:val="00E86F01"/>
    <w:rsid w:val="00E9005F"/>
    <w:rsid w:val="00E93337"/>
    <w:rsid w:val="00E94A5B"/>
    <w:rsid w:val="00EA2024"/>
    <w:rsid w:val="00EA3113"/>
    <w:rsid w:val="00EA4932"/>
    <w:rsid w:val="00EB25E4"/>
    <w:rsid w:val="00EB4D84"/>
    <w:rsid w:val="00EC06F3"/>
    <w:rsid w:val="00ED2E55"/>
    <w:rsid w:val="00ED5279"/>
    <w:rsid w:val="00ED5B62"/>
    <w:rsid w:val="00ED68B2"/>
    <w:rsid w:val="00EF273B"/>
    <w:rsid w:val="00EF3A24"/>
    <w:rsid w:val="00F01EFA"/>
    <w:rsid w:val="00F16B23"/>
    <w:rsid w:val="00F20E1B"/>
    <w:rsid w:val="00F248D5"/>
    <w:rsid w:val="00F24E90"/>
    <w:rsid w:val="00F406E9"/>
    <w:rsid w:val="00F446DE"/>
    <w:rsid w:val="00F50038"/>
    <w:rsid w:val="00F637C8"/>
    <w:rsid w:val="00F663E8"/>
    <w:rsid w:val="00F9047A"/>
    <w:rsid w:val="00FA7F27"/>
    <w:rsid w:val="00FB116C"/>
    <w:rsid w:val="00FB4914"/>
    <w:rsid w:val="00FD336F"/>
    <w:rsid w:val="00FE6C42"/>
    <w:rsid w:val="00FF5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BE9E1"/>
  <w15:chartTrackingRefBased/>
  <w15:docId w15:val="{D69A500A-B3D2-4D70-8FE2-B1289773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9C4940"/>
  </w:style>
  <w:style w:type="table" w:styleId="Tablaconcuadrcula">
    <w:name w:val="Table Grid"/>
    <w:basedOn w:val="Tablanormal"/>
    <w:uiPriority w:val="59"/>
    <w:rsid w:val="00C3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6ECA"/>
    <w:pPr>
      <w:ind w:left="720"/>
      <w:contextualSpacing/>
    </w:pPr>
  </w:style>
  <w:style w:type="paragraph" w:styleId="HTMLconformatoprevio">
    <w:name w:val="HTML Preformatted"/>
    <w:basedOn w:val="Normal"/>
    <w:link w:val="HTMLconformatoprevioCar"/>
    <w:uiPriority w:val="99"/>
    <w:unhideWhenUsed/>
    <w:rsid w:val="00491C1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491C1D"/>
    <w:rPr>
      <w:rFonts w:ascii="Consolas" w:hAnsi="Consolas"/>
      <w:sz w:val="20"/>
      <w:szCs w:val="20"/>
    </w:rPr>
  </w:style>
  <w:style w:type="character" w:styleId="Hipervnculo">
    <w:name w:val="Hyperlink"/>
    <w:basedOn w:val="Fuentedeprrafopredeter"/>
    <w:uiPriority w:val="99"/>
    <w:unhideWhenUsed/>
    <w:rsid w:val="003111E7"/>
    <w:rPr>
      <w:color w:val="0563C1" w:themeColor="hyperlink"/>
      <w:u w:val="single"/>
    </w:rPr>
  </w:style>
  <w:style w:type="character" w:customStyle="1" w:styleId="Mencinsinresolver1">
    <w:name w:val="Mención sin resolver1"/>
    <w:basedOn w:val="Fuentedeprrafopredeter"/>
    <w:uiPriority w:val="99"/>
    <w:semiHidden/>
    <w:unhideWhenUsed/>
    <w:rsid w:val="003111E7"/>
    <w:rPr>
      <w:color w:val="605E5C"/>
      <w:shd w:val="clear" w:color="auto" w:fill="E1DFDD"/>
    </w:rPr>
  </w:style>
  <w:style w:type="paragraph" w:styleId="Textonotapie">
    <w:name w:val="footnote text"/>
    <w:basedOn w:val="Normal"/>
    <w:link w:val="TextonotapieCar"/>
    <w:uiPriority w:val="99"/>
    <w:semiHidden/>
    <w:unhideWhenUsed/>
    <w:rsid w:val="00133C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3C0B"/>
    <w:rPr>
      <w:sz w:val="20"/>
      <w:szCs w:val="20"/>
    </w:rPr>
  </w:style>
  <w:style w:type="character" w:styleId="Refdenotaalpie">
    <w:name w:val="footnote reference"/>
    <w:basedOn w:val="Fuentedeprrafopredeter"/>
    <w:uiPriority w:val="99"/>
    <w:semiHidden/>
    <w:unhideWhenUsed/>
    <w:rsid w:val="00133C0B"/>
    <w:rPr>
      <w:vertAlign w:val="superscript"/>
    </w:rPr>
  </w:style>
  <w:style w:type="paragraph" w:styleId="Encabezado">
    <w:name w:val="header"/>
    <w:basedOn w:val="Normal"/>
    <w:link w:val="EncabezadoCar"/>
    <w:uiPriority w:val="99"/>
    <w:unhideWhenUsed/>
    <w:rsid w:val="00DC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015"/>
  </w:style>
  <w:style w:type="paragraph" w:styleId="Piedepgina">
    <w:name w:val="footer"/>
    <w:basedOn w:val="Normal"/>
    <w:link w:val="PiedepginaCar"/>
    <w:uiPriority w:val="99"/>
    <w:unhideWhenUsed/>
    <w:rsid w:val="00DC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015"/>
  </w:style>
  <w:style w:type="character" w:customStyle="1" w:styleId="Mencinsinresolver2">
    <w:name w:val="Mención sin resolver2"/>
    <w:basedOn w:val="Fuentedeprrafopredeter"/>
    <w:uiPriority w:val="99"/>
    <w:semiHidden/>
    <w:unhideWhenUsed/>
    <w:rsid w:val="009A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456">
      <w:bodyDiv w:val="1"/>
      <w:marLeft w:val="0"/>
      <w:marRight w:val="0"/>
      <w:marTop w:val="0"/>
      <w:marBottom w:val="0"/>
      <w:divBdr>
        <w:top w:val="none" w:sz="0" w:space="0" w:color="auto"/>
        <w:left w:val="none" w:sz="0" w:space="0" w:color="auto"/>
        <w:bottom w:val="none" w:sz="0" w:space="0" w:color="auto"/>
        <w:right w:val="none" w:sz="0" w:space="0" w:color="auto"/>
      </w:divBdr>
    </w:div>
    <w:div w:id="34694784">
      <w:bodyDiv w:val="1"/>
      <w:marLeft w:val="0"/>
      <w:marRight w:val="0"/>
      <w:marTop w:val="0"/>
      <w:marBottom w:val="0"/>
      <w:divBdr>
        <w:top w:val="none" w:sz="0" w:space="0" w:color="auto"/>
        <w:left w:val="none" w:sz="0" w:space="0" w:color="auto"/>
        <w:bottom w:val="none" w:sz="0" w:space="0" w:color="auto"/>
        <w:right w:val="none" w:sz="0" w:space="0" w:color="auto"/>
      </w:divBdr>
    </w:div>
    <w:div w:id="138351852">
      <w:bodyDiv w:val="1"/>
      <w:marLeft w:val="0"/>
      <w:marRight w:val="0"/>
      <w:marTop w:val="0"/>
      <w:marBottom w:val="0"/>
      <w:divBdr>
        <w:top w:val="none" w:sz="0" w:space="0" w:color="auto"/>
        <w:left w:val="none" w:sz="0" w:space="0" w:color="auto"/>
        <w:bottom w:val="none" w:sz="0" w:space="0" w:color="auto"/>
        <w:right w:val="none" w:sz="0" w:space="0" w:color="auto"/>
      </w:divBdr>
    </w:div>
    <w:div w:id="174737501">
      <w:bodyDiv w:val="1"/>
      <w:marLeft w:val="0"/>
      <w:marRight w:val="0"/>
      <w:marTop w:val="0"/>
      <w:marBottom w:val="0"/>
      <w:divBdr>
        <w:top w:val="none" w:sz="0" w:space="0" w:color="auto"/>
        <w:left w:val="none" w:sz="0" w:space="0" w:color="auto"/>
        <w:bottom w:val="none" w:sz="0" w:space="0" w:color="auto"/>
        <w:right w:val="none" w:sz="0" w:space="0" w:color="auto"/>
      </w:divBdr>
    </w:div>
    <w:div w:id="195972853">
      <w:bodyDiv w:val="1"/>
      <w:marLeft w:val="0"/>
      <w:marRight w:val="0"/>
      <w:marTop w:val="0"/>
      <w:marBottom w:val="0"/>
      <w:divBdr>
        <w:top w:val="none" w:sz="0" w:space="0" w:color="auto"/>
        <w:left w:val="none" w:sz="0" w:space="0" w:color="auto"/>
        <w:bottom w:val="none" w:sz="0" w:space="0" w:color="auto"/>
        <w:right w:val="none" w:sz="0" w:space="0" w:color="auto"/>
      </w:divBdr>
    </w:div>
    <w:div w:id="206140294">
      <w:bodyDiv w:val="1"/>
      <w:marLeft w:val="0"/>
      <w:marRight w:val="0"/>
      <w:marTop w:val="0"/>
      <w:marBottom w:val="0"/>
      <w:divBdr>
        <w:top w:val="none" w:sz="0" w:space="0" w:color="auto"/>
        <w:left w:val="none" w:sz="0" w:space="0" w:color="auto"/>
        <w:bottom w:val="none" w:sz="0" w:space="0" w:color="auto"/>
        <w:right w:val="none" w:sz="0" w:space="0" w:color="auto"/>
      </w:divBdr>
    </w:div>
    <w:div w:id="227807943">
      <w:bodyDiv w:val="1"/>
      <w:marLeft w:val="0"/>
      <w:marRight w:val="0"/>
      <w:marTop w:val="0"/>
      <w:marBottom w:val="0"/>
      <w:divBdr>
        <w:top w:val="none" w:sz="0" w:space="0" w:color="auto"/>
        <w:left w:val="none" w:sz="0" w:space="0" w:color="auto"/>
        <w:bottom w:val="none" w:sz="0" w:space="0" w:color="auto"/>
        <w:right w:val="none" w:sz="0" w:space="0" w:color="auto"/>
      </w:divBdr>
    </w:div>
    <w:div w:id="233979081">
      <w:bodyDiv w:val="1"/>
      <w:marLeft w:val="0"/>
      <w:marRight w:val="0"/>
      <w:marTop w:val="0"/>
      <w:marBottom w:val="0"/>
      <w:divBdr>
        <w:top w:val="none" w:sz="0" w:space="0" w:color="auto"/>
        <w:left w:val="none" w:sz="0" w:space="0" w:color="auto"/>
        <w:bottom w:val="none" w:sz="0" w:space="0" w:color="auto"/>
        <w:right w:val="none" w:sz="0" w:space="0" w:color="auto"/>
      </w:divBdr>
    </w:div>
    <w:div w:id="293024116">
      <w:bodyDiv w:val="1"/>
      <w:marLeft w:val="0"/>
      <w:marRight w:val="0"/>
      <w:marTop w:val="0"/>
      <w:marBottom w:val="0"/>
      <w:divBdr>
        <w:top w:val="none" w:sz="0" w:space="0" w:color="auto"/>
        <w:left w:val="none" w:sz="0" w:space="0" w:color="auto"/>
        <w:bottom w:val="none" w:sz="0" w:space="0" w:color="auto"/>
        <w:right w:val="none" w:sz="0" w:space="0" w:color="auto"/>
      </w:divBdr>
    </w:div>
    <w:div w:id="314066117">
      <w:bodyDiv w:val="1"/>
      <w:marLeft w:val="0"/>
      <w:marRight w:val="0"/>
      <w:marTop w:val="0"/>
      <w:marBottom w:val="0"/>
      <w:divBdr>
        <w:top w:val="none" w:sz="0" w:space="0" w:color="auto"/>
        <w:left w:val="none" w:sz="0" w:space="0" w:color="auto"/>
        <w:bottom w:val="none" w:sz="0" w:space="0" w:color="auto"/>
        <w:right w:val="none" w:sz="0" w:space="0" w:color="auto"/>
      </w:divBdr>
    </w:div>
    <w:div w:id="329255388">
      <w:bodyDiv w:val="1"/>
      <w:marLeft w:val="0"/>
      <w:marRight w:val="0"/>
      <w:marTop w:val="0"/>
      <w:marBottom w:val="0"/>
      <w:divBdr>
        <w:top w:val="none" w:sz="0" w:space="0" w:color="auto"/>
        <w:left w:val="none" w:sz="0" w:space="0" w:color="auto"/>
        <w:bottom w:val="none" w:sz="0" w:space="0" w:color="auto"/>
        <w:right w:val="none" w:sz="0" w:space="0" w:color="auto"/>
      </w:divBdr>
    </w:div>
    <w:div w:id="336033173">
      <w:bodyDiv w:val="1"/>
      <w:marLeft w:val="0"/>
      <w:marRight w:val="0"/>
      <w:marTop w:val="0"/>
      <w:marBottom w:val="0"/>
      <w:divBdr>
        <w:top w:val="none" w:sz="0" w:space="0" w:color="auto"/>
        <w:left w:val="none" w:sz="0" w:space="0" w:color="auto"/>
        <w:bottom w:val="none" w:sz="0" w:space="0" w:color="auto"/>
        <w:right w:val="none" w:sz="0" w:space="0" w:color="auto"/>
      </w:divBdr>
    </w:div>
    <w:div w:id="350035763">
      <w:bodyDiv w:val="1"/>
      <w:marLeft w:val="0"/>
      <w:marRight w:val="0"/>
      <w:marTop w:val="0"/>
      <w:marBottom w:val="0"/>
      <w:divBdr>
        <w:top w:val="none" w:sz="0" w:space="0" w:color="auto"/>
        <w:left w:val="none" w:sz="0" w:space="0" w:color="auto"/>
        <w:bottom w:val="none" w:sz="0" w:space="0" w:color="auto"/>
        <w:right w:val="none" w:sz="0" w:space="0" w:color="auto"/>
      </w:divBdr>
    </w:div>
    <w:div w:id="381558415">
      <w:bodyDiv w:val="1"/>
      <w:marLeft w:val="0"/>
      <w:marRight w:val="0"/>
      <w:marTop w:val="0"/>
      <w:marBottom w:val="0"/>
      <w:divBdr>
        <w:top w:val="none" w:sz="0" w:space="0" w:color="auto"/>
        <w:left w:val="none" w:sz="0" w:space="0" w:color="auto"/>
        <w:bottom w:val="none" w:sz="0" w:space="0" w:color="auto"/>
        <w:right w:val="none" w:sz="0" w:space="0" w:color="auto"/>
      </w:divBdr>
    </w:div>
    <w:div w:id="382367719">
      <w:bodyDiv w:val="1"/>
      <w:marLeft w:val="0"/>
      <w:marRight w:val="0"/>
      <w:marTop w:val="0"/>
      <w:marBottom w:val="0"/>
      <w:divBdr>
        <w:top w:val="none" w:sz="0" w:space="0" w:color="auto"/>
        <w:left w:val="none" w:sz="0" w:space="0" w:color="auto"/>
        <w:bottom w:val="none" w:sz="0" w:space="0" w:color="auto"/>
        <w:right w:val="none" w:sz="0" w:space="0" w:color="auto"/>
      </w:divBdr>
    </w:div>
    <w:div w:id="389889627">
      <w:bodyDiv w:val="1"/>
      <w:marLeft w:val="0"/>
      <w:marRight w:val="0"/>
      <w:marTop w:val="0"/>
      <w:marBottom w:val="0"/>
      <w:divBdr>
        <w:top w:val="none" w:sz="0" w:space="0" w:color="auto"/>
        <w:left w:val="none" w:sz="0" w:space="0" w:color="auto"/>
        <w:bottom w:val="none" w:sz="0" w:space="0" w:color="auto"/>
        <w:right w:val="none" w:sz="0" w:space="0" w:color="auto"/>
      </w:divBdr>
    </w:div>
    <w:div w:id="414058091">
      <w:bodyDiv w:val="1"/>
      <w:marLeft w:val="0"/>
      <w:marRight w:val="0"/>
      <w:marTop w:val="0"/>
      <w:marBottom w:val="0"/>
      <w:divBdr>
        <w:top w:val="none" w:sz="0" w:space="0" w:color="auto"/>
        <w:left w:val="none" w:sz="0" w:space="0" w:color="auto"/>
        <w:bottom w:val="none" w:sz="0" w:space="0" w:color="auto"/>
        <w:right w:val="none" w:sz="0" w:space="0" w:color="auto"/>
      </w:divBdr>
    </w:div>
    <w:div w:id="428083889">
      <w:bodyDiv w:val="1"/>
      <w:marLeft w:val="0"/>
      <w:marRight w:val="0"/>
      <w:marTop w:val="0"/>
      <w:marBottom w:val="0"/>
      <w:divBdr>
        <w:top w:val="none" w:sz="0" w:space="0" w:color="auto"/>
        <w:left w:val="none" w:sz="0" w:space="0" w:color="auto"/>
        <w:bottom w:val="none" w:sz="0" w:space="0" w:color="auto"/>
        <w:right w:val="none" w:sz="0" w:space="0" w:color="auto"/>
      </w:divBdr>
    </w:div>
    <w:div w:id="439842777">
      <w:bodyDiv w:val="1"/>
      <w:marLeft w:val="0"/>
      <w:marRight w:val="0"/>
      <w:marTop w:val="0"/>
      <w:marBottom w:val="0"/>
      <w:divBdr>
        <w:top w:val="none" w:sz="0" w:space="0" w:color="auto"/>
        <w:left w:val="none" w:sz="0" w:space="0" w:color="auto"/>
        <w:bottom w:val="none" w:sz="0" w:space="0" w:color="auto"/>
        <w:right w:val="none" w:sz="0" w:space="0" w:color="auto"/>
      </w:divBdr>
    </w:div>
    <w:div w:id="488716944">
      <w:bodyDiv w:val="1"/>
      <w:marLeft w:val="0"/>
      <w:marRight w:val="0"/>
      <w:marTop w:val="0"/>
      <w:marBottom w:val="0"/>
      <w:divBdr>
        <w:top w:val="none" w:sz="0" w:space="0" w:color="auto"/>
        <w:left w:val="none" w:sz="0" w:space="0" w:color="auto"/>
        <w:bottom w:val="none" w:sz="0" w:space="0" w:color="auto"/>
        <w:right w:val="none" w:sz="0" w:space="0" w:color="auto"/>
      </w:divBdr>
    </w:div>
    <w:div w:id="499199564">
      <w:bodyDiv w:val="1"/>
      <w:marLeft w:val="0"/>
      <w:marRight w:val="0"/>
      <w:marTop w:val="0"/>
      <w:marBottom w:val="0"/>
      <w:divBdr>
        <w:top w:val="none" w:sz="0" w:space="0" w:color="auto"/>
        <w:left w:val="none" w:sz="0" w:space="0" w:color="auto"/>
        <w:bottom w:val="none" w:sz="0" w:space="0" w:color="auto"/>
        <w:right w:val="none" w:sz="0" w:space="0" w:color="auto"/>
      </w:divBdr>
    </w:div>
    <w:div w:id="524758038">
      <w:bodyDiv w:val="1"/>
      <w:marLeft w:val="0"/>
      <w:marRight w:val="0"/>
      <w:marTop w:val="0"/>
      <w:marBottom w:val="0"/>
      <w:divBdr>
        <w:top w:val="none" w:sz="0" w:space="0" w:color="auto"/>
        <w:left w:val="none" w:sz="0" w:space="0" w:color="auto"/>
        <w:bottom w:val="none" w:sz="0" w:space="0" w:color="auto"/>
        <w:right w:val="none" w:sz="0" w:space="0" w:color="auto"/>
      </w:divBdr>
    </w:div>
    <w:div w:id="550652556">
      <w:bodyDiv w:val="1"/>
      <w:marLeft w:val="0"/>
      <w:marRight w:val="0"/>
      <w:marTop w:val="0"/>
      <w:marBottom w:val="0"/>
      <w:divBdr>
        <w:top w:val="none" w:sz="0" w:space="0" w:color="auto"/>
        <w:left w:val="none" w:sz="0" w:space="0" w:color="auto"/>
        <w:bottom w:val="none" w:sz="0" w:space="0" w:color="auto"/>
        <w:right w:val="none" w:sz="0" w:space="0" w:color="auto"/>
      </w:divBdr>
    </w:div>
    <w:div w:id="590553945">
      <w:bodyDiv w:val="1"/>
      <w:marLeft w:val="0"/>
      <w:marRight w:val="0"/>
      <w:marTop w:val="0"/>
      <w:marBottom w:val="0"/>
      <w:divBdr>
        <w:top w:val="none" w:sz="0" w:space="0" w:color="auto"/>
        <w:left w:val="none" w:sz="0" w:space="0" w:color="auto"/>
        <w:bottom w:val="none" w:sz="0" w:space="0" w:color="auto"/>
        <w:right w:val="none" w:sz="0" w:space="0" w:color="auto"/>
      </w:divBdr>
    </w:div>
    <w:div w:id="620577070">
      <w:bodyDiv w:val="1"/>
      <w:marLeft w:val="0"/>
      <w:marRight w:val="0"/>
      <w:marTop w:val="0"/>
      <w:marBottom w:val="0"/>
      <w:divBdr>
        <w:top w:val="none" w:sz="0" w:space="0" w:color="auto"/>
        <w:left w:val="none" w:sz="0" w:space="0" w:color="auto"/>
        <w:bottom w:val="none" w:sz="0" w:space="0" w:color="auto"/>
        <w:right w:val="none" w:sz="0" w:space="0" w:color="auto"/>
      </w:divBdr>
    </w:div>
    <w:div w:id="671839959">
      <w:bodyDiv w:val="1"/>
      <w:marLeft w:val="0"/>
      <w:marRight w:val="0"/>
      <w:marTop w:val="0"/>
      <w:marBottom w:val="0"/>
      <w:divBdr>
        <w:top w:val="none" w:sz="0" w:space="0" w:color="auto"/>
        <w:left w:val="none" w:sz="0" w:space="0" w:color="auto"/>
        <w:bottom w:val="none" w:sz="0" w:space="0" w:color="auto"/>
        <w:right w:val="none" w:sz="0" w:space="0" w:color="auto"/>
      </w:divBdr>
    </w:div>
    <w:div w:id="687753658">
      <w:bodyDiv w:val="1"/>
      <w:marLeft w:val="0"/>
      <w:marRight w:val="0"/>
      <w:marTop w:val="0"/>
      <w:marBottom w:val="0"/>
      <w:divBdr>
        <w:top w:val="none" w:sz="0" w:space="0" w:color="auto"/>
        <w:left w:val="none" w:sz="0" w:space="0" w:color="auto"/>
        <w:bottom w:val="none" w:sz="0" w:space="0" w:color="auto"/>
        <w:right w:val="none" w:sz="0" w:space="0" w:color="auto"/>
      </w:divBdr>
    </w:div>
    <w:div w:id="689188742">
      <w:bodyDiv w:val="1"/>
      <w:marLeft w:val="0"/>
      <w:marRight w:val="0"/>
      <w:marTop w:val="0"/>
      <w:marBottom w:val="0"/>
      <w:divBdr>
        <w:top w:val="none" w:sz="0" w:space="0" w:color="auto"/>
        <w:left w:val="none" w:sz="0" w:space="0" w:color="auto"/>
        <w:bottom w:val="none" w:sz="0" w:space="0" w:color="auto"/>
        <w:right w:val="none" w:sz="0" w:space="0" w:color="auto"/>
      </w:divBdr>
    </w:div>
    <w:div w:id="691683082">
      <w:bodyDiv w:val="1"/>
      <w:marLeft w:val="0"/>
      <w:marRight w:val="0"/>
      <w:marTop w:val="0"/>
      <w:marBottom w:val="0"/>
      <w:divBdr>
        <w:top w:val="none" w:sz="0" w:space="0" w:color="auto"/>
        <w:left w:val="none" w:sz="0" w:space="0" w:color="auto"/>
        <w:bottom w:val="none" w:sz="0" w:space="0" w:color="auto"/>
        <w:right w:val="none" w:sz="0" w:space="0" w:color="auto"/>
      </w:divBdr>
    </w:div>
    <w:div w:id="751118930">
      <w:bodyDiv w:val="1"/>
      <w:marLeft w:val="0"/>
      <w:marRight w:val="0"/>
      <w:marTop w:val="0"/>
      <w:marBottom w:val="0"/>
      <w:divBdr>
        <w:top w:val="none" w:sz="0" w:space="0" w:color="auto"/>
        <w:left w:val="none" w:sz="0" w:space="0" w:color="auto"/>
        <w:bottom w:val="none" w:sz="0" w:space="0" w:color="auto"/>
        <w:right w:val="none" w:sz="0" w:space="0" w:color="auto"/>
      </w:divBdr>
    </w:div>
    <w:div w:id="761071202">
      <w:bodyDiv w:val="1"/>
      <w:marLeft w:val="0"/>
      <w:marRight w:val="0"/>
      <w:marTop w:val="0"/>
      <w:marBottom w:val="0"/>
      <w:divBdr>
        <w:top w:val="none" w:sz="0" w:space="0" w:color="auto"/>
        <w:left w:val="none" w:sz="0" w:space="0" w:color="auto"/>
        <w:bottom w:val="none" w:sz="0" w:space="0" w:color="auto"/>
        <w:right w:val="none" w:sz="0" w:space="0" w:color="auto"/>
      </w:divBdr>
    </w:div>
    <w:div w:id="796874602">
      <w:bodyDiv w:val="1"/>
      <w:marLeft w:val="0"/>
      <w:marRight w:val="0"/>
      <w:marTop w:val="0"/>
      <w:marBottom w:val="0"/>
      <w:divBdr>
        <w:top w:val="none" w:sz="0" w:space="0" w:color="auto"/>
        <w:left w:val="none" w:sz="0" w:space="0" w:color="auto"/>
        <w:bottom w:val="none" w:sz="0" w:space="0" w:color="auto"/>
        <w:right w:val="none" w:sz="0" w:space="0" w:color="auto"/>
      </w:divBdr>
    </w:div>
    <w:div w:id="798694256">
      <w:bodyDiv w:val="1"/>
      <w:marLeft w:val="0"/>
      <w:marRight w:val="0"/>
      <w:marTop w:val="0"/>
      <w:marBottom w:val="0"/>
      <w:divBdr>
        <w:top w:val="none" w:sz="0" w:space="0" w:color="auto"/>
        <w:left w:val="none" w:sz="0" w:space="0" w:color="auto"/>
        <w:bottom w:val="none" w:sz="0" w:space="0" w:color="auto"/>
        <w:right w:val="none" w:sz="0" w:space="0" w:color="auto"/>
      </w:divBdr>
    </w:div>
    <w:div w:id="862865633">
      <w:bodyDiv w:val="1"/>
      <w:marLeft w:val="0"/>
      <w:marRight w:val="0"/>
      <w:marTop w:val="0"/>
      <w:marBottom w:val="0"/>
      <w:divBdr>
        <w:top w:val="none" w:sz="0" w:space="0" w:color="auto"/>
        <w:left w:val="none" w:sz="0" w:space="0" w:color="auto"/>
        <w:bottom w:val="none" w:sz="0" w:space="0" w:color="auto"/>
        <w:right w:val="none" w:sz="0" w:space="0" w:color="auto"/>
      </w:divBdr>
    </w:div>
    <w:div w:id="916521164">
      <w:bodyDiv w:val="1"/>
      <w:marLeft w:val="0"/>
      <w:marRight w:val="0"/>
      <w:marTop w:val="0"/>
      <w:marBottom w:val="0"/>
      <w:divBdr>
        <w:top w:val="none" w:sz="0" w:space="0" w:color="auto"/>
        <w:left w:val="none" w:sz="0" w:space="0" w:color="auto"/>
        <w:bottom w:val="none" w:sz="0" w:space="0" w:color="auto"/>
        <w:right w:val="none" w:sz="0" w:space="0" w:color="auto"/>
      </w:divBdr>
    </w:div>
    <w:div w:id="949118261">
      <w:bodyDiv w:val="1"/>
      <w:marLeft w:val="0"/>
      <w:marRight w:val="0"/>
      <w:marTop w:val="0"/>
      <w:marBottom w:val="0"/>
      <w:divBdr>
        <w:top w:val="none" w:sz="0" w:space="0" w:color="auto"/>
        <w:left w:val="none" w:sz="0" w:space="0" w:color="auto"/>
        <w:bottom w:val="none" w:sz="0" w:space="0" w:color="auto"/>
        <w:right w:val="none" w:sz="0" w:space="0" w:color="auto"/>
      </w:divBdr>
    </w:div>
    <w:div w:id="953245871">
      <w:bodyDiv w:val="1"/>
      <w:marLeft w:val="0"/>
      <w:marRight w:val="0"/>
      <w:marTop w:val="0"/>
      <w:marBottom w:val="0"/>
      <w:divBdr>
        <w:top w:val="none" w:sz="0" w:space="0" w:color="auto"/>
        <w:left w:val="none" w:sz="0" w:space="0" w:color="auto"/>
        <w:bottom w:val="none" w:sz="0" w:space="0" w:color="auto"/>
        <w:right w:val="none" w:sz="0" w:space="0" w:color="auto"/>
      </w:divBdr>
    </w:div>
    <w:div w:id="962226748">
      <w:bodyDiv w:val="1"/>
      <w:marLeft w:val="0"/>
      <w:marRight w:val="0"/>
      <w:marTop w:val="0"/>
      <w:marBottom w:val="0"/>
      <w:divBdr>
        <w:top w:val="none" w:sz="0" w:space="0" w:color="auto"/>
        <w:left w:val="none" w:sz="0" w:space="0" w:color="auto"/>
        <w:bottom w:val="none" w:sz="0" w:space="0" w:color="auto"/>
        <w:right w:val="none" w:sz="0" w:space="0" w:color="auto"/>
      </w:divBdr>
    </w:div>
    <w:div w:id="1008602945">
      <w:bodyDiv w:val="1"/>
      <w:marLeft w:val="0"/>
      <w:marRight w:val="0"/>
      <w:marTop w:val="0"/>
      <w:marBottom w:val="0"/>
      <w:divBdr>
        <w:top w:val="none" w:sz="0" w:space="0" w:color="auto"/>
        <w:left w:val="none" w:sz="0" w:space="0" w:color="auto"/>
        <w:bottom w:val="none" w:sz="0" w:space="0" w:color="auto"/>
        <w:right w:val="none" w:sz="0" w:space="0" w:color="auto"/>
      </w:divBdr>
    </w:div>
    <w:div w:id="1012028416">
      <w:bodyDiv w:val="1"/>
      <w:marLeft w:val="0"/>
      <w:marRight w:val="0"/>
      <w:marTop w:val="0"/>
      <w:marBottom w:val="0"/>
      <w:divBdr>
        <w:top w:val="none" w:sz="0" w:space="0" w:color="auto"/>
        <w:left w:val="none" w:sz="0" w:space="0" w:color="auto"/>
        <w:bottom w:val="none" w:sz="0" w:space="0" w:color="auto"/>
        <w:right w:val="none" w:sz="0" w:space="0" w:color="auto"/>
      </w:divBdr>
    </w:div>
    <w:div w:id="1037772910">
      <w:bodyDiv w:val="1"/>
      <w:marLeft w:val="0"/>
      <w:marRight w:val="0"/>
      <w:marTop w:val="0"/>
      <w:marBottom w:val="0"/>
      <w:divBdr>
        <w:top w:val="none" w:sz="0" w:space="0" w:color="auto"/>
        <w:left w:val="none" w:sz="0" w:space="0" w:color="auto"/>
        <w:bottom w:val="none" w:sz="0" w:space="0" w:color="auto"/>
        <w:right w:val="none" w:sz="0" w:space="0" w:color="auto"/>
      </w:divBdr>
    </w:div>
    <w:div w:id="1066300278">
      <w:bodyDiv w:val="1"/>
      <w:marLeft w:val="0"/>
      <w:marRight w:val="0"/>
      <w:marTop w:val="0"/>
      <w:marBottom w:val="0"/>
      <w:divBdr>
        <w:top w:val="none" w:sz="0" w:space="0" w:color="auto"/>
        <w:left w:val="none" w:sz="0" w:space="0" w:color="auto"/>
        <w:bottom w:val="none" w:sz="0" w:space="0" w:color="auto"/>
        <w:right w:val="none" w:sz="0" w:space="0" w:color="auto"/>
      </w:divBdr>
    </w:div>
    <w:div w:id="1067916373">
      <w:bodyDiv w:val="1"/>
      <w:marLeft w:val="0"/>
      <w:marRight w:val="0"/>
      <w:marTop w:val="0"/>
      <w:marBottom w:val="0"/>
      <w:divBdr>
        <w:top w:val="none" w:sz="0" w:space="0" w:color="auto"/>
        <w:left w:val="none" w:sz="0" w:space="0" w:color="auto"/>
        <w:bottom w:val="none" w:sz="0" w:space="0" w:color="auto"/>
        <w:right w:val="none" w:sz="0" w:space="0" w:color="auto"/>
      </w:divBdr>
    </w:div>
    <w:div w:id="1072122256">
      <w:bodyDiv w:val="1"/>
      <w:marLeft w:val="0"/>
      <w:marRight w:val="0"/>
      <w:marTop w:val="0"/>
      <w:marBottom w:val="0"/>
      <w:divBdr>
        <w:top w:val="none" w:sz="0" w:space="0" w:color="auto"/>
        <w:left w:val="none" w:sz="0" w:space="0" w:color="auto"/>
        <w:bottom w:val="none" w:sz="0" w:space="0" w:color="auto"/>
        <w:right w:val="none" w:sz="0" w:space="0" w:color="auto"/>
      </w:divBdr>
      <w:divsChild>
        <w:div w:id="1228029844">
          <w:marLeft w:val="0"/>
          <w:marRight w:val="0"/>
          <w:marTop w:val="0"/>
          <w:marBottom w:val="0"/>
          <w:divBdr>
            <w:top w:val="single" w:sz="6" w:space="0" w:color="DFE1E5"/>
            <w:left w:val="single" w:sz="6" w:space="0" w:color="DFE1E5"/>
            <w:bottom w:val="single" w:sz="6" w:space="0" w:color="DFE1E5"/>
            <w:right w:val="single" w:sz="6" w:space="0" w:color="DFE1E5"/>
          </w:divBdr>
          <w:divsChild>
            <w:div w:id="771362458">
              <w:marLeft w:val="0"/>
              <w:marRight w:val="0"/>
              <w:marTop w:val="0"/>
              <w:marBottom w:val="0"/>
              <w:divBdr>
                <w:top w:val="none" w:sz="0" w:space="0" w:color="auto"/>
                <w:left w:val="none" w:sz="0" w:space="0" w:color="auto"/>
                <w:bottom w:val="none" w:sz="0" w:space="0" w:color="auto"/>
                <w:right w:val="none" w:sz="0" w:space="0" w:color="auto"/>
              </w:divBdr>
              <w:divsChild>
                <w:div w:id="591546538">
                  <w:marLeft w:val="0"/>
                  <w:marRight w:val="0"/>
                  <w:marTop w:val="0"/>
                  <w:marBottom w:val="0"/>
                  <w:divBdr>
                    <w:top w:val="none" w:sz="0" w:space="0" w:color="auto"/>
                    <w:left w:val="none" w:sz="0" w:space="0" w:color="auto"/>
                    <w:bottom w:val="none" w:sz="0" w:space="0" w:color="auto"/>
                    <w:right w:val="none" w:sz="0" w:space="0" w:color="auto"/>
                  </w:divBdr>
                  <w:divsChild>
                    <w:div w:id="1176188562">
                      <w:marLeft w:val="0"/>
                      <w:marRight w:val="0"/>
                      <w:marTop w:val="0"/>
                      <w:marBottom w:val="0"/>
                      <w:divBdr>
                        <w:top w:val="none" w:sz="0" w:space="0" w:color="auto"/>
                        <w:left w:val="none" w:sz="0" w:space="0" w:color="auto"/>
                        <w:bottom w:val="none" w:sz="0" w:space="0" w:color="auto"/>
                        <w:right w:val="none" w:sz="0" w:space="0" w:color="auto"/>
                      </w:divBdr>
                      <w:divsChild>
                        <w:div w:id="149297843">
                          <w:marLeft w:val="0"/>
                          <w:marRight w:val="0"/>
                          <w:marTop w:val="0"/>
                          <w:marBottom w:val="0"/>
                          <w:divBdr>
                            <w:top w:val="none" w:sz="0" w:space="0" w:color="auto"/>
                            <w:left w:val="none" w:sz="0" w:space="0" w:color="auto"/>
                            <w:bottom w:val="none" w:sz="0" w:space="0" w:color="auto"/>
                            <w:right w:val="none" w:sz="0" w:space="0" w:color="auto"/>
                          </w:divBdr>
                          <w:divsChild>
                            <w:div w:id="631326348">
                              <w:marLeft w:val="-240"/>
                              <w:marRight w:val="-240"/>
                              <w:marTop w:val="0"/>
                              <w:marBottom w:val="0"/>
                              <w:divBdr>
                                <w:top w:val="none" w:sz="0" w:space="0" w:color="auto"/>
                                <w:left w:val="none" w:sz="0" w:space="0" w:color="auto"/>
                                <w:bottom w:val="none" w:sz="0" w:space="0" w:color="auto"/>
                                <w:right w:val="none" w:sz="0" w:space="0" w:color="auto"/>
                              </w:divBdr>
                              <w:divsChild>
                                <w:div w:id="2024818414">
                                  <w:marLeft w:val="0"/>
                                  <w:marRight w:val="0"/>
                                  <w:marTop w:val="0"/>
                                  <w:marBottom w:val="0"/>
                                  <w:divBdr>
                                    <w:top w:val="none" w:sz="0" w:space="0" w:color="auto"/>
                                    <w:left w:val="none" w:sz="0" w:space="0" w:color="auto"/>
                                    <w:bottom w:val="none" w:sz="0" w:space="0" w:color="auto"/>
                                    <w:right w:val="none" w:sz="0" w:space="0" w:color="auto"/>
                                  </w:divBdr>
                                  <w:divsChild>
                                    <w:div w:id="1562211920">
                                      <w:marLeft w:val="0"/>
                                      <w:marRight w:val="0"/>
                                      <w:marTop w:val="0"/>
                                      <w:marBottom w:val="0"/>
                                      <w:divBdr>
                                        <w:top w:val="none" w:sz="0" w:space="0" w:color="auto"/>
                                        <w:left w:val="none" w:sz="0" w:space="0" w:color="auto"/>
                                        <w:bottom w:val="none" w:sz="0" w:space="0" w:color="auto"/>
                                        <w:right w:val="none" w:sz="0" w:space="0" w:color="auto"/>
                                      </w:divBdr>
                                    </w:div>
                                    <w:div w:id="780998324">
                                      <w:marLeft w:val="0"/>
                                      <w:marRight w:val="0"/>
                                      <w:marTop w:val="0"/>
                                      <w:marBottom w:val="0"/>
                                      <w:divBdr>
                                        <w:top w:val="none" w:sz="0" w:space="0" w:color="auto"/>
                                        <w:left w:val="none" w:sz="0" w:space="0" w:color="auto"/>
                                        <w:bottom w:val="none" w:sz="0" w:space="0" w:color="auto"/>
                                        <w:right w:val="none" w:sz="0" w:space="0" w:color="auto"/>
                                      </w:divBdr>
                                      <w:divsChild>
                                        <w:div w:id="564921005">
                                          <w:marLeft w:val="165"/>
                                          <w:marRight w:val="165"/>
                                          <w:marTop w:val="0"/>
                                          <w:marBottom w:val="0"/>
                                          <w:divBdr>
                                            <w:top w:val="none" w:sz="0" w:space="0" w:color="auto"/>
                                            <w:left w:val="none" w:sz="0" w:space="0" w:color="auto"/>
                                            <w:bottom w:val="none" w:sz="0" w:space="0" w:color="auto"/>
                                            <w:right w:val="none" w:sz="0" w:space="0" w:color="auto"/>
                                          </w:divBdr>
                                          <w:divsChild>
                                            <w:div w:id="1038818370">
                                              <w:marLeft w:val="0"/>
                                              <w:marRight w:val="0"/>
                                              <w:marTop w:val="0"/>
                                              <w:marBottom w:val="0"/>
                                              <w:divBdr>
                                                <w:top w:val="none" w:sz="0" w:space="0" w:color="auto"/>
                                                <w:left w:val="none" w:sz="0" w:space="0" w:color="auto"/>
                                                <w:bottom w:val="none" w:sz="0" w:space="0" w:color="auto"/>
                                                <w:right w:val="none" w:sz="0" w:space="0" w:color="auto"/>
                                              </w:divBdr>
                                              <w:divsChild>
                                                <w:div w:id="1989940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635448">
      <w:bodyDiv w:val="1"/>
      <w:marLeft w:val="0"/>
      <w:marRight w:val="0"/>
      <w:marTop w:val="0"/>
      <w:marBottom w:val="0"/>
      <w:divBdr>
        <w:top w:val="none" w:sz="0" w:space="0" w:color="auto"/>
        <w:left w:val="none" w:sz="0" w:space="0" w:color="auto"/>
        <w:bottom w:val="none" w:sz="0" w:space="0" w:color="auto"/>
        <w:right w:val="none" w:sz="0" w:space="0" w:color="auto"/>
      </w:divBdr>
    </w:div>
    <w:div w:id="1224872521">
      <w:bodyDiv w:val="1"/>
      <w:marLeft w:val="0"/>
      <w:marRight w:val="0"/>
      <w:marTop w:val="0"/>
      <w:marBottom w:val="0"/>
      <w:divBdr>
        <w:top w:val="none" w:sz="0" w:space="0" w:color="auto"/>
        <w:left w:val="none" w:sz="0" w:space="0" w:color="auto"/>
        <w:bottom w:val="none" w:sz="0" w:space="0" w:color="auto"/>
        <w:right w:val="none" w:sz="0" w:space="0" w:color="auto"/>
      </w:divBdr>
    </w:div>
    <w:div w:id="1239093059">
      <w:bodyDiv w:val="1"/>
      <w:marLeft w:val="0"/>
      <w:marRight w:val="0"/>
      <w:marTop w:val="0"/>
      <w:marBottom w:val="0"/>
      <w:divBdr>
        <w:top w:val="none" w:sz="0" w:space="0" w:color="auto"/>
        <w:left w:val="none" w:sz="0" w:space="0" w:color="auto"/>
        <w:bottom w:val="none" w:sz="0" w:space="0" w:color="auto"/>
        <w:right w:val="none" w:sz="0" w:space="0" w:color="auto"/>
      </w:divBdr>
    </w:div>
    <w:div w:id="1273052121">
      <w:bodyDiv w:val="1"/>
      <w:marLeft w:val="0"/>
      <w:marRight w:val="0"/>
      <w:marTop w:val="0"/>
      <w:marBottom w:val="0"/>
      <w:divBdr>
        <w:top w:val="none" w:sz="0" w:space="0" w:color="auto"/>
        <w:left w:val="none" w:sz="0" w:space="0" w:color="auto"/>
        <w:bottom w:val="none" w:sz="0" w:space="0" w:color="auto"/>
        <w:right w:val="none" w:sz="0" w:space="0" w:color="auto"/>
      </w:divBdr>
    </w:div>
    <w:div w:id="1319769053">
      <w:bodyDiv w:val="1"/>
      <w:marLeft w:val="0"/>
      <w:marRight w:val="0"/>
      <w:marTop w:val="0"/>
      <w:marBottom w:val="0"/>
      <w:divBdr>
        <w:top w:val="none" w:sz="0" w:space="0" w:color="auto"/>
        <w:left w:val="none" w:sz="0" w:space="0" w:color="auto"/>
        <w:bottom w:val="none" w:sz="0" w:space="0" w:color="auto"/>
        <w:right w:val="none" w:sz="0" w:space="0" w:color="auto"/>
      </w:divBdr>
    </w:div>
    <w:div w:id="1341615932">
      <w:bodyDiv w:val="1"/>
      <w:marLeft w:val="0"/>
      <w:marRight w:val="0"/>
      <w:marTop w:val="0"/>
      <w:marBottom w:val="0"/>
      <w:divBdr>
        <w:top w:val="none" w:sz="0" w:space="0" w:color="auto"/>
        <w:left w:val="none" w:sz="0" w:space="0" w:color="auto"/>
        <w:bottom w:val="none" w:sz="0" w:space="0" w:color="auto"/>
        <w:right w:val="none" w:sz="0" w:space="0" w:color="auto"/>
      </w:divBdr>
    </w:div>
    <w:div w:id="1360351103">
      <w:bodyDiv w:val="1"/>
      <w:marLeft w:val="0"/>
      <w:marRight w:val="0"/>
      <w:marTop w:val="0"/>
      <w:marBottom w:val="0"/>
      <w:divBdr>
        <w:top w:val="none" w:sz="0" w:space="0" w:color="auto"/>
        <w:left w:val="none" w:sz="0" w:space="0" w:color="auto"/>
        <w:bottom w:val="none" w:sz="0" w:space="0" w:color="auto"/>
        <w:right w:val="none" w:sz="0" w:space="0" w:color="auto"/>
      </w:divBdr>
    </w:div>
    <w:div w:id="1388335714">
      <w:bodyDiv w:val="1"/>
      <w:marLeft w:val="0"/>
      <w:marRight w:val="0"/>
      <w:marTop w:val="0"/>
      <w:marBottom w:val="0"/>
      <w:divBdr>
        <w:top w:val="none" w:sz="0" w:space="0" w:color="auto"/>
        <w:left w:val="none" w:sz="0" w:space="0" w:color="auto"/>
        <w:bottom w:val="none" w:sz="0" w:space="0" w:color="auto"/>
        <w:right w:val="none" w:sz="0" w:space="0" w:color="auto"/>
      </w:divBdr>
    </w:div>
    <w:div w:id="1417629334">
      <w:bodyDiv w:val="1"/>
      <w:marLeft w:val="0"/>
      <w:marRight w:val="0"/>
      <w:marTop w:val="0"/>
      <w:marBottom w:val="0"/>
      <w:divBdr>
        <w:top w:val="none" w:sz="0" w:space="0" w:color="auto"/>
        <w:left w:val="none" w:sz="0" w:space="0" w:color="auto"/>
        <w:bottom w:val="none" w:sz="0" w:space="0" w:color="auto"/>
        <w:right w:val="none" w:sz="0" w:space="0" w:color="auto"/>
      </w:divBdr>
    </w:div>
    <w:div w:id="1431510175">
      <w:bodyDiv w:val="1"/>
      <w:marLeft w:val="0"/>
      <w:marRight w:val="0"/>
      <w:marTop w:val="0"/>
      <w:marBottom w:val="0"/>
      <w:divBdr>
        <w:top w:val="none" w:sz="0" w:space="0" w:color="auto"/>
        <w:left w:val="none" w:sz="0" w:space="0" w:color="auto"/>
        <w:bottom w:val="none" w:sz="0" w:space="0" w:color="auto"/>
        <w:right w:val="none" w:sz="0" w:space="0" w:color="auto"/>
      </w:divBdr>
    </w:div>
    <w:div w:id="1483621325">
      <w:bodyDiv w:val="1"/>
      <w:marLeft w:val="0"/>
      <w:marRight w:val="0"/>
      <w:marTop w:val="0"/>
      <w:marBottom w:val="0"/>
      <w:divBdr>
        <w:top w:val="none" w:sz="0" w:space="0" w:color="auto"/>
        <w:left w:val="none" w:sz="0" w:space="0" w:color="auto"/>
        <w:bottom w:val="none" w:sz="0" w:space="0" w:color="auto"/>
        <w:right w:val="none" w:sz="0" w:space="0" w:color="auto"/>
      </w:divBdr>
    </w:div>
    <w:div w:id="1510292454">
      <w:bodyDiv w:val="1"/>
      <w:marLeft w:val="0"/>
      <w:marRight w:val="0"/>
      <w:marTop w:val="0"/>
      <w:marBottom w:val="0"/>
      <w:divBdr>
        <w:top w:val="none" w:sz="0" w:space="0" w:color="auto"/>
        <w:left w:val="none" w:sz="0" w:space="0" w:color="auto"/>
        <w:bottom w:val="none" w:sz="0" w:space="0" w:color="auto"/>
        <w:right w:val="none" w:sz="0" w:space="0" w:color="auto"/>
      </w:divBdr>
    </w:div>
    <w:div w:id="1515806909">
      <w:bodyDiv w:val="1"/>
      <w:marLeft w:val="0"/>
      <w:marRight w:val="0"/>
      <w:marTop w:val="0"/>
      <w:marBottom w:val="0"/>
      <w:divBdr>
        <w:top w:val="none" w:sz="0" w:space="0" w:color="auto"/>
        <w:left w:val="none" w:sz="0" w:space="0" w:color="auto"/>
        <w:bottom w:val="none" w:sz="0" w:space="0" w:color="auto"/>
        <w:right w:val="none" w:sz="0" w:space="0" w:color="auto"/>
      </w:divBdr>
    </w:div>
    <w:div w:id="1516336973">
      <w:bodyDiv w:val="1"/>
      <w:marLeft w:val="0"/>
      <w:marRight w:val="0"/>
      <w:marTop w:val="0"/>
      <w:marBottom w:val="0"/>
      <w:divBdr>
        <w:top w:val="none" w:sz="0" w:space="0" w:color="auto"/>
        <w:left w:val="none" w:sz="0" w:space="0" w:color="auto"/>
        <w:bottom w:val="none" w:sz="0" w:space="0" w:color="auto"/>
        <w:right w:val="none" w:sz="0" w:space="0" w:color="auto"/>
      </w:divBdr>
    </w:div>
    <w:div w:id="1543398921">
      <w:bodyDiv w:val="1"/>
      <w:marLeft w:val="0"/>
      <w:marRight w:val="0"/>
      <w:marTop w:val="0"/>
      <w:marBottom w:val="0"/>
      <w:divBdr>
        <w:top w:val="none" w:sz="0" w:space="0" w:color="auto"/>
        <w:left w:val="none" w:sz="0" w:space="0" w:color="auto"/>
        <w:bottom w:val="none" w:sz="0" w:space="0" w:color="auto"/>
        <w:right w:val="none" w:sz="0" w:space="0" w:color="auto"/>
      </w:divBdr>
    </w:div>
    <w:div w:id="1559055467">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61496775">
      <w:bodyDiv w:val="1"/>
      <w:marLeft w:val="0"/>
      <w:marRight w:val="0"/>
      <w:marTop w:val="0"/>
      <w:marBottom w:val="0"/>
      <w:divBdr>
        <w:top w:val="none" w:sz="0" w:space="0" w:color="auto"/>
        <w:left w:val="none" w:sz="0" w:space="0" w:color="auto"/>
        <w:bottom w:val="none" w:sz="0" w:space="0" w:color="auto"/>
        <w:right w:val="none" w:sz="0" w:space="0" w:color="auto"/>
      </w:divBdr>
    </w:div>
    <w:div w:id="1664552452">
      <w:bodyDiv w:val="1"/>
      <w:marLeft w:val="0"/>
      <w:marRight w:val="0"/>
      <w:marTop w:val="0"/>
      <w:marBottom w:val="0"/>
      <w:divBdr>
        <w:top w:val="none" w:sz="0" w:space="0" w:color="auto"/>
        <w:left w:val="none" w:sz="0" w:space="0" w:color="auto"/>
        <w:bottom w:val="none" w:sz="0" w:space="0" w:color="auto"/>
        <w:right w:val="none" w:sz="0" w:space="0" w:color="auto"/>
      </w:divBdr>
    </w:div>
    <w:div w:id="1745372871">
      <w:bodyDiv w:val="1"/>
      <w:marLeft w:val="0"/>
      <w:marRight w:val="0"/>
      <w:marTop w:val="0"/>
      <w:marBottom w:val="0"/>
      <w:divBdr>
        <w:top w:val="none" w:sz="0" w:space="0" w:color="auto"/>
        <w:left w:val="none" w:sz="0" w:space="0" w:color="auto"/>
        <w:bottom w:val="none" w:sz="0" w:space="0" w:color="auto"/>
        <w:right w:val="none" w:sz="0" w:space="0" w:color="auto"/>
      </w:divBdr>
    </w:div>
    <w:div w:id="1762027910">
      <w:bodyDiv w:val="1"/>
      <w:marLeft w:val="0"/>
      <w:marRight w:val="0"/>
      <w:marTop w:val="0"/>
      <w:marBottom w:val="0"/>
      <w:divBdr>
        <w:top w:val="none" w:sz="0" w:space="0" w:color="auto"/>
        <w:left w:val="none" w:sz="0" w:space="0" w:color="auto"/>
        <w:bottom w:val="none" w:sz="0" w:space="0" w:color="auto"/>
        <w:right w:val="none" w:sz="0" w:space="0" w:color="auto"/>
      </w:divBdr>
    </w:div>
    <w:div w:id="1789085597">
      <w:bodyDiv w:val="1"/>
      <w:marLeft w:val="0"/>
      <w:marRight w:val="0"/>
      <w:marTop w:val="0"/>
      <w:marBottom w:val="0"/>
      <w:divBdr>
        <w:top w:val="none" w:sz="0" w:space="0" w:color="auto"/>
        <w:left w:val="none" w:sz="0" w:space="0" w:color="auto"/>
        <w:bottom w:val="none" w:sz="0" w:space="0" w:color="auto"/>
        <w:right w:val="none" w:sz="0" w:space="0" w:color="auto"/>
      </w:divBdr>
    </w:div>
    <w:div w:id="1814714053">
      <w:bodyDiv w:val="1"/>
      <w:marLeft w:val="0"/>
      <w:marRight w:val="0"/>
      <w:marTop w:val="0"/>
      <w:marBottom w:val="0"/>
      <w:divBdr>
        <w:top w:val="none" w:sz="0" w:space="0" w:color="auto"/>
        <w:left w:val="none" w:sz="0" w:space="0" w:color="auto"/>
        <w:bottom w:val="none" w:sz="0" w:space="0" w:color="auto"/>
        <w:right w:val="none" w:sz="0" w:space="0" w:color="auto"/>
      </w:divBdr>
    </w:div>
    <w:div w:id="1899971888">
      <w:bodyDiv w:val="1"/>
      <w:marLeft w:val="0"/>
      <w:marRight w:val="0"/>
      <w:marTop w:val="0"/>
      <w:marBottom w:val="0"/>
      <w:divBdr>
        <w:top w:val="none" w:sz="0" w:space="0" w:color="auto"/>
        <w:left w:val="none" w:sz="0" w:space="0" w:color="auto"/>
        <w:bottom w:val="none" w:sz="0" w:space="0" w:color="auto"/>
        <w:right w:val="none" w:sz="0" w:space="0" w:color="auto"/>
      </w:divBdr>
    </w:div>
    <w:div w:id="1930115453">
      <w:bodyDiv w:val="1"/>
      <w:marLeft w:val="0"/>
      <w:marRight w:val="0"/>
      <w:marTop w:val="0"/>
      <w:marBottom w:val="0"/>
      <w:divBdr>
        <w:top w:val="none" w:sz="0" w:space="0" w:color="auto"/>
        <w:left w:val="none" w:sz="0" w:space="0" w:color="auto"/>
        <w:bottom w:val="none" w:sz="0" w:space="0" w:color="auto"/>
        <w:right w:val="none" w:sz="0" w:space="0" w:color="auto"/>
      </w:divBdr>
    </w:div>
    <w:div w:id="1949577635">
      <w:bodyDiv w:val="1"/>
      <w:marLeft w:val="0"/>
      <w:marRight w:val="0"/>
      <w:marTop w:val="0"/>
      <w:marBottom w:val="0"/>
      <w:divBdr>
        <w:top w:val="none" w:sz="0" w:space="0" w:color="auto"/>
        <w:left w:val="none" w:sz="0" w:space="0" w:color="auto"/>
        <w:bottom w:val="none" w:sz="0" w:space="0" w:color="auto"/>
        <w:right w:val="none" w:sz="0" w:space="0" w:color="auto"/>
      </w:divBdr>
    </w:div>
    <w:div w:id="1961304643">
      <w:bodyDiv w:val="1"/>
      <w:marLeft w:val="0"/>
      <w:marRight w:val="0"/>
      <w:marTop w:val="0"/>
      <w:marBottom w:val="0"/>
      <w:divBdr>
        <w:top w:val="none" w:sz="0" w:space="0" w:color="auto"/>
        <w:left w:val="none" w:sz="0" w:space="0" w:color="auto"/>
        <w:bottom w:val="none" w:sz="0" w:space="0" w:color="auto"/>
        <w:right w:val="none" w:sz="0" w:space="0" w:color="auto"/>
      </w:divBdr>
    </w:div>
    <w:div w:id="2114590593">
      <w:bodyDiv w:val="1"/>
      <w:marLeft w:val="0"/>
      <w:marRight w:val="0"/>
      <w:marTop w:val="0"/>
      <w:marBottom w:val="0"/>
      <w:divBdr>
        <w:top w:val="none" w:sz="0" w:space="0" w:color="auto"/>
        <w:left w:val="none" w:sz="0" w:space="0" w:color="auto"/>
        <w:bottom w:val="none" w:sz="0" w:space="0" w:color="auto"/>
        <w:right w:val="none" w:sz="0" w:space="0" w:color="auto"/>
      </w:divBdr>
    </w:div>
    <w:div w:id="21398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Mar06</b:Tag>
    <b:SourceType>JournalArticle</b:SourceType>
    <b:Guid>{4162A950-F23C-4F1A-A109-A8AB7571DB83}</b:Guid>
    <b:Title>Alfabetización académica temprana</b:Title>
    <b:Pages>32-39</b:Pages>
    <b:Year>2006</b:Year>
    <b:Publisher>Universidad de Buenos Aires</b:Publisher>
    <b:Author>
      <b:Author>
        <b:NameList>
          <b:Person>
            <b:Last>Marín</b:Last>
            <b:First>Martha</b:First>
          </b:Person>
        </b:NameList>
      </b:Author>
      <b:Editor>
        <b:NameList>
          <b:Person>
            <b:Last>UNESCO</b:Last>
          </b:Person>
        </b:NameList>
      </b:Editor>
    </b:Author>
    <b:JournalName>Lectura y vida</b:JournalName>
    <b:Volume>27</b:Volume>
    <b:Issue>4</b:Issue>
    <b:YearAccessed>2020</b:YearAccessed>
    <b:MonthAccessed>marzo</b:MonthAccessed>
    <b:DayAccessed>17</b:DayAccessed>
    <b:URL>http://www.lecturayvida.fahce.unlp.edu.ar/numeros/a27n4/27_04_MarIn.pdf</b:URL>
    <b:RefOrder>2</b:RefOrder>
  </b:Source>
  <b:Source>
    <b:Tag>Car17</b:Tag>
    <b:SourceType>JournalArticle</b:SourceType>
    <b:Guid>{ABB241F5-390B-426D-87C6-399DB7A23E20}</b:Guid>
    <b:Author>
      <b:Author>
        <b:NameList>
          <b:Person>
            <b:Last>Carlino</b:Last>
            <b:First>Paula</b:First>
          </b:Person>
        </b:NameList>
      </b:Author>
    </b:Author>
    <b:Title>Dos variantes de la alfabetización académica cuando se entrelazan la lectura y la escritura en las materias</b:Title>
    <b:JournalName>Signo y Pensamiento</b:JournalName>
    <b:Year>2017</b:Year>
    <b:Pages>16-32</b:Pages>
    <b:City>Bogotá</b:City>
    <b:Publisher>Pontificia Universidad Javeriana</b:Publisher>
    <b:Volume>XXXVI</b:Volume>
    <b:Issue>71</b:Issue>
    <b:YearAccessed>2020</b:YearAccessed>
    <b:MonthAccessed>marzo</b:MonthAccessed>
    <b:DayAccessed>19</b:DayAccessed>
    <b:URL>https://www.redalyc.org/pdf/860/86054913001.pdf</b:URL>
    <b:RefOrder>1</b:RefOrder>
  </b:Source>
  <b:Source>
    <b:Tag>Men18</b:Tag>
    <b:SourceType>JournalArticle</b:SourceType>
    <b:Guid>{55A7D7A3-CAA4-4330-B677-14FF22E2609D}</b:Guid>
    <b:Author>
      <b:Author>
        <b:NameList>
          <b:Person>
            <b:Last>Mendoza</b:Last>
            <b:First>Emma</b:First>
          </b:Person>
          <b:Person>
            <b:Last>Escobar</b:Last>
            <b:First>Harlod</b:First>
          </b:Person>
          <b:Person>
            <b:Last>Boza</b:Last>
            <b:First>Jhon</b:First>
          </b:Person>
        </b:NameList>
      </b:Author>
    </b:Author>
    <b:Title>Rol del docente universitario en el desarrollo de la escritura académica</b:Title>
    <b:JournalName>Didáctica y educación</b:JournalName>
    <b:Year>2018</b:Year>
    <b:Pages>81-92</b:Pages>
    <b:City>Cuba</b:City>
    <b:Publisher>CEDUT</b:Publisher>
    <b:Volume>IX</b:Volume>
    <b:Issue>2</b:Issue>
    <b:YearAccessed>2020</b:YearAccessed>
    <b:MonthAccessed>marzo</b:MonthAccessed>
    <b:DayAccessed>19</b:DayAccessed>
    <b:URL>file:///C:/Users/Usuario/Downloads/Dialnet-RolDelDocenteUniversitarioEnElDesarrolloDeLaEscrit-6596586.pdf</b:URL>
    <b:RefOrder>3</b:RefOrder>
  </b:Source>
  <b:Source>
    <b:Tag>Fer17</b:Tag>
    <b:SourceType>JournalArticle</b:SourceType>
    <b:Guid>{E3000EBA-1482-47DB-AE90-F193836E36E2}</b:Guid>
    <b:Author>
      <b:Author>
        <b:NameList>
          <b:Person>
            <b:Last>Fernández Fassnacht</b:Last>
            <b:First>Enrique</b:First>
          </b:Person>
        </b:NameList>
      </b:Author>
    </b:Author>
    <b:Title>Una mirada a los desafíos de la educación superior en México</b:Title>
    <b:JournalName>Innovación educativa</b:JournalName>
    <b:Year>2017</b:Year>
    <b:Pages>183-207</b:Pages>
    <b:Volume>17</b:Volume>
    <b:Issue>74</b:Issue>
    <b:YearAccessed>2020</b:YearAccessed>
    <b:MonthAccessed>marzo</b:MonthAccessed>
    <b:DayAccessed>19</b:DayAccessed>
    <b:URL>http://www.scielo.org.mx/pdf/ie/v17n74/1665-2673-ie-17-74-00183.pdf</b:URL>
    <b:RefOrder>16</b:RefOrder>
  </b:Source>
  <b:Source>
    <b:Tag>Bar14</b:Tag>
    <b:SourceType>Book</b:SourceType>
    <b:Guid>{565AF6F6-2295-43B9-B726-0E05230EC8F9}</b:Guid>
    <b:Author>
      <b:Author>
        <b:NameList>
          <b:Person>
            <b:Last>Barreto</b:Last>
            <b:First>Mayra</b:First>
          </b:Person>
        </b:NameList>
      </b:Author>
    </b:Author>
    <b:Title>LA ALFABETIZACION ACADEMICA EN LA FORMACION UNIVERSITARIA</b:Title>
    <b:Year>2014</b:Year>
    <b:City>Bogotá</b:City>
    <b:Publisher>Universidad Militar Nueva Granada</b:Publisher>
    <b:RefOrder>8</b:RefOrder>
  </b:Source>
  <b:Source>
    <b:Tag>Rué15</b:Tag>
    <b:SourceType>JournalArticle</b:SourceType>
    <b:Guid>{E88DDAD7-5C14-4B71-A195-FFD4FB64D40F}</b:Guid>
    <b:Title>El desarrollo profesional docente en educación superior: agenda, refrentes y propuestas para su adopción</b:Title>
    <b:Year>2015</b:Year>
    <b:City>Barcelona</b:City>
    <b:Publisher>Universidad Autónoma de Barcelona</b:Publisher>
    <b:Author>
      <b:Author>
        <b:NameList>
          <b:Person>
            <b:Last>Rué</b:Last>
            <b:First>Domingo</b:First>
          </b:Person>
        </b:NameList>
      </b:Author>
    </b:Author>
    <b:JournalName>Revista de docencia universitaria</b:JournalName>
    <b:Pages>217-236</b:Pages>
    <b:Volume>13</b:Volume>
    <b:Issue>extraaordinario</b:Issue>
    <b:YearAccessed>2020</b:YearAccessed>
    <b:MonthAccessed>marzo</b:MonthAccessed>
    <b:DayAccessed>25</b:DayAccessed>
    <b:URL>file:///C:/Users/eneri/Downloads/Dialnet-ElDesarrolloProfesionalDocenteEnEducacionSuperiorA-5301724.pdf</b:URL>
    <b:RefOrder>17</b:RefOrder>
  </b:Source>
  <b:Source>
    <b:Tag>Mas11</b:Tag>
    <b:SourceType>JournalArticle</b:SourceType>
    <b:Guid>{716AC8B3-A8F5-42CA-B693-812CF302B58B}</b:Guid>
    <b:Author>
      <b:Author>
        <b:NameList>
          <b:Person>
            <b:Last>Mas Torelló</b:Last>
            <b:First>Óscar</b:First>
          </b:Person>
        </b:NameList>
      </b:Author>
    </b:Author>
    <b:Title>El profesor universitario: sus competencias y formación</b:Title>
    <b:JournalName>Revista de currículum y formación del profesorado</b:JournalName>
    <b:Year>2011</b:Year>
    <b:Pages>195-211</b:Pages>
    <b:City>Barcelona</b:City>
    <b:Publisher>Universidad Autónoma de Barcelona</b:Publisher>
    <b:Volume>15</b:Volume>
    <b:Issue>3</b:Issue>
    <b:YearAccessed>2020</b:YearAccessed>
    <b:MonthAccessed>marzo</b:MonthAccessed>
    <b:DayAccessed>25</b:DayAccessed>
    <b:URL>https://www.ugr.es/~recfpro/rev153COL1.pdf</b:URL>
    <b:RefOrder>18</b:RefOrder>
  </b:Source>
  <b:Source>
    <b:Tag>And09</b:Tag>
    <b:SourceType>Book</b:SourceType>
    <b:Guid>{EB14D812-1C38-439E-BD59-5916DB286143}</b:Guid>
    <b:Title>La escritura y los universitarios</b:Title>
    <b:Year>2009</b:Year>
    <b:Author>
      <b:Author>
        <b:NameList>
          <b:Person>
            <b:Last>Andrade</b:Last>
            <b:First>Martha</b:First>
          </b:Person>
        </b:NameList>
      </b:Author>
    </b:Author>
    <b:City>Cundinamarca</b:City>
    <b:Publisher>Universidad Colegio Mayor de Cundinamarca, Colombia</b:Publisher>
    <b:RefOrder>19</b:RefOrder>
  </b:Source>
  <b:Source>
    <b:Tag>Rol11</b:Tag>
    <b:SourceType>JournalArticle</b:SourceType>
    <b:Guid>{F954EE07-C971-43EE-94B3-87D028FA892F}</b:Guid>
    <b:Title>Mirar la escritura en la educación superior como un prisma</b:Title>
    <b:Year>2011</b:Year>
    <b:Publisher>Organización de Estados Iberoamericanos para la Educación, la Ciencia y la Cultura (OEI-CAEU) </b:Publisher>
    <b:Author>
      <b:Author>
        <b:NameList>
          <b:Person>
            <b:Last>Roldán</b:Last>
            <b:First>Carolina</b:First>
          </b:Person>
        </b:NameList>
      </b:Author>
    </b:Author>
    <b:JournalName>Revista Iberoamericana de Educación</b:JournalName>
    <b:Pages>1-13</b:Pages>
    <b:Volume>55</b:Volume>
    <b:Issue>3</b:Issue>
    <b:YearAccessed>2020</b:YearAccessed>
    <b:MonthAccessed>marzo</b:MonthAccessed>
    <b:DayAccessed>25</b:DayAccessed>
    <b:URL>https://rieoei.org/historico/deloslectores/4010Roldan.pdf</b:URL>
    <b:RefOrder>5</b:RefOrder>
  </b:Source>
  <b:Source>
    <b:Tag>Flo16</b:Tag>
    <b:SourceType>JournalArticle</b:SourceType>
    <b:Guid>{CB8DCFE2-95D2-4511-8E8D-1D9A5CD8B20C}</b:Guid>
    <b:Author>
      <b:Author>
        <b:NameList>
          <b:Person>
            <b:Last>Flores</b:Last>
            <b:First>David</b:First>
          </b:Person>
        </b:NameList>
      </b:Author>
    </b:Author>
    <b:Title>La importancia e impacto de la lectura, redacción y pensamiento crítico en la educación superior</b:Title>
    <b:JournalName>Revista del Instituto de Estudios en Educación Universidad del Norte</b:JournalName>
    <b:Year>2016</b:Year>
    <b:Pages>128-135</b:Pages>
    <b:Issue>24</b:Issue>
    <b:URL>http://rcientificas.uninorte.edu.co/index.php/zona/article/view/5832/6879</b:URL>
    <b:YearAccessed>2020</b:YearAccessed>
    <b:MonthAccessed>marzo</b:MonthAccessed>
    <b:DayAccessed>25</b:DayAccessed>
    <b:RefOrder>9</b:RefOrder>
  </b:Source>
  <b:Source>
    <b:Tag>Mor15</b:Tag>
    <b:SourceType>Book</b:SourceType>
    <b:Guid>{9508370B-CACB-4370-870B-E3517898F225}</b:Guid>
    <b:Title>Cómo escribir textos académicos según normas internacionales</b:Title>
    <b:Year>2015</b:Year>
    <b:Author>
      <b:Author>
        <b:NameList>
          <b:Person>
            <b:Last>Moreno</b:Last>
            <b:First>Francisco</b:First>
          </b:Person>
        </b:NameList>
      </b:Author>
    </b:Author>
    <b:City>Barranquilla</b:City>
    <b:Publisher>Digitalia</b:Publisher>
    <b:RefOrder>4</b:RefOrder>
  </b:Source>
  <b:Source>
    <b:Tag>Roa14</b:Tag>
    <b:SourceType>Report</b:SourceType>
    <b:Guid>{7ABD011F-1673-4641-9903-6120148C1011}</b:Guid>
    <b:Title>Guía para la elaboración y registro de textos o trabajos académicos</b:Title>
    <b:Year>2014</b:Year>
    <b:City>Veracruz</b:City>
    <b:Publisher>Instituto tecnológico de Minatitlán</b:Publisher>
    <b:Author>
      <b:Author>
        <b:NameList>
          <b:Person>
            <b:Last>Roa Granados</b:Last>
            <b:First>María</b:First>
            <b:Middle>Araceli</b:Middle>
          </b:Person>
        </b:NameList>
      </b:Author>
    </b:Author>
    <b:RefOrder>13</b:RefOrder>
  </b:Source>
  <b:Source>
    <b:Tag>Chi16</b:Tag>
    <b:SourceType>Report</b:SourceType>
    <b:Guid>{4E57F40D-9A0A-4028-8B5A-0CFDEFCCEDB8}</b:Guid>
    <b:Author>
      <b:Author>
        <b:NameList>
          <b:Person>
            <b:Last>Chico</b:Last>
            <b:First>José</b:First>
          </b:Person>
        </b:NameList>
      </b:Author>
    </b:Author>
    <b:Title>Manual de textos académicos 2016</b:Title>
    <b:Year>2016</b:Year>
    <b:Publisher>Instituto Renacimiento</b:Publisher>
    <b:City>Guanajuato</b:City>
    <b:RefOrder>14</b:RefOrder>
  </b:Source>
  <b:Source>
    <b:Tag>Per05</b:Tag>
    <b:SourceType>Report</b:SourceType>
    <b:Guid>{8E5DE675-9E32-4832-982D-BC2B580EC457}</b:Guid>
    <b:Author>
      <b:Author>
        <b:NameList>
          <b:Person>
            <b:Last>Perona</b:Last>
            <b:First>Eugenia</b:First>
          </b:Person>
        </b:NameList>
      </b:Author>
    </b:Author>
    <b:Title>Lineamientos generales para escribir un paper o trabajo de investigación</b:Title>
    <b:Year>2005</b:Year>
    <b:Publisher>Departamento de Economía – FCE – UNC</b:Publisher>
    <b:City>Córdoba</b:City>
    <b:RefOrder>15</b:RefOrder>
  </b:Source>
  <b:Source>
    <b:Tag>Uni13</b:Tag>
    <b:SourceType>JournalArticle</b:SourceType>
    <b:Guid>{B7181B59-58B4-45F6-9800-C57E6B737B4B}</b:Guid>
    <b:Title>NORMAS DE VANCOUVER: GUÍA BREVE</b:Title>
    <b:Year>2013</b:Year>
    <b:Author>
      <b:Author>
        <b:NameList>
          <b:Person>
            <b:Last>Málaga</b:Last>
            <b:First>Univerisdad</b:First>
            <b:Middle>de</b:Middle>
          </b:Person>
        </b:NameList>
      </b:Author>
    </b:Author>
    <b:JournalName>Biblioteca Universitaria</b:JournalName>
    <b:Pages>1-2</b:Pages>
    <b:RefOrder>10</b:RefOrder>
  </b:Source>
  <b:Source>
    <b:Tag>Mor19</b:Tag>
    <b:SourceType>Report</b:SourceType>
    <b:Guid>{F8EEBAE7-8310-48CD-8B5A-2E6FD5042701}</b:Guid>
    <b:Title>Normas APA 7a. Edición</b:Title>
    <b:Year>2019</b:Year>
    <b:Author>
      <b:Author>
        <b:NameList>
          <b:Person>
            <b:Last>Moreno Castro</b:Last>
            <b:First>Deixa</b:First>
          </b:Person>
        </b:NameList>
      </b:Author>
    </b:Author>
    <b:Publisher>Universidad Central</b:Publisher>
    <b:City>Colombia</b:City>
    <b:YearAccessed>2020</b:YearAccessed>
    <b:MonthAccessed>mayo</b:MonthAccessed>
    <b:DayAccessed>27</b:DayAccessed>
    <b:URL>https://www.ucentral.edu.co/sites/default/files/inline-files/guia-normas-apa-7-ed-2019-11-6.pdf</b:URL>
    <b:RefOrder>11</b:RefOrder>
  </b:Source>
  <b:Source>
    <b:Tag>UFT18</b:Tag>
    <b:SourceType>Book</b:SourceType>
    <b:Guid>{E7DFD7C2-A1F1-4470-992D-B80E31F3E9E0}</b:Guid>
    <b:Title>Normas MLA</b:Title>
    <b:Year>2018</b:Year>
    <b:Publisher>Universidad Finis Terrae</b:Publisher>
    <b:City>Chile</b:City>
    <b:Author>
      <b:Author>
        <b:NameList>
          <b:Person>
            <b:Last>UFT</b:Last>
          </b:Person>
        </b:NameList>
      </b:Author>
    </b:Author>
    <b:YearAccessed>2020</b:YearAccessed>
    <b:MonthAccessed>junio</b:MonthAccessed>
    <b:DayAccessed>1</b:DayAccessed>
    <b:URL>https://uft.cl/images/biblioteca/descargables/norma-mla-2018.pdf</b:URL>
    <b:RefOrder>12</b:RefOrder>
  </b:Source>
  <b:Source>
    <b:Tag>Fra20</b:Tag>
    <b:SourceType>ConferenceProceedings</b:SourceType>
    <b:Guid>{28626AD4-DF41-44BF-BAA9-1237D1CDDBFE}</b:Guid>
    <b:Author>
      <b:Author>
        <b:NameList>
          <b:Person>
            <b:Last>Frausin</b:Last>
            <b:First>Patricia</b:First>
          </b:Person>
        </b:NameList>
      </b:Author>
    </b:Author>
    <b:Title>La alfabetización académica en la educación superior</b:Title>
    <b:Year>2020</b:Year>
    <b:City>Buenos aires</b:City>
    <b:Publisher>Congreso Iberoamericano de Educación</b:Publisher>
    <b:CountryRegion>Argentina</b:CountryRegion>
    <b:Pages>1-17</b:Pages>
    <b:URL>https://www.chubut.edu.ar/descargas/secundaria/congreso/COMPETENCIASBASICAS/R1691_Frausin.pdf</b:URL>
    <b:ConferenceName>Abordaje institucional de los problemas de lectura y escritura en los alumnos del profesorado de educación física de ciudad de santa fe. Una mirada desde los actores </b:ConferenceName>
    <b:RefOrder>6</b:RefOrder>
  </b:Source>
  <b:Source>
    <b:Tag>Guz17</b:Tag>
    <b:SourceType>JournalArticle</b:SourceType>
    <b:Guid>{AB3FB461-849C-47B4-B21C-581014F762C5}</b:Guid>
    <b:Author>
      <b:Author>
        <b:NameList>
          <b:Person>
            <b:Last>Guzmán</b:Last>
            <b:First>Fernando</b:First>
          </b:Person>
          <b:Person>
            <b:Last>García</b:Last>
            <b:First>Eduardo</b:First>
          </b:Person>
        </b:NameList>
      </b:Author>
    </b:Author>
    <b:Title>La alfabetización académica de los futuros maestros. Un estudio comparativo en varias universidades españolas</b:Title>
    <b:Pages>317-335</b:Pages>
    <b:Year>2017</b:Year>
    <b:JournalName>Revista de investigación educativa</b:JournalName>
    <b:Volume>2</b:Volume>
    <b:Issue>35</b:Issue>
    <b:URL>https://core.ac.uk/download/pdf/157761425.pdf</b:URL>
    <b:DOI>DOI: http://dx.doi.org/10.6018/rie.35.2.246011</b:DOI>
    <b:RefOrder>7</b:RefOrder>
  </b:Source>
</b:Sources>
</file>

<file path=customXml/itemProps1.xml><?xml version="1.0" encoding="utf-8"?>
<ds:datastoreItem xmlns:ds="http://schemas.openxmlformats.org/officeDocument/2006/customXml" ds:itemID="{11D981A8-1115-4A3F-9740-3952C63D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6113</Words>
  <Characters>33624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neri caballero</dc:creator>
  <cp:keywords/>
  <dc:description/>
  <cp:lastModifiedBy>Gustavo Toledo</cp:lastModifiedBy>
  <cp:revision>7</cp:revision>
  <cp:lastPrinted>2020-12-14T19:22:00Z</cp:lastPrinted>
  <dcterms:created xsi:type="dcterms:W3CDTF">2021-07-16T14:53:00Z</dcterms:created>
  <dcterms:modified xsi:type="dcterms:W3CDTF">2021-07-20T16:03:00Z</dcterms:modified>
</cp:coreProperties>
</file>